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F0D91" w14:textId="6C0F6BDD" w:rsidR="00702B3F" w:rsidRDefault="00D94E2C" w:rsidP="00682BEA">
      <w:pPr>
        <w:spacing w:after="0"/>
        <w:jc w:val="center"/>
        <w:rPr>
          <w:rFonts w:asciiTheme="majorHAnsi" w:eastAsia="Calibri" w:hAnsiTheme="majorHAnsi" w:cstheme="majorHAnsi"/>
          <w:b/>
          <w:sz w:val="18"/>
          <w:szCs w:val="18"/>
          <w:lang w:val="tr-TR"/>
        </w:rPr>
      </w:pPr>
      <w:r w:rsidRPr="00682BEA">
        <w:rPr>
          <w:rFonts w:asciiTheme="majorHAnsi" w:eastAsia="Calibri" w:hAnsiTheme="majorHAnsi" w:cstheme="majorHAnsi"/>
          <w:b/>
          <w:sz w:val="18"/>
          <w:szCs w:val="18"/>
          <w:lang w:val="tr-TR"/>
        </w:rPr>
        <w:t>EVDE BAKIM YARDIMCILIĞI</w:t>
      </w:r>
      <w:r w:rsidR="00D148D1" w:rsidRPr="00682BEA">
        <w:rPr>
          <w:rFonts w:asciiTheme="majorHAnsi" w:eastAsia="Calibri" w:hAnsiTheme="majorHAnsi" w:cstheme="majorHAnsi"/>
          <w:b/>
          <w:sz w:val="18"/>
          <w:szCs w:val="18"/>
          <w:lang w:val="tr-TR"/>
        </w:rPr>
        <w:br/>
        <w:t>Modül Bazlı Çoktan Seçmeli Sorular</w:t>
      </w:r>
      <w:r w:rsidR="00996E85" w:rsidRPr="00682BEA">
        <w:rPr>
          <w:rStyle w:val="DipnotBavurusu"/>
          <w:rFonts w:asciiTheme="majorHAnsi" w:eastAsia="Calibri" w:hAnsiTheme="majorHAnsi" w:cstheme="majorHAnsi"/>
          <w:b/>
          <w:sz w:val="18"/>
          <w:szCs w:val="18"/>
          <w:lang w:val="tr-TR"/>
        </w:rPr>
        <w:footnoteReference w:id="1"/>
      </w:r>
    </w:p>
    <w:p w14:paraId="26A9FE3D" w14:textId="628B34DD" w:rsidR="005B352B" w:rsidRDefault="005B352B" w:rsidP="00682BEA">
      <w:pPr>
        <w:spacing w:after="0"/>
        <w:jc w:val="center"/>
        <w:rPr>
          <w:rFonts w:asciiTheme="majorHAnsi" w:eastAsia="Calibri" w:hAnsiTheme="majorHAnsi" w:cstheme="majorHAnsi"/>
          <w:b/>
          <w:sz w:val="18"/>
          <w:szCs w:val="18"/>
          <w:lang w:val="tr-TR"/>
        </w:rPr>
      </w:pPr>
    </w:p>
    <w:p w14:paraId="1177DFCD" w14:textId="62F43470" w:rsidR="005B352B" w:rsidRPr="00682BEA" w:rsidRDefault="005B352B" w:rsidP="00682BEA">
      <w:pPr>
        <w:spacing w:after="0"/>
        <w:jc w:val="center"/>
        <w:rPr>
          <w:rFonts w:asciiTheme="majorHAnsi" w:hAnsiTheme="majorHAnsi" w:cstheme="majorHAnsi"/>
          <w:sz w:val="18"/>
          <w:szCs w:val="18"/>
          <w:lang w:val="tr-TR"/>
        </w:rPr>
      </w:pPr>
      <w:r w:rsidRPr="005B352B">
        <w:rPr>
          <w:rFonts w:asciiTheme="majorHAnsi" w:eastAsia="Calibri" w:hAnsiTheme="majorHAnsi" w:cstheme="majorHAnsi"/>
          <w:b/>
          <w:sz w:val="18"/>
          <w:szCs w:val="18"/>
          <w:highlight w:val="yellow"/>
          <w:lang w:val="tr-TR"/>
        </w:rPr>
        <w:t>NOT: ÖF-Öğrenme Faaliyeti/Soruların modüldeki hangi öğrenme faaliyeti ile ilişkili olduğu modül altlarına belirtilmiştir.</w:t>
      </w:r>
    </w:p>
    <w:tbl>
      <w:tblPr>
        <w:tblStyle w:val="TabloKlavuzu"/>
        <w:tblW w:w="0" w:type="auto"/>
        <w:jc w:val="center"/>
        <w:tblLook w:val="04A0" w:firstRow="1" w:lastRow="0" w:firstColumn="1" w:lastColumn="0" w:noHBand="0" w:noVBand="1"/>
      </w:tblPr>
      <w:tblGrid>
        <w:gridCol w:w="1005"/>
        <w:gridCol w:w="2433"/>
        <w:gridCol w:w="2071"/>
        <w:gridCol w:w="1954"/>
        <w:gridCol w:w="15"/>
        <w:gridCol w:w="1975"/>
        <w:gridCol w:w="2001"/>
        <w:gridCol w:w="14"/>
        <w:gridCol w:w="2011"/>
        <w:gridCol w:w="991"/>
      </w:tblGrid>
      <w:tr w:rsidR="001C6125" w:rsidRPr="00682BEA" w14:paraId="1D56DE25" w14:textId="77777777" w:rsidTr="00A4494C">
        <w:trPr>
          <w:jc w:val="center"/>
        </w:trPr>
        <w:tc>
          <w:tcPr>
            <w:tcW w:w="1026" w:type="dxa"/>
            <w:shd w:val="clear" w:color="auto" w:fill="D9E2F3"/>
            <w:vAlign w:val="center"/>
          </w:tcPr>
          <w:p w14:paraId="5CF8426D"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Modül</w:t>
            </w:r>
          </w:p>
        </w:tc>
        <w:tc>
          <w:tcPr>
            <w:tcW w:w="2490" w:type="dxa"/>
            <w:shd w:val="clear" w:color="auto" w:fill="D9E2F3"/>
            <w:vAlign w:val="center"/>
          </w:tcPr>
          <w:p w14:paraId="3B1925C4"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Soru Kökü</w:t>
            </w:r>
          </w:p>
        </w:tc>
        <w:tc>
          <w:tcPr>
            <w:tcW w:w="2093" w:type="dxa"/>
            <w:shd w:val="clear" w:color="auto" w:fill="D9E2F3"/>
            <w:vAlign w:val="center"/>
          </w:tcPr>
          <w:p w14:paraId="4ECAA5B2"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A şıkkı</w:t>
            </w:r>
          </w:p>
        </w:tc>
        <w:tc>
          <w:tcPr>
            <w:tcW w:w="2004" w:type="dxa"/>
            <w:gridSpan w:val="2"/>
            <w:shd w:val="clear" w:color="auto" w:fill="D9E2F3"/>
            <w:vAlign w:val="center"/>
          </w:tcPr>
          <w:p w14:paraId="4F43812B"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B şıkkı</w:t>
            </w:r>
          </w:p>
        </w:tc>
        <w:tc>
          <w:tcPr>
            <w:tcW w:w="1995" w:type="dxa"/>
            <w:shd w:val="clear" w:color="auto" w:fill="D9E2F3"/>
            <w:vAlign w:val="center"/>
          </w:tcPr>
          <w:p w14:paraId="6BBF30DA"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C şıkkı</w:t>
            </w:r>
          </w:p>
        </w:tc>
        <w:tc>
          <w:tcPr>
            <w:tcW w:w="2020" w:type="dxa"/>
            <w:shd w:val="clear" w:color="auto" w:fill="D9E2F3"/>
            <w:vAlign w:val="center"/>
          </w:tcPr>
          <w:p w14:paraId="20C1FA0F"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D şıkkı</w:t>
            </w:r>
          </w:p>
        </w:tc>
        <w:tc>
          <w:tcPr>
            <w:tcW w:w="2056" w:type="dxa"/>
            <w:gridSpan w:val="2"/>
            <w:shd w:val="clear" w:color="auto" w:fill="D9E2F3"/>
            <w:vAlign w:val="center"/>
          </w:tcPr>
          <w:p w14:paraId="4CA2C36D"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E şıkkı</w:t>
            </w:r>
          </w:p>
        </w:tc>
        <w:tc>
          <w:tcPr>
            <w:tcW w:w="1012" w:type="dxa"/>
            <w:shd w:val="clear" w:color="auto" w:fill="D9E2F3"/>
            <w:vAlign w:val="center"/>
          </w:tcPr>
          <w:p w14:paraId="1B300C5C" w14:textId="77777777" w:rsidR="00702B3F" w:rsidRPr="00682BEA" w:rsidRDefault="00682BEA"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b/>
                <w:sz w:val="18"/>
                <w:szCs w:val="18"/>
                <w:lang w:val="tr-TR"/>
              </w:rPr>
              <w:t>Doğru Cevap</w:t>
            </w:r>
          </w:p>
        </w:tc>
      </w:tr>
      <w:tr w:rsidR="001C6125" w:rsidRPr="00682BEA" w14:paraId="1A76465F" w14:textId="77777777" w:rsidTr="00A4494C">
        <w:trPr>
          <w:jc w:val="center"/>
        </w:trPr>
        <w:tc>
          <w:tcPr>
            <w:tcW w:w="1026" w:type="dxa"/>
            <w:vAlign w:val="center"/>
          </w:tcPr>
          <w:p w14:paraId="79FD25B6" w14:textId="77777777" w:rsidR="00702B3F" w:rsidRPr="00682BEA" w:rsidRDefault="00E84B5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2894F82D" w14:textId="68BE9978"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76019BCE" w14:textId="562719D3"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evde bakım hizmetlerinin temel amaçlarından biridir?</w:t>
            </w:r>
          </w:p>
        </w:tc>
        <w:tc>
          <w:tcPr>
            <w:tcW w:w="2093" w:type="dxa"/>
            <w:vAlign w:val="center"/>
          </w:tcPr>
          <w:p w14:paraId="36C31649" w14:textId="435C0718"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Hastayı sosyal çevresinden uzaklaştırmak</w:t>
            </w:r>
          </w:p>
        </w:tc>
        <w:tc>
          <w:tcPr>
            <w:tcW w:w="2004" w:type="dxa"/>
            <w:gridSpan w:val="2"/>
            <w:vAlign w:val="center"/>
          </w:tcPr>
          <w:p w14:paraId="753AD073" w14:textId="21A6785A"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Hastane yatış süresini artırmak</w:t>
            </w:r>
          </w:p>
        </w:tc>
        <w:tc>
          <w:tcPr>
            <w:tcW w:w="1995" w:type="dxa"/>
            <w:vAlign w:val="center"/>
          </w:tcPr>
          <w:p w14:paraId="6C5BB520" w14:textId="7D341A62"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yaşam kalitesini artırmak</w:t>
            </w:r>
          </w:p>
        </w:tc>
        <w:tc>
          <w:tcPr>
            <w:tcW w:w="2020" w:type="dxa"/>
            <w:vAlign w:val="center"/>
          </w:tcPr>
          <w:p w14:paraId="15407574" w14:textId="23646A9C"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bağımsızlığını azaltmak</w:t>
            </w:r>
          </w:p>
        </w:tc>
        <w:tc>
          <w:tcPr>
            <w:tcW w:w="2056" w:type="dxa"/>
            <w:gridSpan w:val="2"/>
            <w:vAlign w:val="center"/>
          </w:tcPr>
          <w:p w14:paraId="64E69B1C" w14:textId="43078190"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Aileyi bakım sürecine </w:t>
            </w:r>
            <w:proofErr w:type="gramStart"/>
            <w:r w:rsidRPr="00682BEA">
              <w:rPr>
                <w:rFonts w:asciiTheme="majorHAnsi" w:hAnsiTheme="majorHAnsi" w:cstheme="majorHAnsi"/>
                <w:sz w:val="18"/>
                <w:szCs w:val="18"/>
                <w:lang w:val="tr-TR"/>
              </w:rPr>
              <w:t>dahil</w:t>
            </w:r>
            <w:proofErr w:type="gramEnd"/>
            <w:r w:rsidRPr="00682BEA">
              <w:rPr>
                <w:rFonts w:asciiTheme="majorHAnsi" w:hAnsiTheme="majorHAnsi" w:cstheme="majorHAnsi"/>
                <w:sz w:val="18"/>
                <w:szCs w:val="18"/>
                <w:lang w:val="tr-TR"/>
              </w:rPr>
              <w:t xml:space="preserve"> etmemek</w:t>
            </w:r>
          </w:p>
        </w:tc>
        <w:tc>
          <w:tcPr>
            <w:tcW w:w="1012" w:type="dxa"/>
            <w:vAlign w:val="center"/>
          </w:tcPr>
          <w:p w14:paraId="7DD9754F" w14:textId="6B20407D"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4B55560B" w14:textId="77777777" w:rsidTr="00A4494C">
        <w:trPr>
          <w:trHeight w:val="881"/>
          <w:jc w:val="center"/>
        </w:trPr>
        <w:tc>
          <w:tcPr>
            <w:tcW w:w="1026" w:type="dxa"/>
            <w:vAlign w:val="center"/>
          </w:tcPr>
          <w:p w14:paraId="2A2A1535" w14:textId="77777777" w:rsidR="00702B3F"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467668ED" w14:textId="4F9BC213"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vAlign w:val="center"/>
          </w:tcPr>
          <w:p w14:paraId="47A431B3" w14:textId="6EF6385A" w:rsidR="00702B3F" w:rsidRPr="00682BEA" w:rsidRDefault="001C6125" w:rsidP="00682BEA">
            <w:pPr>
              <w:spacing w:line="276" w:lineRule="auto"/>
              <w:rPr>
                <w:rFonts w:asciiTheme="majorHAnsi" w:eastAsia="Times New Roman" w:hAnsiTheme="majorHAnsi" w:cstheme="majorHAnsi"/>
                <w:sz w:val="18"/>
                <w:szCs w:val="18"/>
                <w:lang w:val="tr-TR" w:eastAsia="tr-TR"/>
              </w:rPr>
            </w:pPr>
            <w:r w:rsidRPr="001C6125">
              <w:rPr>
                <w:rFonts w:asciiTheme="majorHAnsi" w:eastAsia="Times New Roman" w:hAnsiTheme="majorHAnsi" w:cstheme="majorHAnsi"/>
                <w:sz w:val="18"/>
                <w:szCs w:val="18"/>
                <w:lang w:val="tr-TR" w:eastAsia="tr-TR"/>
              </w:rPr>
              <w:t xml:space="preserve">Evde bakım hizmetlerinde hastanın sağlık durumu hakkında bilgilendirilmesine ilişkin aşağıdaki ifadelerden hangisi </w:t>
            </w:r>
            <w:r w:rsidRPr="00682BEA">
              <w:rPr>
                <w:rFonts w:asciiTheme="majorHAnsi" w:eastAsia="Times New Roman" w:hAnsiTheme="majorHAnsi" w:cstheme="majorHAnsi"/>
                <w:bCs/>
                <w:sz w:val="18"/>
                <w:szCs w:val="18"/>
                <w:lang w:val="tr-TR" w:eastAsia="tr-TR"/>
              </w:rPr>
              <w:t>doğrudur?</w:t>
            </w:r>
          </w:p>
        </w:tc>
        <w:tc>
          <w:tcPr>
            <w:tcW w:w="2093" w:type="dxa"/>
            <w:vAlign w:val="center"/>
          </w:tcPr>
          <w:p w14:paraId="0113858F" w14:textId="1D8B84C5" w:rsidR="00702B3F" w:rsidRPr="00682BEA" w:rsidRDefault="001C6125" w:rsidP="00682BEA">
            <w:pPr>
              <w:spacing w:line="276" w:lineRule="auto"/>
              <w:rPr>
                <w:rFonts w:asciiTheme="majorHAnsi" w:hAnsiTheme="majorHAnsi" w:cstheme="majorHAnsi"/>
                <w:sz w:val="18"/>
                <w:szCs w:val="18"/>
                <w:lang w:val="tr-TR"/>
              </w:rPr>
            </w:pPr>
            <w:r w:rsidRPr="001C6125">
              <w:rPr>
                <w:rFonts w:asciiTheme="majorHAnsi" w:eastAsia="Times New Roman" w:hAnsiTheme="majorHAnsi" w:cstheme="majorHAnsi"/>
                <w:sz w:val="18"/>
                <w:szCs w:val="18"/>
                <w:lang w:val="tr-TR" w:eastAsia="tr-TR"/>
              </w:rPr>
              <w:t>Bilgilendirme yalnızca hastanın yakınlarına yapılmalıdır.</w:t>
            </w:r>
          </w:p>
        </w:tc>
        <w:tc>
          <w:tcPr>
            <w:tcW w:w="2004" w:type="dxa"/>
            <w:gridSpan w:val="2"/>
            <w:vAlign w:val="center"/>
          </w:tcPr>
          <w:p w14:paraId="64F77725" w14:textId="793390F4" w:rsidR="00702B3F" w:rsidRPr="00682BEA" w:rsidRDefault="001C6125" w:rsidP="00682BEA">
            <w:pPr>
              <w:spacing w:line="276" w:lineRule="auto"/>
              <w:rPr>
                <w:rFonts w:asciiTheme="majorHAnsi" w:hAnsiTheme="majorHAnsi" w:cstheme="majorHAnsi"/>
                <w:sz w:val="18"/>
                <w:szCs w:val="18"/>
                <w:lang w:val="tr-TR"/>
              </w:rPr>
            </w:pPr>
            <w:r w:rsidRPr="001C6125">
              <w:rPr>
                <w:rFonts w:asciiTheme="majorHAnsi" w:eastAsia="Times New Roman" w:hAnsiTheme="majorHAnsi" w:cstheme="majorHAnsi"/>
                <w:sz w:val="18"/>
                <w:szCs w:val="18"/>
                <w:lang w:val="tr-TR" w:eastAsia="tr-TR"/>
              </w:rPr>
              <w:t>Bilgilendirme, hastanın eğitim düzeyi dikkate alınmaksızın standart bir şekilde yapılmalıdır.</w:t>
            </w:r>
          </w:p>
        </w:tc>
        <w:tc>
          <w:tcPr>
            <w:tcW w:w="1995" w:type="dxa"/>
            <w:vAlign w:val="center"/>
          </w:tcPr>
          <w:p w14:paraId="04A2A921" w14:textId="59D8A473" w:rsidR="00702B3F" w:rsidRPr="00682BEA" w:rsidRDefault="001C6125" w:rsidP="00682BEA">
            <w:pPr>
              <w:spacing w:line="276" w:lineRule="auto"/>
              <w:rPr>
                <w:rFonts w:asciiTheme="majorHAnsi" w:hAnsiTheme="majorHAnsi" w:cstheme="majorHAnsi"/>
                <w:sz w:val="18"/>
                <w:szCs w:val="18"/>
                <w:lang w:val="tr-TR"/>
              </w:rPr>
            </w:pPr>
            <w:r w:rsidRPr="001C6125">
              <w:rPr>
                <w:rFonts w:asciiTheme="majorHAnsi" w:eastAsia="Times New Roman" w:hAnsiTheme="majorHAnsi" w:cstheme="majorHAnsi"/>
                <w:sz w:val="18"/>
                <w:szCs w:val="18"/>
                <w:lang w:val="tr-TR" w:eastAsia="tr-TR"/>
              </w:rPr>
              <w:t>Acil durumlar dışında hastaya, bilgilendirmeyi değerlendirebilmesi için yeterli zaman tanınmalıdır.</w:t>
            </w:r>
          </w:p>
        </w:tc>
        <w:tc>
          <w:tcPr>
            <w:tcW w:w="2020" w:type="dxa"/>
            <w:vAlign w:val="center"/>
          </w:tcPr>
          <w:p w14:paraId="6F3EF807" w14:textId="43AAD2DB" w:rsidR="00702B3F" w:rsidRPr="00682BEA" w:rsidRDefault="001C6125" w:rsidP="00682BEA">
            <w:pPr>
              <w:spacing w:line="276" w:lineRule="auto"/>
              <w:rPr>
                <w:rFonts w:asciiTheme="majorHAnsi" w:hAnsiTheme="majorHAnsi" w:cstheme="majorHAnsi"/>
                <w:sz w:val="18"/>
                <w:szCs w:val="18"/>
                <w:lang w:val="tr-TR"/>
              </w:rPr>
            </w:pPr>
            <w:r w:rsidRPr="001C6125">
              <w:rPr>
                <w:rFonts w:asciiTheme="majorHAnsi" w:eastAsia="Times New Roman" w:hAnsiTheme="majorHAnsi" w:cstheme="majorHAnsi"/>
                <w:sz w:val="18"/>
                <w:szCs w:val="18"/>
                <w:lang w:val="tr-TR" w:eastAsia="tr-TR"/>
              </w:rPr>
              <w:t>Hasta sağlık durumu ile ilgili kayıtlarını inceleme hakkına sahip değildir.</w:t>
            </w:r>
          </w:p>
        </w:tc>
        <w:tc>
          <w:tcPr>
            <w:tcW w:w="2056" w:type="dxa"/>
            <w:gridSpan w:val="2"/>
            <w:vAlign w:val="center"/>
          </w:tcPr>
          <w:p w14:paraId="5DBE28B7" w14:textId="35FBEB80" w:rsidR="00702B3F" w:rsidRPr="00682BEA" w:rsidRDefault="001C6125" w:rsidP="00682BEA">
            <w:pPr>
              <w:spacing w:line="276" w:lineRule="auto"/>
              <w:rPr>
                <w:rFonts w:asciiTheme="majorHAnsi" w:hAnsiTheme="majorHAnsi" w:cstheme="majorHAnsi"/>
                <w:sz w:val="18"/>
                <w:szCs w:val="18"/>
                <w:lang w:val="tr-TR"/>
              </w:rPr>
            </w:pPr>
            <w:r w:rsidRPr="001C6125">
              <w:rPr>
                <w:rFonts w:asciiTheme="majorHAnsi" w:eastAsia="Times New Roman" w:hAnsiTheme="majorHAnsi" w:cstheme="majorHAnsi"/>
                <w:sz w:val="18"/>
                <w:szCs w:val="18"/>
                <w:lang w:val="tr-TR" w:eastAsia="tr-TR"/>
              </w:rPr>
              <w:t>Hastanın başka bir hekimden görüş alma hakkı bulunmamaktadır.</w:t>
            </w:r>
          </w:p>
        </w:tc>
        <w:tc>
          <w:tcPr>
            <w:tcW w:w="1012" w:type="dxa"/>
            <w:vAlign w:val="center"/>
          </w:tcPr>
          <w:p w14:paraId="632CDE34" w14:textId="0EB87213" w:rsidR="00702B3F"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271175EC" w14:textId="77777777" w:rsidTr="00A4494C">
        <w:trPr>
          <w:jc w:val="center"/>
        </w:trPr>
        <w:tc>
          <w:tcPr>
            <w:tcW w:w="1026" w:type="dxa"/>
            <w:vAlign w:val="center"/>
          </w:tcPr>
          <w:p w14:paraId="050181D7" w14:textId="77777777" w:rsidR="00702B3F"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23D2C614" w14:textId="628A0BFA"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6805BE30" w14:textId="6BAA40F8"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koruyucu bakım uygulamalarından biridir?</w:t>
            </w:r>
          </w:p>
        </w:tc>
        <w:tc>
          <w:tcPr>
            <w:tcW w:w="2093" w:type="dxa"/>
            <w:vAlign w:val="center"/>
          </w:tcPr>
          <w:p w14:paraId="3F5E17DF" w14:textId="306DCDA5"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Hijyen kurallarına dikkat edilmesi</w:t>
            </w:r>
          </w:p>
        </w:tc>
        <w:tc>
          <w:tcPr>
            <w:tcW w:w="2004" w:type="dxa"/>
            <w:gridSpan w:val="2"/>
            <w:vAlign w:val="center"/>
          </w:tcPr>
          <w:p w14:paraId="17C69716" w14:textId="3653AC8E"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Takip sürecinin bırakılması</w:t>
            </w:r>
          </w:p>
        </w:tc>
        <w:tc>
          <w:tcPr>
            <w:tcW w:w="1995" w:type="dxa"/>
            <w:vAlign w:val="center"/>
          </w:tcPr>
          <w:p w14:paraId="389EEF00" w14:textId="4141EC20"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hareket etmesinin engellenmesi</w:t>
            </w:r>
            <w:r w:rsidRPr="00682BEA">
              <w:rPr>
                <w:rFonts w:asciiTheme="majorHAnsi" w:hAnsiTheme="majorHAnsi" w:cstheme="majorHAnsi"/>
                <w:sz w:val="18"/>
                <w:szCs w:val="18"/>
                <w:lang w:val="tr-TR"/>
              </w:rPr>
              <w:br/>
            </w:r>
          </w:p>
        </w:tc>
        <w:tc>
          <w:tcPr>
            <w:tcW w:w="2020" w:type="dxa"/>
            <w:vAlign w:val="center"/>
          </w:tcPr>
          <w:p w14:paraId="44439BD5" w14:textId="3D94139C"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İlaç kullanımının düzensiz yürütülmesi</w:t>
            </w:r>
          </w:p>
        </w:tc>
        <w:tc>
          <w:tcPr>
            <w:tcW w:w="2056" w:type="dxa"/>
            <w:gridSpan w:val="2"/>
            <w:vAlign w:val="center"/>
          </w:tcPr>
          <w:p w14:paraId="70BE0322" w14:textId="6578C160"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Yataktan düşme riskini önlemek için aynı pozisyonda yatırılması</w:t>
            </w:r>
          </w:p>
        </w:tc>
        <w:tc>
          <w:tcPr>
            <w:tcW w:w="1012" w:type="dxa"/>
            <w:vAlign w:val="center"/>
          </w:tcPr>
          <w:p w14:paraId="448B1780" w14:textId="54D1E0DF"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1C6125" w:rsidRPr="00682BEA" w14:paraId="7682940E" w14:textId="77777777" w:rsidTr="00A4494C">
        <w:trPr>
          <w:jc w:val="center"/>
        </w:trPr>
        <w:tc>
          <w:tcPr>
            <w:tcW w:w="1026" w:type="dxa"/>
            <w:vAlign w:val="center"/>
          </w:tcPr>
          <w:p w14:paraId="7180A0F8" w14:textId="3115A0E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w:t>
            </w:r>
            <w:r w:rsidR="001C6125" w:rsidRPr="00682BEA">
              <w:rPr>
                <w:rFonts w:asciiTheme="majorHAnsi" w:eastAsia="Calibri" w:hAnsiTheme="majorHAnsi" w:cstheme="majorHAnsi"/>
                <w:sz w:val="18"/>
                <w:szCs w:val="18"/>
                <w:lang w:val="tr-TR"/>
              </w:rPr>
              <w:t>l 1</w:t>
            </w:r>
          </w:p>
          <w:p w14:paraId="63E5B234" w14:textId="42E925E9"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7DF25C10" w14:textId="75AE3277" w:rsidR="00702B3F" w:rsidRPr="00682BEA" w:rsidRDefault="00D94E2C" w:rsidP="00682BEA">
            <w:pPr>
              <w:spacing w:line="276" w:lineRule="auto"/>
              <w:rPr>
                <w:rFonts w:asciiTheme="majorHAnsi" w:hAnsiTheme="majorHAnsi" w:cstheme="majorHAnsi"/>
                <w:sz w:val="18"/>
                <w:szCs w:val="18"/>
                <w:lang w:val="tr-TR"/>
              </w:rPr>
            </w:pPr>
            <w:proofErr w:type="spellStart"/>
            <w:r w:rsidRPr="00682BEA">
              <w:rPr>
                <w:rFonts w:asciiTheme="majorHAnsi" w:hAnsiTheme="majorHAnsi" w:cstheme="majorHAnsi"/>
                <w:sz w:val="18"/>
                <w:szCs w:val="18"/>
                <w:lang w:val="tr-TR"/>
              </w:rPr>
              <w:t>Rehabilite</w:t>
            </w:r>
            <w:proofErr w:type="spellEnd"/>
            <w:r w:rsidRPr="00682BEA">
              <w:rPr>
                <w:rFonts w:asciiTheme="majorHAnsi" w:hAnsiTheme="majorHAnsi" w:cstheme="majorHAnsi"/>
                <w:sz w:val="18"/>
                <w:szCs w:val="18"/>
                <w:lang w:val="tr-TR"/>
              </w:rPr>
              <w:t xml:space="preserve"> edici bakımın temel amacı aşağıdakilerden hangisidir?</w:t>
            </w:r>
          </w:p>
        </w:tc>
        <w:tc>
          <w:tcPr>
            <w:tcW w:w="2093" w:type="dxa"/>
            <w:vAlign w:val="center"/>
          </w:tcPr>
          <w:p w14:paraId="55C2D696" w14:textId="08D46D3F"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hareketlerini sınırlandırmak</w:t>
            </w:r>
          </w:p>
        </w:tc>
        <w:tc>
          <w:tcPr>
            <w:tcW w:w="2004" w:type="dxa"/>
            <w:gridSpan w:val="2"/>
            <w:vAlign w:val="center"/>
          </w:tcPr>
          <w:p w14:paraId="2EAF0D3D" w14:textId="06E8BC4F"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günlük yaşama uyumunu desteklemek</w:t>
            </w:r>
          </w:p>
        </w:tc>
        <w:tc>
          <w:tcPr>
            <w:tcW w:w="1995" w:type="dxa"/>
            <w:vAlign w:val="center"/>
          </w:tcPr>
          <w:p w14:paraId="0C9BA159" w14:textId="186C4430"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Hastayı yalnız bırakmak</w:t>
            </w:r>
          </w:p>
        </w:tc>
        <w:tc>
          <w:tcPr>
            <w:tcW w:w="2020" w:type="dxa"/>
            <w:vAlign w:val="center"/>
          </w:tcPr>
          <w:p w14:paraId="4989920C" w14:textId="02E37A7D"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Bakım ihtiyacını artırmak</w:t>
            </w:r>
          </w:p>
        </w:tc>
        <w:tc>
          <w:tcPr>
            <w:tcW w:w="2056" w:type="dxa"/>
            <w:gridSpan w:val="2"/>
            <w:vAlign w:val="center"/>
          </w:tcPr>
          <w:p w14:paraId="3DB4B179" w14:textId="016CAB46"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Kas gücünü azaltmaya yönelik uygulamalar</w:t>
            </w:r>
          </w:p>
        </w:tc>
        <w:tc>
          <w:tcPr>
            <w:tcW w:w="1012" w:type="dxa"/>
            <w:vAlign w:val="center"/>
          </w:tcPr>
          <w:p w14:paraId="58094400" w14:textId="12ACA53A"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422BA0EE" w14:textId="77777777" w:rsidTr="00A4494C">
        <w:trPr>
          <w:jc w:val="center"/>
        </w:trPr>
        <w:tc>
          <w:tcPr>
            <w:tcW w:w="1026" w:type="dxa"/>
            <w:vAlign w:val="center"/>
          </w:tcPr>
          <w:p w14:paraId="66161733"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0A76D80C" w14:textId="362CC799"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0C4AFAB0" w14:textId="43418B6D"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uzun süreli bakım gerektiren hastalıklardan biridir?</w:t>
            </w:r>
          </w:p>
        </w:tc>
        <w:tc>
          <w:tcPr>
            <w:tcW w:w="2093" w:type="dxa"/>
            <w:vAlign w:val="center"/>
          </w:tcPr>
          <w:p w14:paraId="337FD980" w14:textId="18429C15"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Nezle</w:t>
            </w:r>
          </w:p>
        </w:tc>
        <w:tc>
          <w:tcPr>
            <w:tcW w:w="2004" w:type="dxa"/>
            <w:gridSpan w:val="2"/>
            <w:vAlign w:val="center"/>
          </w:tcPr>
          <w:p w14:paraId="4AC7D9BE" w14:textId="4C1E2D09"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Basit grip</w:t>
            </w:r>
          </w:p>
        </w:tc>
        <w:tc>
          <w:tcPr>
            <w:tcW w:w="1995" w:type="dxa"/>
            <w:vAlign w:val="center"/>
          </w:tcPr>
          <w:p w14:paraId="6FF92A7B" w14:textId="4DB8DDD8"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Kısa süreli baş ağrısı</w:t>
            </w:r>
          </w:p>
        </w:tc>
        <w:tc>
          <w:tcPr>
            <w:tcW w:w="2020" w:type="dxa"/>
            <w:vAlign w:val="center"/>
          </w:tcPr>
          <w:p w14:paraId="44DFB66E" w14:textId="622BE899"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Geçici yorgunluk</w:t>
            </w:r>
          </w:p>
        </w:tc>
        <w:tc>
          <w:tcPr>
            <w:tcW w:w="2056" w:type="dxa"/>
            <w:gridSpan w:val="2"/>
            <w:vAlign w:val="center"/>
          </w:tcPr>
          <w:p w14:paraId="55667CA4" w14:textId="58FD0C4F"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Alzheimer hastalığı</w:t>
            </w:r>
          </w:p>
        </w:tc>
        <w:tc>
          <w:tcPr>
            <w:tcW w:w="1012" w:type="dxa"/>
            <w:vAlign w:val="center"/>
          </w:tcPr>
          <w:p w14:paraId="57C881E2" w14:textId="34EA1C33" w:rsidR="00702B3F" w:rsidRPr="00682BEA" w:rsidRDefault="00903538"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1C6125" w:rsidRPr="00682BEA" w14:paraId="49C0EEDA" w14:textId="77777777" w:rsidTr="00A4494C">
        <w:trPr>
          <w:jc w:val="center"/>
        </w:trPr>
        <w:tc>
          <w:tcPr>
            <w:tcW w:w="1026" w:type="dxa"/>
            <w:vAlign w:val="center"/>
          </w:tcPr>
          <w:p w14:paraId="572CB13E"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1EC99E88" w14:textId="665BFDAD"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vAlign w:val="center"/>
          </w:tcPr>
          <w:p w14:paraId="37D3999A" w14:textId="4863372C"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hasta hakları kapsamında yer alır?</w:t>
            </w:r>
          </w:p>
        </w:tc>
        <w:tc>
          <w:tcPr>
            <w:tcW w:w="2093" w:type="dxa"/>
            <w:vAlign w:val="center"/>
          </w:tcPr>
          <w:p w14:paraId="4BB88CC0" w14:textId="1CD4D29E"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bilgilendirilmemesi</w:t>
            </w:r>
          </w:p>
        </w:tc>
        <w:tc>
          <w:tcPr>
            <w:tcW w:w="2004" w:type="dxa"/>
            <w:gridSpan w:val="2"/>
            <w:vAlign w:val="center"/>
          </w:tcPr>
          <w:p w14:paraId="01FC797F" w14:textId="098E8089"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özel bilgilerinin paylaşılması</w:t>
            </w:r>
          </w:p>
        </w:tc>
        <w:tc>
          <w:tcPr>
            <w:tcW w:w="1995" w:type="dxa"/>
            <w:vAlign w:val="center"/>
          </w:tcPr>
          <w:p w14:paraId="4DCDA526" w14:textId="7AFFE81E"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Saygılı hizmet alma hakkı</w:t>
            </w:r>
          </w:p>
        </w:tc>
        <w:tc>
          <w:tcPr>
            <w:tcW w:w="2020" w:type="dxa"/>
            <w:vAlign w:val="center"/>
          </w:tcPr>
          <w:p w14:paraId="65457C7F" w14:textId="6E30D7E1"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kararlarının dikkate alınmaması</w:t>
            </w:r>
          </w:p>
        </w:tc>
        <w:tc>
          <w:tcPr>
            <w:tcW w:w="2056" w:type="dxa"/>
            <w:gridSpan w:val="2"/>
            <w:vAlign w:val="center"/>
          </w:tcPr>
          <w:p w14:paraId="35C5EEE0" w14:textId="616525E7"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sağlık personeli seçme hakkının engellenmesi</w:t>
            </w:r>
          </w:p>
        </w:tc>
        <w:tc>
          <w:tcPr>
            <w:tcW w:w="1012" w:type="dxa"/>
            <w:vAlign w:val="center"/>
          </w:tcPr>
          <w:p w14:paraId="0569DFF2" w14:textId="5D1CFF7D"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0516F64C" w14:textId="77777777" w:rsidTr="00A4494C">
        <w:trPr>
          <w:jc w:val="center"/>
        </w:trPr>
        <w:tc>
          <w:tcPr>
            <w:tcW w:w="1026" w:type="dxa"/>
            <w:vAlign w:val="center"/>
          </w:tcPr>
          <w:p w14:paraId="4A32A498"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0997F3EB" w14:textId="192966EE"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vAlign w:val="center"/>
          </w:tcPr>
          <w:p w14:paraId="2575463B" w14:textId="46680940"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Mahremiyet kavramı aşağıdakilerden hangisini ifade eder?</w:t>
            </w:r>
          </w:p>
        </w:tc>
        <w:tc>
          <w:tcPr>
            <w:tcW w:w="2093" w:type="dxa"/>
            <w:vAlign w:val="center"/>
          </w:tcPr>
          <w:p w14:paraId="1F140054" w14:textId="5629F44E"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özel yaşamına saygı gösterilmesini</w:t>
            </w:r>
          </w:p>
        </w:tc>
        <w:tc>
          <w:tcPr>
            <w:tcW w:w="2004" w:type="dxa"/>
            <w:gridSpan w:val="2"/>
            <w:vAlign w:val="center"/>
          </w:tcPr>
          <w:p w14:paraId="5D5D6783" w14:textId="654FF80A"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yalnız bırakılmasını</w:t>
            </w:r>
          </w:p>
        </w:tc>
        <w:tc>
          <w:tcPr>
            <w:tcW w:w="1995" w:type="dxa"/>
            <w:vAlign w:val="center"/>
          </w:tcPr>
          <w:p w14:paraId="6358F3FD" w14:textId="7B32C8F9"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Bilgilerin herkesle paylaşılmasını</w:t>
            </w:r>
          </w:p>
        </w:tc>
        <w:tc>
          <w:tcPr>
            <w:tcW w:w="2020" w:type="dxa"/>
            <w:vAlign w:val="center"/>
          </w:tcPr>
          <w:p w14:paraId="66952439" w14:textId="120F74BB" w:rsidR="00702B3F" w:rsidRPr="00682BEA" w:rsidRDefault="00D94E2C"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Bakım sürecinin durdurulmasını</w:t>
            </w:r>
          </w:p>
        </w:tc>
        <w:tc>
          <w:tcPr>
            <w:tcW w:w="2056" w:type="dxa"/>
            <w:gridSpan w:val="2"/>
            <w:vAlign w:val="center"/>
          </w:tcPr>
          <w:p w14:paraId="029B8D75" w14:textId="399154E6"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Bilgilerin sosyal medyada paylaşılmamasını</w:t>
            </w:r>
          </w:p>
        </w:tc>
        <w:tc>
          <w:tcPr>
            <w:tcW w:w="1012" w:type="dxa"/>
            <w:vAlign w:val="center"/>
          </w:tcPr>
          <w:p w14:paraId="248E6074" w14:textId="3C8254DF"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1C6125" w:rsidRPr="00682BEA" w14:paraId="2B7AFD44" w14:textId="77777777" w:rsidTr="00A4494C">
        <w:trPr>
          <w:jc w:val="center"/>
        </w:trPr>
        <w:tc>
          <w:tcPr>
            <w:tcW w:w="1026" w:type="dxa"/>
            <w:vAlign w:val="center"/>
          </w:tcPr>
          <w:p w14:paraId="19DA9443"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5CF375E8" w14:textId="5987A9F0"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02FF3D3F" w14:textId="70214002"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evde bakım yardımcısının temel görevlerinden biridir?</w:t>
            </w:r>
          </w:p>
        </w:tc>
        <w:tc>
          <w:tcPr>
            <w:tcW w:w="2093" w:type="dxa"/>
            <w:vAlign w:val="center"/>
          </w:tcPr>
          <w:p w14:paraId="14DD45F3" w14:textId="0769A5FE"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Hastaya ilaç reçete etmek</w:t>
            </w:r>
            <w:r w:rsidRPr="00682BEA">
              <w:rPr>
                <w:rFonts w:asciiTheme="majorHAnsi" w:hAnsiTheme="majorHAnsi" w:cstheme="majorHAnsi"/>
                <w:sz w:val="18"/>
                <w:szCs w:val="18"/>
                <w:lang w:val="tr-TR"/>
              </w:rPr>
              <w:br/>
              <w:t xml:space="preserve"> </w:t>
            </w:r>
          </w:p>
        </w:tc>
        <w:tc>
          <w:tcPr>
            <w:tcW w:w="2004" w:type="dxa"/>
            <w:gridSpan w:val="2"/>
            <w:vAlign w:val="center"/>
          </w:tcPr>
          <w:p w14:paraId="07D12744" w14:textId="3E02F901"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Hastanın günlük yaşam aktivitelerine destek olmak </w:t>
            </w:r>
          </w:p>
        </w:tc>
        <w:tc>
          <w:tcPr>
            <w:tcW w:w="1995" w:type="dxa"/>
            <w:vAlign w:val="center"/>
          </w:tcPr>
          <w:p w14:paraId="7DDC17B8" w14:textId="1439F948"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Damar yolu açmak </w:t>
            </w:r>
          </w:p>
        </w:tc>
        <w:tc>
          <w:tcPr>
            <w:tcW w:w="2020" w:type="dxa"/>
            <w:vAlign w:val="center"/>
          </w:tcPr>
          <w:p w14:paraId="7F86DAA3" w14:textId="5FBC7A40"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Hastaya tanı koymak </w:t>
            </w:r>
          </w:p>
        </w:tc>
        <w:tc>
          <w:tcPr>
            <w:tcW w:w="2056" w:type="dxa"/>
            <w:gridSpan w:val="2"/>
            <w:vAlign w:val="center"/>
          </w:tcPr>
          <w:p w14:paraId="737E9586" w14:textId="66C0F77A"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Laboratuvar sonuçlarını yorumlamak</w:t>
            </w:r>
          </w:p>
        </w:tc>
        <w:tc>
          <w:tcPr>
            <w:tcW w:w="1012" w:type="dxa"/>
            <w:vAlign w:val="center"/>
          </w:tcPr>
          <w:p w14:paraId="5A3B2EB0" w14:textId="6EFECF84"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087B2551" w14:textId="77777777" w:rsidTr="00A4494C">
        <w:trPr>
          <w:jc w:val="center"/>
        </w:trPr>
        <w:tc>
          <w:tcPr>
            <w:tcW w:w="1026" w:type="dxa"/>
            <w:vAlign w:val="center"/>
          </w:tcPr>
          <w:p w14:paraId="480F5A13"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1</w:t>
            </w:r>
          </w:p>
          <w:p w14:paraId="2852DFB0" w14:textId="7A3A54D3"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0E5C2F71" w14:textId="4A33C849"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Aşağıdakilerden hangisi evde bakım hizmeti kapsamında </w:t>
            </w:r>
            <w:r w:rsidRPr="00682BEA">
              <w:rPr>
                <w:rStyle w:val="Gl"/>
                <w:rFonts w:asciiTheme="majorHAnsi" w:hAnsiTheme="majorHAnsi" w:cstheme="majorHAnsi"/>
                <w:b w:val="0"/>
                <w:sz w:val="18"/>
                <w:szCs w:val="18"/>
                <w:lang w:val="tr-TR"/>
              </w:rPr>
              <w:t>öncelikli olarak değerlendirmeye alınacak bireylerden biri değildir?</w:t>
            </w:r>
          </w:p>
        </w:tc>
        <w:tc>
          <w:tcPr>
            <w:tcW w:w="2093" w:type="dxa"/>
            <w:vAlign w:val="center"/>
          </w:tcPr>
          <w:p w14:paraId="0194C6FD" w14:textId="0F7B263D"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82 yaşında, ek hastalığı olmasa da evde yaşayan bir yaşlı birey.</w:t>
            </w:r>
          </w:p>
        </w:tc>
        <w:tc>
          <w:tcPr>
            <w:tcW w:w="2004" w:type="dxa"/>
            <w:gridSpan w:val="2"/>
            <w:vAlign w:val="center"/>
          </w:tcPr>
          <w:p w14:paraId="43A28F95" w14:textId="0583CE71"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Sağlık kurulu raporuyla kronik hastalığı belgelenmiş, günlük yaşam aktivitelerinde ileri derecede bağımlı olan 68 yaşındaki hasta</w:t>
            </w:r>
          </w:p>
        </w:tc>
        <w:tc>
          <w:tcPr>
            <w:tcW w:w="1995" w:type="dxa"/>
            <w:vAlign w:val="center"/>
          </w:tcPr>
          <w:p w14:paraId="4E6B1F65" w14:textId="6A9BAB54"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Palyatif bakım süreci sonrasında tedavisinin evde sürdürülmesi uygun görülen hasta</w:t>
            </w:r>
          </w:p>
        </w:tc>
        <w:tc>
          <w:tcPr>
            <w:tcW w:w="2020" w:type="dxa"/>
            <w:vAlign w:val="center"/>
          </w:tcPr>
          <w:p w14:paraId="7EA049F1" w14:textId="55A750FF"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Hastaneden taburcu edilirken hekim tarafından evde sağlık hizmeti alması gerekli görülen ve sürekli tıbbi bakım planlanan birey.</w:t>
            </w:r>
          </w:p>
        </w:tc>
        <w:tc>
          <w:tcPr>
            <w:tcW w:w="2056" w:type="dxa"/>
            <w:gridSpan w:val="2"/>
            <w:vAlign w:val="center"/>
          </w:tcPr>
          <w:p w14:paraId="6641A41A" w14:textId="5B1D8B6D" w:rsidR="00702B3F" w:rsidRPr="00682BEA" w:rsidRDefault="0060723A"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Herhangi bir kronik hastalığı veya bağımlılığı bulunmayan, yalnızca yıllık rutin sağlık kontrolü yaptırmak isteyen 45 yaşındaki sağlıklı birey.</w:t>
            </w:r>
          </w:p>
        </w:tc>
        <w:tc>
          <w:tcPr>
            <w:tcW w:w="1012" w:type="dxa"/>
            <w:vAlign w:val="center"/>
          </w:tcPr>
          <w:p w14:paraId="7F415587" w14:textId="4EED5DDC" w:rsidR="00702B3F" w:rsidRPr="00682BEA" w:rsidRDefault="0060723A"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1C6125" w:rsidRPr="00682BEA" w14:paraId="4E445C02" w14:textId="77777777" w:rsidTr="00A4494C">
        <w:trPr>
          <w:jc w:val="center"/>
        </w:trPr>
        <w:tc>
          <w:tcPr>
            <w:tcW w:w="1026" w:type="dxa"/>
            <w:vAlign w:val="center"/>
          </w:tcPr>
          <w:p w14:paraId="4CBE27DB" w14:textId="77777777" w:rsidR="00702B3F" w:rsidRPr="00682BEA" w:rsidRDefault="00D94E2C"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lastRenderedPageBreak/>
              <w:t>Modül 1</w:t>
            </w:r>
          </w:p>
          <w:p w14:paraId="77533EE8" w14:textId="17F05C03"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4FA14A1C" w14:textId="4A3D1197"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bakım türleri arasında yer almaz?</w:t>
            </w:r>
          </w:p>
        </w:tc>
        <w:tc>
          <w:tcPr>
            <w:tcW w:w="2093" w:type="dxa"/>
            <w:vAlign w:val="center"/>
          </w:tcPr>
          <w:p w14:paraId="79A4E983" w14:textId="0169AA8B"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Koruyucu bakım</w:t>
            </w:r>
          </w:p>
        </w:tc>
        <w:tc>
          <w:tcPr>
            <w:tcW w:w="2004" w:type="dxa"/>
            <w:gridSpan w:val="2"/>
            <w:vAlign w:val="center"/>
          </w:tcPr>
          <w:p w14:paraId="469F4285" w14:textId="033ACDE0" w:rsidR="00702B3F" w:rsidRPr="00682BEA" w:rsidRDefault="00903538" w:rsidP="00682BEA">
            <w:pPr>
              <w:spacing w:line="276" w:lineRule="auto"/>
              <w:rPr>
                <w:rFonts w:asciiTheme="majorHAnsi" w:hAnsiTheme="majorHAnsi" w:cstheme="majorHAnsi"/>
                <w:sz w:val="18"/>
                <w:szCs w:val="18"/>
                <w:lang w:val="tr-TR"/>
              </w:rPr>
            </w:pPr>
            <w:proofErr w:type="spellStart"/>
            <w:r w:rsidRPr="00682BEA">
              <w:rPr>
                <w:rFonts w:asciiTheme="majorHAnsi" w:hAnsiTheme="majorHAnsi" w:cstheme="majorHAnsi"/>
                <w:sz w:val="18"/>
                <w:szCs w:val="18"/>
                <w:lang w:val="tr-TR"/>
              </w:rPr>
              <w:t>Tııbbi</w:t>
            </w:r>
            <w:proofErr w:type="spellEnd"/>
            <w:r w:rsidRPr="00682BEA">
              <w:rPr>
                <w:rFonts w:asciiTheme="majorHAnsi" w:hAnsiTheme="majorHAnsi" w:cstheme="majorHAnsi"/>
                <w:sz w:val="18"/>
                <w:szCs w:val="18"/>
                <w:lang w:val="tr-TR"/>
              </w:rPr>
              <w:t xml:space="preserve"> bakım</w:t>
            </w:r>
          </w:p>
        </w:tc>
        <w:tc>
          <w:tcPr>
            <w:tcW w:w="1995" w:type="dxa"/>
            <w:vAlign w:val="center"/>
          </w:tcPr>
          <w:p w14:paraId="66C7D2F0" w14:textId="5DAFDEAC"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Manevi bakım</w:t>
            </w:r>
          </w:p>
        </w:tc>
        <w:tc>
          <w:tcPr>
            <w:tcW w:w="2020" w:type="dxa"/>
            <w:vAlign w:val="center"/>
          </w:tcPr>
          <w:p w14:paraId="1AF42D3D" w14:textId="37FFB24C" w:rsidR="00702B3F" w:rsidRPr="00682BEA" w:rsidRDefault="00903538" w:rsidP="00682BEA">
            <w:pPr>
              <w:spacing w:line="276" w:lineRule="auto"/>
              <w:rPr>
                <w:rFonts w:asciiTheme="majorHAnsi" w:hAnsiTheme="majorHAnsi" w:cstheme="majorHAnsi"/>
                <w:sz w:val="18"/>
                <w:szCs w:val="18"/>
                <w:lang w:val="tr-TR"/>
              </w:rPr>
            </w:pPr>
            <w:proofErr w:type="spellStart"/>
            <w:r w:rsidRPr="00682BEA">
              <w:rPr>
                <w:rFonts w:asciiTheme="majorHAnsi" w:hAnsiTheme="majorHAnsi" w:cstheme="majorHAnsi"/>
                <w:sz w:val="18"/>
                <w:szCs w:val="18"/>
                <w:lang w:val="tr-TR"/>
              </w:rPr>
              <w:t>Rehabilite</w:t>
            </w:r>
            <w:proofErr w:type="spellEnd"/>
            <w:r w:rsidRPr="00682BEA">
              <w:rPr>
                <w:rFonts w:asciiTheme="majorHAnsi" w:hAnsiTheme="majorHAnsi" w:cstheme="majorHAnsi"/>
                <w:sz w:val="18"/>
                <w:szCs w:val="18"/>
                <w:lang w:val="tr-TR"/>
              </w:rPr>
              <w:t xml:space="preserve"> edici bakım</w:t>
            </w:r>
          </w:p>
        </w:tc>
        <w:tc>
          <w:tcPr>
            <w:tcW w:w="2056" w:type="dxa"/>
            <w:gridSpan w:val="2"/>
            <w:vAlign w:val="center"/>
          </w:tcPr>
          <w:p w14:paraId="24782DCA" w14:textId="7BBBEFBF" w:rsidR="00702B3F" w:rsidRPr="00682BEA" w:rsidRDefault="00903538"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Uzun süreli bakım</w:t>
            </w:r>
          </w:p>
        </w:tc>
        <w:tc>
          <w:tcPr>
            <w:tcW w:w="1012" w:type="dxa"/>
            <w:vAlign w:val="center"/>
          </w:tcPr>
          <w:p w14:paraId="318173CD" w14:textId="094A0263" w:rsidR="00702B3F" w:rsidRPr="00682BEA" w:rsidRDefault="00FC3D7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27DE31DB" w14:textId="77777777" w:rsidTr="00A4494C">
        <w:trPr>
          <w:jc w:val="center"/>
        </w:trPr>
        <w:tc>
          <w:tcPr>
            <w:tcW w:w="1026" w:type="dxa"/>
            <w:vAlign w:val="center"/>
          </w:tcPr>
          <w:p w14:paraId="45F818EF" w14:textId="77777777" w:rsidR="00702B3F" w:rsidRPr="00682BEA" w:rsidRDefault="00903538"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2F8A9F14" w14:textId="40464E7A"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7405A0BF" w14:textId="4F9E126F"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Aşağıdakilerden hangisi </w:t>
            </w:r>
            <w:proofErr w:type="spellStart"/>
            <w:r w:rsidRPr="00682BEA">
              <w:rPr>
                <w:rFonts w:asciiTheme="majorHAnsi" w:hAnsiTheme="majorHAnsi" w:cstheme="majorHAnsi"/>
                <w:sz w:val="18"/>
                <w:szCs w:val="18"/>
                <w:lang w:val="tr-TR"/>
              </w:rPr>
              <w:t>vital</w:t>
            </w:r>
            <w:proofErr w:type="spellEnd"/>
            <w:r w:rsidRPr="00682BEA">
              <w:rPr>
                <w:rFonts w:asciiTheme="majorHAnsi" w:hAnsiTheme="majorHAnsi" w:cstheme="majorHAnsi"/>
                <w:sz w:val="18"/>
                <w:szCs w:val="18"/>
                <w:lang w:val="tr-TR"/>
              </w:rPr>
              <w:t xml:space="preserve"> bulgulardan biridir?</w:t>
            </w:r>
          </w:p>
        </w:tc>
        <w:tc>
          <w:tcPr>
            <w:tcW w:w="2093" w:type="dxa"/>
            <w:vAlign w:val="center"/>
          </w:tcPr>
          <w:p w14:paraId="16F4C177" w14:textId="3FF71783"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Boy uzunluğu</w:t>
            </w:r>
          </w:p>
        </w:tc>
        <w:tc>
          <w:tcPr>
            <w:tcW w:w="2004" w:type="dxa"/>
            <w:gridSpan w:val="2"/>
            <w:vAlign w:val="center"/>
          </w:tcPr>
          <w:p w14:paraId="46AEB24B" w14:textId="4A957675"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Ateş</w:t>
            </w:r>
          </w:p>
        </w:tc>
        <w:tc>
          <w:tcPr>
            <w:tcW w:w="1995" w:type="dxa"/>
            <w:vAlign w:val="center"/>
          </w:tcPr>
          <w:p w14:paraId="36FACCB3" w14:textId="61B86FEA"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Saç rengi</w:t>
            </w:r>
          </w:p>
        </w:tc>
        <w:tc>
          <w:tcPr>
            <w:tcW w:w="2020" w:type="dxa"/>
            <w:vAlign w:val="center"/>
          </w:tcPr>
          <w:p w14:paraId="4E8BC69E" w14:textId="33A0C1CB"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Kilo tercihi</w:t>
            </w:r>
          </w:p>
        </w:tc>
        <w:tc>
          <w:tcPr>
            <w:tcW w:w="2056" w:type="dxa"/>
            <w:gridSpan w:val="2"/>
            <w:vAlign w:val="center"/>
          </w:tcPr>
          <w:p w14:paraId="634F8233" w14:textId="488B7A4A"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Beslenme şekli</w:t>
            </w:r>
          </w:p>
        </w:tc>
        <w:tc>
          <w:tcPr>
            <w:tcW w:w="1012" w:type="dxa"/>
            <w:vAlign w:val="center"/>
          </w:tcPr>
          <w:p w14:paraId="7C42C075" w14:textId="759077F6" w:rsidR="00702B3F" w:rsidRPr="00682BEA" w:rsidRDefault="0023256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0D357BA7" w14:textId="77777777" w:rsidTr="00A4494C">
        <w:trPr>
          <w:jc w:val="center"/>
        </w:trPr>
        <w:tc>
          <w:tcPr>
            <w:tcW w:w="1026" w:type="dxa"/>
            <w:vAlign w:val="center"/>
          </w:tcPr>
          <w:p w14:paraId="2784D40E" w14:textId="77777777" w:rsidR="00702B3F" w:rsidRPr="00682BEA" w:rsidRDefault="00903538"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122B6106" w14:textId="72485DD0" w:rsidR="001C6125" w:rsidRPr="00682BEA" w:rsidRDefault="001C6125" w:rsidP="00682BEA">
            <w:pPr>
              <w:spacing w:line="276" w:lineRule="auto"/>
              <w:jc w:val="center"/>
              <w:rPr>
                <w:rFonts w:asciiTheme="majorHAns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2535DB14" w14:textId="6B8603A1"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Normal vücut sıcaklığı yaklaşık kaç derece arasındadır?</w:t>
            </w:r>
          </w:p>
        </w:tc>
        <w:tc>
          <w:tcPr>
            <w:tcW w:w="2093" w:type="dxa"/>
            <w:vAlign w:val="center"/>
          </w:tcPr>
          <w:p w14:paraId="1E225513" w14:textId="6BE04D60"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30°C – 32°C</w:t>
            </w:r>
          </w:p>
        </w:tc>
        <w:tc>
          <w:tcPr>
            <w:tcW w:w="2004" w:type="dxa"/>
            <w:gridSpan w:val="2"/>
            <w:vAlign w:val="center"/>
          </w:tcPr>
          <w:p w14:paraId="26268655" w14:textId="624B7F92"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33°C – 35°C</w:t>
            </w:r>
          </w:p>
        </w:tc>
        <w:tc>
          <w:tcPr>
            <w:tcW w:w="1995" w:type="dxa"/>
            <w:vAlign w:val="center"/>
          </w:tcPr>
          <w:p w14:paraId="2EFC28D9" w14:textId="3E100154"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36°C – 37°C</w:t>
            </w:r>
          </w:p>
        </w:tc>
        <w:tc>
          <w:tcPr>
            <w:tcW w:w="2020" w:type="dxa"/>
            <w:vAlign w:val="center"/>
          </w:tcPr>
          <w:p w14:paraId="1AB7C8A1" w14:textId="79670237"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38°C – 39°C</w:t>
            </w:r>
          </w:p>
        </w:tc>
        <w:tc>
          <w:tcPr>
            <w:tcW w:w="2056" w:type="dxa"/>
            <w:gridSpan w:val="2"/>
            <w:vAlign w:val="center"/>
          </w:tcPr>
          <w:p w14:paraId="17987A05" w14:textId="7DF716F6" w:rsidR="00702B3F"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40°C – 42°C</w:t>
            </w:r>
          </w:p>
        </w:tc>
        <w:tc>
          <w:tcPr>
            <w:tcW w:w="1012" w:type="dxa"/>
            <w:vAlign w:val="center"/>
          </w:tcPr>
          <w:p w14:paraId="4F8DC7C4" w14:textId="4256FC2C" w:rsidR="00702B3F" w:rsidRPr="00682BEA" w:rsidRDefault="0023256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0C64DBAB" w14:textId="77777777" w:rsidTr="00A4494C">
        <w:trPr>
          <w:jc w:val="center"/>
        </w:trPr>
        <w:tc>
          <w:tcPr>
            <w:tcW w:w="1026" w:type="dxa"/>
            <w:vAlign w:val="center"/>
          </w:tcPr>
          <w:p w14:paraId="105FF3FE" w14:textId="4D60F440"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1B871DB5" w14:textId="5987A45E"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p w14:paraId="072BCE38" w14:textId="5D43E2C8" w:rsidR="001C6125" w:rsidRPr="00682BEA" w:rsidRDefault="001C6125" w:rsidP="00682BEA">
            <w:pPr>
              <w:spacing w:line="276" w:lineRule="auto"/>
              <w:jc w:val="center"/>
              <w:rPr>
                <w:rFonts w:asciiTheme="majorHAnsi" w:eastAsia="Calibri" w:hAnsiTheme="majorHAnsi" w:cstheme="majorHAnsi"/>
                <w:sz w:val="18"/>
                <w:szCs w:val="18"/>
                <w:lang w:val="tr-TR"/>
              </w:rPr>
            </w:pPr>
          </w:p>
        </w:tc>
        <w:tc>
          <w:tcPr>
            <w:tcW w:w="2490" w:type="dxa"/>
            <w:vAlign w:val="center"/>
          </w:tcPr>
          <w:p w14:paraId="3693002E" w14:textId="3E47E8E4" w:rsidR="00945FA0" w:rsidRPr="00682BEA" w:rsidRDefault="005B176F" w:rsidP="00682BEA">
            <w:pPr>
              <w:spacing w:line="276" w:lineRule="auto"/>
              <w:rPr>
                <w:rFonts w:asciiTheme="majorHAnsi" w:hAnsiTheme="majorHAnsi" w:cstheme="majorHAnsi"/>
                <w:sz w:val="18"/>
                <w:szCs w:val="18"/>
                <w:lang w:val="tr-TR"/>
              </w:rPr>
            </w:pPr>
            <w:r w:rsidRPr="00682BEA">
              <w:rPr>
                <w:rFonts w:asciiTheme="majorHAnsi" w:eastAsia="Times New Roman" w:hAnsiTheme="majorHAnsi" w:cstheme="majorHAnsi"/>
                <w:bCs/>
                <w:sz w:val="18"/>
                <w:szCs w:val="18"/>
                <w:lang w:val="tr-TR" w:eastAsia="tr-TR"/>
              </w:rPr>
              <w:t>Evde bakım yardımcısı, hastada aniden gelişen şiddetli nefes darlığı ve dudaklarda morarma fark ettiğinde aşağıdakilerden hangisini yapmalıdır?</w:t>
            </w:r>
          </w:p>
        </w:tc>
        <w:tc>
          <w:tcPr>
            <w:tcW w:w="2093" w:type="dxa"/>
            <w:vAlign w:val="center"/>
          </w:tcPr>
          <w:p w14:paraId="407AA347" w14:textId="59CD6BB1" w:rsidR="00945FA0" w:rsidRPr="00682BEA" w:rsidRDefault="005B176F" w:rsidP="00682BEA">
            <w:pPr>
              <w:spacing w:line="276" w:lineRule="auto"/>
              <w:rPr>
                <w:rFonts w:asciiTheme="majorHAnsi" w:hAnsiTheme="majorHAnsi" w:cstheme="majorHAnsi"/>
                <w:sz w:val="18"/>
                <w:szCs w:val="18"/>
                <w:lang w:val="tr-TR"/>
              </w:rPr>
            </w:pPr>
            <w:r w:rsidRPr="005B176F">
              <w:rPr>
                <w:rFonts w:asciiTheme="majorHAnsi" w:eastAsia="Times New Roman" w:hAnsiTheme="majorHAnsi" w:cstheme="majorHAnsi"/>
                <w:sz w:val="18"/>
                <w:szCs w:val="18"/>
                <w:lang w:val="tr-TR" w:eastAsia="tr-TR"/>
              </w:rPr>
              <w:t>Hastanın durumunun düzelmesini beklemek</w:t>
            </w:r>
          </w:p>
        </w:tc>
        <w:tc>
          <w:tcPr>
            <w:tcW w:w="2004" w:type="dxa"/>
            <w:gridSpan w:val="2"/>
            <w:vAlign w:val="center"/>
          </w:tcPr>
          <w:p w14:paraId="3BD6A7F8" w14:textId="5E1F2442" w:rsidR="00945FA0" w:rsidRPr="00682BEA" w:rsidRDefault="005B176F" w:rsidP="00682BEA">
            <w:pPr>
              <w:spacing w:line="276" w:lineRule="auto"/>
              <w:rPr>
                <w:rFonts w:asciiTheme="majorHAnsi" w:hAnsiTheme="majorHAnsi" w:cstheme="majorHAnsi"/>
                <w:sz w:val="18"/>
                <w:szCs w:val="18"/>
                <w:lang w:val="tr-TR"/>
              </w:rPr>
            </w:pPr>
            <w:r w:rsidRPr="005B176F">
              <w:rPr>
                <w:rFonts w:asciiTheme="majorHAnsi" w:eastAsia="Times New Roman" w:hAnsiTheme="majorHAnsi" w:cstheme="majorHAnsi"/>
                <w:sz w:val="18"/>
                <w:szCs w:val="18"/>
                <w:lang w:val="tr-TR" w:eastAsia="tr-TR"/>
              </w:rPr>
              <w:t>Kendi yetkisiyle tedavi uygulamak</w:t>
            </w:r>
          </w:p>
        </w:tc>
        <w:tc>
          <w:tcPr>
            <w:tcW w:w="1995" w:type="dxa"/>
            <w:vAlign w:val="center"/>
          </w:tcPr>
          <w:p w14:paraId="34F6B261" w14:textId="4478386A" w:rsidR="00945FA0" w:rsidRPr="00682BEA" w:rsidRDefault="005B176F" w:rsidP="00682BEA">
            <w:pPr>
              <w:spacing w:line="276" w:lineRule="auto"/>
              <w:rPr>
                <w:rFonts w:asciiTheme="majorHAnsi" w:hAnsiTheme="majorHAnsi" w:cstheme="majorHAnsi"/>
                <w:sz w:val="18"/>
                <w:szCs w:val="18"/>
                <w:lang w:val="tr-TR"/>
              </w:rPr>
            </w:pPr>
            <w:r w:rsidRPr="005B176F">
              <w:rPr>
                <w:rFonts w:asciiTheme="majorHAnsi" w:eastAsia="Times New Roman" w:hAnsiTheme="majorHAnsi" w:cstheme="majorHAnsi"/>
                <w:sz w:val="18"/>
                <w:szCs w:val="18"/>
                <w:lang w:val="tr-TR" w:eastAsia="tr-TR"/>
              </w:rPr>
              <w:t>Hastayı yalnız bırakarak daha sonra kontrol etmek</w:t>
            </w:r>
          </w:p>
        </w:tc>
        <w:tc>
          <w:tcPr>
            <w:tcW w:w="2020" w:type="dxa"/>
            <w:vAlign w:val="center"/>
          </w:tcPr>
          <w:p w14:paraId="7726128B" w14:textId="3AE83C9D" w:rsidR="00945FA0" w:rsidRPr="00682BEA" w:rsidRDefault="005B176F" w:rsidP="00682BEA">
            <w:pPr>
              <w:spacing w:line="276" w:lineRule="auto"/>
              <w:rPr>
                <w:rFonts w:asciiTheme="majorHAnsi" w:hAnsiTheme="majorHAnsi" w:cstheme="majorHAnsi"/>
                <w:sz w:val="18"/>
                <w:szCs w:val="18"/>
                <w:lang w:val="tr-TR"/>
              </w:rPr>
            </w:pPr>
            <w:r w:rsidRPr="005B176F">
              <w:rPr>
                <w:rFonts w:asciiTheme="majorHAnsi" w:eastAsia="Times New Roman" w:hAnsiTheme="majorHAnsi" w:cstheme="majorHAnsi"/>
                <w:sz w:val="18"/>
                <w:szCs w:val="18"/>
                <w:lang w:val="tr-TR" w:eastAsia="tr-TR"/>
              </w:rPr>
              <w:t>Zaman kaybetmeden sağlık personeline bilgi vermek ve gerektiğinde 112 Acil Çağrı Merkezi'ni aramak</w:t>
            </w:r>
            <w:r w:rsidRPr="005B176F">
              <w:rPr>
                <w:rFonts w:asciiTheme="majorHAnsi" w:eastAsia="Times New Roman" w:hAnsiTheme="majorHAnsi" w:cstheme="majorHAnsi"/>
                <w:sz w:val="18"/>
                <w:szCs w:val="18"/>
                <w:lang w:val="tr-TR" w:eastAsia="tr-TR"/>
              </w:rPr>
              <w:br/>
            </w:r>
          </w:p>
        </w:tc>
        <w:tc>
          <w:tcPr>
            <w:tcW w:w="2056" w:type="dxa"/>
            <w:gridSpan w:val="2"/>
            <w:vAlign w:val="center"/>
          </w:tcPr>
          <w:p w14:paraId="0AA26080" w14:textId="4F2B76E2" w:rsidR="00945FA0" w:rsidRPr="00682BEA" w:rsidRDefault="005B176F" w:rsidP="00682BEA">
            <w:pPr>
              <w:spacing w:line="276" w:lineRule="auto"/>
              <w:rPr>
                <w:rFonts w:asciiTheme="majorHAnsi" w:hAnsiTheme="majorHAnsi" w:cstheme="majorHAnsi"/>
                <w:sz w:val="18"/>
                <w:szCs w:val="18"/>
                <w:lang w:val="tr-TR"/>
              </w:rPr>
            </w:pPr>
            <w:r w:rsidRPr="005B176F">
              <w:rPr>
                <w:rFonts w:asciiTheme="majorHAnsi" w:eastAsia="Times New Roman" w:hAnsiTheme="majorHAnsi" w:cstheme="majorHAnsi"/>
                <w:sz w:val="18"/>
                <w:szCs w:val="18"/>
                <w:lang w:val="tr-TR" w:eastAsia="tr-TR"/>
              </w:rPr>
              <w:t>Hastaya yiyecek ve içecek vererek belirtilerin geçmesini beklemek</w:t>
            </w:r>
          </w:p>
        </w:tc>
        <w:tc>
          <w:tcPr>
            <w:tcW w:w="1012" w:type="dxa"/>
            <w:vAlign w:val="center"/>
          </w:tcPr>
          <w:p w14:paraId="125CC7AC" w14:textId="67BE354A" w:rsidR="00945FA0" w:rsidRPr="00682BEA" w:rsidRDefault="005B176F"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D</w:t>
            </w:r>
          </w:p>
        </w:tc>
      </w:tr>
      <w:tr w:rsidR="001C6125" w:rsidRPr="00682BEA" w14:paraId="1D2BA3F6" w14:textId="77777777" w:rsidTr="00A4494C">
        <w:trPr>
          <w:jc w:val="center"/>
        </w:trPr>
        <w:tc>
          <w:tcPr>
            <w:tcW w:w="1026" w:type="dxa"/>
            <w:vAlign w:val="center"/>
          </w:tcPr>
          <w:p w14:paraId="04015CA9"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767D94D7" w14:textId="3D1B4D39"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4AC3EE98" w14:textId="53F96C69"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Nabız genellikle vücudun hangi bölgesinden ölçülür?</w:t>
            </w:r>
          </w:p>
        </w:tc>
        <w:tc>
          <w:tcPr>
            <w:tcW w:w="2093" w:type="dxa"/>
            <w:vAlign w:val="center"/>
          </w:tcPr>
          <w:p w14:paraId="59A52C09" w14:textId="23B63919"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Omuz</w:t>
            </w:r>
            <w:r w:rsidRPr="00682BEA">
              <w:rPr>
                <w:rFonts w:asciiTheme="majorHAnsi" w:hAnsiTheme="majorHAnsi" w:cstheme="majorHAnsi"/>
                <w:sz w:val="18"/>
                <w:szCs w:val="18"/>
                <w:lang w:val="tr-TR"/>
              </w:rPr>
              <w:br/>
            </w:r>
          </w:p>
        </w:tc>
        <w:tc>
          <w:tcPr>
            <w:tcW w:w="2004" w:type="dxa"/>
            <w:gridSpan w:val="2"/>
            <w:vAlign w:val="center"/>
          </w:tcPr>
          <w:p w14:paraId="309747E9" w14:textId="5A62020B"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Ayak</w:t>
            </w:r>
          </w:p>
        </w:tc>
        <w:tc>
          <w:tcPr>
            <w:tcW w:w="1995" w:type="dxa"/>
            <w:vAlign w:val="center"/>
          </w:tcPr>
          <w:p w14:paraId="36AE8C0A" w14:textId="28E40596" w:rsidR="00945FA0" w:rsidRPr="00682BEA" w:rsidRDefault="00251FD3" w:rsidP="00682BEA">
            <w:pPr>
              <w:spacing w:line="276" w:lineRule="auto"/>
              <w:rPr>
                <w:rFonts w:asciiTheme="majorHAnsi" w:hAnsiTheme="majorHAnsi" w:cstheme="majorHAnsi"/>
                <w:sz w:val="18"/>
                <w:szCs w:val="18"/>
                <w:lang w:val="tr-TR"/>
              </w:rPr>
            </w:pPr>
            <w:r>
              <w:rPr>
                <w:rFonts w:asciiTheme="majorHAnsi" w:hAnsiTheme="majorHAnsi" w:cstheme="majorHAnsi"/>
                <w:sz w:val="18"/>
                <w:szCs w:val="18"/>
                <w:lang w:val="tr-TR"/>
              </w:rPr>
              <w:t>El bileği</w:t>
            </w:r>
          </w:p>
        </w:tc>
        <w:tc>
          <w:tcPr>
            <w:tcW w:w="2020" w:type="dxa"/>
            <w:vAlign w:val="center"/>
          </w:tcPr>
          <w:p w14:paraId="613F1FAA" w14:textId="309EA3DE"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Dirsek</w:t>
            </w:r>
          </w:p>
        </w:tc>
        <w:tc>
          <w:tcPr>
            <w:tcW w:w="2056" w:type="dxa"/>
            <w:gridSpan w:val="2"/>
            <w:vAlign w:val="center"/>
          </w:tcPr>
          <w:p w14:paraId="4DAEBA43" w14:textId="11FEAA8A"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Kasık</w:t>
            </w:r>
          </w:p>
        </w:tc>
        <w:tc>
          <w:tcPr>
            <w:tcW w:w="1012" w:type="dxa"/>
            <w:vAlign w:val="center"/>
          </w:tcPr>
          <w:p w14:paraId="432C7FB2" w14:textId="71E13D88" w:rsidR="00945FA0" w:rsidRPr="00682BEA" w:rsidRDefault="00232564"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756C6137" w14:textId="77777777" w:rsidTr="00A4494C">
        <w:trPr>
          <w:jc w:val="center"/>
        </w:trPr>
        <w:tc>
          <w:tcPr>
            <w:tcW w:w="1026" w:type="dxa"/>
            <w:vAlign w:val="center"/>
          </w:tcPr>
          <w:p w14:paraId="34695123"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19E426B3" w14:textId="25EE9C8B"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60AD5B3F" w14:textId="121D33CF"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Günlük bakım kayıtlarının temel amacı aşağıdakilerden hangisidir?</w:t>
            </w:r>
          </w:p>
        </w:tc>
        <w:tc>
          <w:tcPr>
            <w:tcW w:w="2093" w:type="dxa"/>
            <w:vAlign w:val="center"/>
          </w:tcPr>
          <w:p w14:paraId="75925EE5" w14:textId="21CA2507"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Bakım sürecini düzensiz yürütmek</w:t>
            </w:r>
            <w:r w:rsidRPr="00682BEA">
              <w:rPr>
                <w:rFonts w:asciiTheme="majorHAnsi" w:hAnsiTheme="majorHAnsi" w:cstheme="majorHAnsi"/>
                <w:sz w:val="18"/>
                <w:szCs w:val="18"/>
                <w:lang w:val="tr-TR"/>
              </w:rPr>
              <w:br/>
            </w:r>
          </w:p>
        </w:tc>
        <w:tc>
          <w:tcPr>
            <w:tcW w:w="2004" w:type="dxa"/>
            <w:gridSpan w:val="2"/>
            <w:vAlign w:val="center"/>
          </w:tcPr>
          <w:p w14:paraId="0B4F5D52" w14:textId="0C3B2F33"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durumunu düzenli takip etmek</w:t>
            </w:r>
          </w:p>
        </w:tc>
        <w:tc>
          <w:tcPr>
            <w:tcW w:w="1995" w:type="dxa"/>
            <w:vAlign w:val="center"/>
          </w:tcPr>
          <w:p w14:paraId="7EBBDC71" w14:textId="1854FE3B"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Bilgi paylaşımını engellemek</w:t>
            </w:r>
          </w:p>
        </w:tc>
        <w:tc>
          <w:tcPr>
            <w:tcW w:w="2020" w:type="dxa"/>
            <w:vAlign w:val="center"/>
          </w:tcPr>
          <w:p w14:paraId="0804CA19" w14:textId="5B50AB9E"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Takip sürecini zorlaştırmak</w:t>
            </w:r>
          </w:p>
        </w:tc>
        <w:tc>
          <w:tcPr>
            <w:tcW w:w="2056" w:type="dxa"/>
            <w:gridSpan w:val="2"/>
            <w:vAlign w:val="center"/>
          </w:tcPr>
          <w:p w14:paraId="3AC9DC0D" w14:textId="3F81A826"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Doktora kolaylık sağlamak</w:t>
            </w:r>
          </w:p>
        </w:tc>
        <w:tc>
          <w:tcPr>
            <w:tcW w:w="1012" w:type="dxa"/>
            <w:vAlign w:val="center"/>
          </w:tcPr>
          <w:p w14:paraId="6D0BB6B0" w14:textId="21A61F15"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71676584" w14:textId="77777777" w:rsidTr="00A4494C">
        <w:trPr>
          <w:jc w:val="center"/>
        </w:trPr>
        <w:tc>
          <w:tcPr>
            <w:tcW w:w="1026" w:type="dxa"/>
            <w:vAlign w:val="center"/>
          </w:tcPr>
          <w:p w14:paraId="481C500A"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20B45246" w14:textId="7E632191"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40C50971" w14:textId="76ADDB5D"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Takip formlarında aşağıdakilerden hangisinin yer alması gerekir?</w:t>
            </w:r>
          </w:p>
        </w:tc>
        <w:tc>
          <w:tcPr>
            <w:tcW w:w="2093" w:type="dxa"/>
            <w:vAlign w:val="center"/>
          </w:tcPr>
          <w:p w14:paraId="4977C845" w14:textId="73A85BC0" w:rsidR="00232564"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Eksik bilgiler</w:t>
            </w:r>
          </w:p>
          <w:p w14:paraId="62080EDD" w14:textId="77777777" w:rsidR="00945FA0" w:rsidRPr="00682BEA" w:rsidRDefault="00945FA0" w:rsidP="00682BEA">
            <w:pPr>
              <w:spacing w:line="276" w:lineRule="auto"/>
              <w:rPr>
                <w:rFonts w:asciiTheme="majorHAnsi" w:hAnsiTheme="majorHAnsi" w:cstheme="majorHAnsi"/>
                <w:sz w:val="18"/>
                <w:szCs w:val="18"/>
                <w:lang w:val="tr-TR"/>
              </w:rPr>
            </w:pPr>
          </w:p>
        </w:tc>
        <w:tc>
          <w:tcPr>
            <w:tcW w:w="2004" w:type="dxa"/>
            <w:gridSpan w:val="2"/>
            <w:vAlign w:val="center"/>
          </w:tcPr>
          <w:p w14:paraId="6A2F13D1" w14:textId="3795601D"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Belirsiz ifadeler</w:t>
            </w:r>
          </w:p>
        </w:tc>
        <w:tc>
          <w:tcPr>
            <w:tcW w:w="1995" w:type="dxa"/>
            <w:vAlign w:val="center"/>
          </w:tcPr>
          <w:p w14:paraId="2B182978" w14:textId="35770835"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Tarih ve saat bilgisi</w:t>
            </w:r>
          </w:p>
        </w:tc>
        <w:tc>
          <w:tcPr>
            <w:tcW w:w="2020" w:type="dxa"/>
            <w:vAlign w:val="center"/>
          </w:tcPr>
          <w:p w14:paraId="58FBB3B0" w14:textId="0C608050"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Kişisel yorumlar</w:t>
            </w:r>
          </w:p>
        </w:tc>
        <w:tc>
          <w:tcPr>
            <w:tcW w:w="2056" w:type="dxa"/>
            <w:gridSpan w:val="2"/>
            <w:vAlign w:val="center"/>
          </w:tcPr>
          <w:p w14:paraId="4B2951A3" w14:textId="484AC41C"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Aile ile yapılan görüşmelere dair notlar</w:t>
            </w:r>
          </w:p>
        </w:tc>
        <w:tc>
          <w:tcPr>
            <w:tcW w:w="1012" w:type="dxa"/>
            <w:vAlign w:val="center"/>
          </w:tcPr>
          <w:p w14:paraId="0B2DA6DF" w14:textId="58D60464"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73FD2058" w14:textId="77777777" w:rsidTr="00A4494C">
        <w:trPr>
          <w:jc w:val="center"/>
        </w:trPr>
        <w:tc>
          <w:tcPr>
            <w:tcW w:w="1026" w:type="dxa"/>
            <w:vAlign w:val="center"/>
          </w:tcPr>
          <w:p w14:paraId="2718D5D1"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798B9591" w14:textId="6C9C8938"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vAlign w:val="center"/>
          </w:tcPr>
          <w:p w14:paraId="7AF5E4A5" w14:textId="2C4802F9"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uygun gözlem notuna örnektir?</w:t>
            </w:r>
          </w:p>
        </w:tc>
        <w:tc>
          <w:tcPr>
            <w:tcW w:w="2093" w:type="dxa"/>
            <w:vAlign w:val="center"/>
          </w:tcPr>
          <w:p w14:paraId="4651805B" w14:textId="26BABAAE"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 çok huysuz biri.”</w:t>
            </w:r>
            <w:r w:rsidRPr="00682BEA">
              <w:rPr>
                <w:rFonts w:asciiTheme="majorHAnsi" w:hAnsiTheme="majorHAnsi" w:cstheme="majorHAnsi"/>
                <w:sz w:val="18"/>
                <w:szCs w:val="18"/>
                <w:lang w:val="tr-TR"/>
              </w:rPr>
              <w:br/>
            </w:r>
          </w:p>
        </w:tc>
        <w:tc>
          <w:tcPr>
            <w:tcW w:w="2004" w:type="dxa"/>
            <w:gridSpan w:val="2"/>
            <w:vAlign w:val="center"/>
          </w:tcPr>
          <w:p w14:paraId="3FB60AFC" w14:textId="1ACB10D6"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 kahvaltısını yarım tüketti.”</w:t>
            </w:r>
          </w:p>
        </w:tc>
        <w:tc>
          <w:tcPr>
            <w:tcW w:w="1995" w:type="dxa"/>
            <w:vAlign w:val="center"/>
          </w:tcPr>
          <w:p w14:paraId="45D03CEA" w14:textId="1CAD366E"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 sürekli sorun çıkarıyor.”</w:t>
            </w:r>
          </w:p>
        </w:tc>
        <w:tc>
          <w:tcPr>
            <w:tcW w:w="2020" w:type="dxa"/>
            <w:vAlign w:val="center"/>
          </w:tcPr>
          <w:p w14:paraId="60BDAEE7" w14:textId="0B119326"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 hakkında kesin bilgi yok.”</w:t>
            </w:r>
          </w:p>
        </w:tc>
        <w:tc>
          <w:tcPr>
            <w:tcW w:w="2056" w:type="dxa"/>
            <w:gridSpan w:val="2"/>
            <w:vAlign w:val="center"/>
          </w:tcPr>
          <w:p w14:paraId="67EBC236" w14:textId="71E23D5F"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 yakınları çok problemli.”</w:t>
            </w:r>
          </w:p>
        </w:tc>
        <w:tc>
          <w:tcPr>
            <w:tcW w:w="1012" w:type="dxa"/>
            <w:vAlign w:val="center"/>
          </w:tcPr>
          <w:p w14:paraId="5A8679D7" w14:textId="42B17024"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323494B7" w14:textId="77777777" w:rsidTr="00A4494C">
        <w:trPr>
          <w:jc w:val="center"/>
        </w:trPr>
        <w:tc>
          <w:tcPr>
            <w:tcW w:w="1026" w:type="dxa"/>
            <w:vAlign w:val="center"/>
          </w:tcPr>
          <w:p w14:paraId="2C16C544"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37CFDAEE" w14:textId="0312FE1E"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vAlign w:val="center"/>
          </w:tcPr>
          <w:p w14:paraId="0951F3F7" w14:textId="1D33A82E" w:rsidR="00232564"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takip gerektiren durum örneklerinden biridir?</w:t>
            </w:r>
          </w:p>
          <w:p w14:paraId="3C0E9CFA" w14:textId="77777777" w:rsidR="00945FA0" w:rsidRPr="00682BEA" w:rsidRDefault="00945FA0" w:rsidP="00682BEA">
            <w:pPr>
              <w:spacing w:line="276" w:lineRule="auto"/>
              <w:rPr>
                <w:rFonts w:asciiTheme="majorHAnsi" w:hAnsiTheme="majorHAnsi" w:cstheme="majorHAnsi"/>
                <w:sz w:val="18"/>
                <w:szCs w:val="18"/>
                <w:lang w:val="tr-TR"/>
              </w:rPr>
            </w:pPr>
          </w:p>
        </w:tc>
        <w:tc>
          <w:tcPr>
            <w:tcW w:w="2093" w:type="dxa"/>
            <w:vAlign w:val="center"/>
          </w:tcPr>
          <w:p w14:paraId="17A8E55C" w14:textId="32C206E7"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Düzenli uyku</w:t>
            </w:r>
          </w:p>
        </w:tc>
        <w:tc>
          <w:tcPr>
            <w:tcW w:w="2004" w:type="dxa"/>
            <w:gridSpan w:val="2"/>
            <w:vAlign w:val="center"/>
          </w:tcPr>
          <w:p w14:paraId="4573B949" w14:textId="44F8A09E"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Dengeli beslenme</w:t>
            </w:r>
          </w:p>
        </w:tc>
        <w:tc>
          <w:tcPr>
            <w:tcW w:w="1995" w:type="dxa"/>
            <w:vAlign w:val="center"/>
          </w:tcPr>
          <w:p w14:paraId="03980E93" w14:textId="205953A8"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Ani halsizlik</w:t>
            </w:r>
          </w:p>
        </w:tc>
        <w:tc>
          <w:tcPr>
            <w:tcW w:w="2020" w:type="dxa"/>
            <w:vAlign w:val="center"/>
          </w:tcPr>
          <w:p w14:paraId="7B73C3D6" w14:textId="04D70895" w:rsidR="00945FA0" w:rsidRPr="00682BEA" w:rsidRDefault="00232564"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Normal nabız</w:t>
            </w:r>
          </w:p>
        </w:tc>
        <w:tc>
          <w:tcPr>
            <w:tcW w:w="2056" w:type="dxa"/>
            <w:gridSpan w:val="2"/>
            <w:vAlign w:val="center"/>
          </w:tcPr>
          <w:p w14:paraId="232CEFEA" w14:textId="7BCBE9D1"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Rahat hareket edebilme</w:t>
            </w:r>
          </w:p>
        </w:tc>
        <w:tc>
          <w:tcPr>
            <w:tcW w:w="1012" w:type="dxa"/>
            <w:vAlign w:val="center"/>
          </w:tcPr>
          <w:p w14:paraId="0DFCB190" w14:textId="698C83A3"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2B1B86C7" w14:textId="77777777" w:rsidTr="00A4494C">
        <w:tblPrEx>
          <w:jc w:val="left"/>
        </w:tblPrEx>
        <w:trPr>
          <w:trHeight w:val="735"/>
        </w:trPr>
        <w:tc>
          <w:tcPr>
            <w:tcW w:w="1026" w:type="dxa"/>
            <w:vAlign w:val="center"/>
          </w:tcPr>
          <w:p w14:paraId="6C41CE8F"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47BC9258" w14:textId="712CEE24"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2847248E" w14:textId="1E91EB20" w:rsidR="00945FA0" w:rsidRPr="00682BEA" w:rsidRDefault="008F53A6" w:rsidP="00682BEA">
            <w:pPr>
              <w:pStyle w:val="pdq2pgselectionanchorcontainer"/>
              <w:spacing w:before="0" w:beforeAutospacing="0" w:after="0" w:afterAutospacing="0" w:line="276" w:lineRule="auto"/>
              <w:rPr>
                <w:rFonts w:asciiTheme="majorHAnsi" w:hAnsiTheme="majorHAnsi" w:cstheme="majorHAnsi"/>
                <w:b/>
                <w:sz w:val="18"/>
                <w:szCs w:val="18"/>
              </w:rPr>
            </w:pPr>
            <w:r w:rsidRPr="00682BEA">
              <w:rPr>
                <w:rStyle w:val="Gl"/>
                <w:rFonts w:asciiTheme="majorHAnsi" w:hAnsiTheme="majorHAnsi" w:cstheme="majorHAnsi"/>
                <w:b w:val="0"/>
                <w:sz w:val="18"/>
                <w:szCs w:val="18"/>
              </w:rPr>
              <w:t>Bası yarasının oluşmasının temel nedeni aşağıdakilerden hangisidir?</w:t>
            </w:r>
          </w:p>
        </w:tc>
        <w:tc>
          <w:tcPr>
            <w:tcW w:w="2093" w:type="dxa"/>
          </w:tcPr>
          <w:p w14:paraId="4C523101" w14:textId="7EFAA99A"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Cildin sık yıkanması</w:t>
            </w:r>
            <w:r w:rsidRPr="00682BEA">
              <w:rPr>
                <w:rFonts w:asciiTheme="majorHAnsi" w:hAnsiTheme="majorHAnsi" w:cstheme="majorHAnsi"/>
                <w:sz w:val="18"/>
                <w:szCs w:val="18"/>
                <w:lang w:val="tr-TR"/>
              </w:rPr>
              <w:br/>
            </w:r>
          </w:p>
        </w:tc>
        <w:tc>
          <w:tcPr>
            <w:tcW w:w="2004" w:type="dxa"/>
            <w:gridSpan w:val="2"/>
          </w:tcPr>
          <w:p w14:paraId="082ECFE7" w14:textId="7789FA57"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Cilt ve cilt altı dokularının uzun süre sürekli baskıya maruz kalması</w:t>
            </w:r>
          </w:p>
        </w:tc>
        <w:tc>
          <w:tcPr>
            <w:tcW w:w="1995" w:type="dxa"/>
          </w:tcPr>
          <w:p w14:paraId="06EA90E9" w14:textId="16C3DDBE"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Günlük sıvı tüketiminin fazla olması</w:t>
            </w:r>
          </w:p>
        </w:tc>
        <w:tc>
          <w:tcPr>
            <w:tcW w:w="2020" w:type="dxa"/>
          </w:tcPr>
          <w:p w14:paraId="6FC5F2C3" w14:textId="1B8DC517"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Düzenli pozisyon değiştirilmesi</w:t>
            </w:r>
          </w:p>
        </w:tc>
        <w:tc>
          <w:tcPr>
            <w:tcW w:w="2056" w:type="dxa"/>
            <w:gridSpan w:val="2"/>
          </w:tcPr>
          <w:p w14:paraId="17FF24EB" w14:textId="497ADDBE"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Odanın yeterince aydınlatılmaması</w:t>
            </w:r>
          </w:p>
        </w:tc>
        <w:tc>
          <w:tcPr>
            <w:tcW w:w="1012" w:type="dxa"/>
          </w:tcPr>
          <w:p w14:paraId="32380B70" w14:textId="5EF5E8F7"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0E7378C8" w14:textId="77777777" w:rsidTr="00A4494C">
        <w:tblPrEx>
          <w:jc w:val="left"/>
        </w:tblPrEx>
        <w:tc>
          <w:tcPr>
            <w:tcW w:w="1026" w:type="dxa"/>
            <w:vAlign w:val="center"/>
          </w:tcPr>
          <w:p w14:paraId="440C3E90" w14:textId="77777777" w:rsidR="00945FA0" w:rsidRPr="00682BEA" w:rsidRDefault="00945FA0"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2</w:t>
            </w:r>
          </w:p>
          <w:p w14:paraId="5A0E57E2" w14:textId="4B45BC98" w:rsidR="001C6125" w:rsidRPr="00682BEA" w:rsidRDefault="001C6125"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734E5FE6" w14:textId="4D8C4BC2" w:rsidR="00945FA0" w:rsidRPr="00682BEA" w:rsidRDefault="008F53A6" w:rsidP="00682BEA">
            <w:pPr>
              <w:pStyle w:val="pdq2pgselectionanchorcontainer"/>
              <w:spacing w:before="0" w:beforeAutospacing="0" w:after="0" w:afterAutospacing="0" w:line="276" w:lineRule="auto"/>
              <w:rPr>
                <w:rFonts w:asciiTheme="majorHAnsi" w:hAnsiTheme="majorHAnsi" w:cstheme="majorHAnsi"/>
                <w:b/>
                <w:sz w:val="18"/>
                <w:szCs w:val="18"/>
              </w:rPr>
            </w:pPr>
            <w:r w:rsidRPr="00682BEA">
              <w:rPr>
                <w:rStyle w:val="Gl"/>
                <w:rFonts w:asciiTheme="majorHAnsi" w:hAnsiTheme="majorHAnsi" w:cstheme="majorHAnsi"/>
                <w:b w:val="0"/>
                <w:sz w:val="18"/>
                <w:szCs w:val="18"/>
              </w:rPr>
              <w:t>Evde bakım yardımcısının düşme riskini azaltmak için yapacağı en uygun uygulama aşağıdakilerden hangisidir?</w:t>
            </w:r>
          </w:p>
        </w:tc>
        <w:tc>
          <w:tcPr>
            <w:tcW w:w="2093" w:type="dxa"/>
          </w:tcPr>
          <w:p w14:paraId="20C202DA" w14:textId="7627BE6B"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yatağa giriş ve çıkışında destek olmak</w:t>
            </w:r>
          </w:p>
        </w:tc>
        <w:tc>
          <w:tcPr>
            <w:tcW w:w="2004" w:type="dxa"/>
            <w:gridSpan w:val="2"/>
          </w:tcPr>
          <w:p w14:paraId="4DF42841" w14:textId="18D60C7A"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Kaygan zeminleri olduğu gibi bırakmak</w:t>
            </w:r>
          </w:p>
        </w:tc>
        <w:tc>
          <w:tcPr>
            <w:tcW w:w="1995" w:type="dxa"/>
          </w:tcPr>
          <w:p w14:paraId="2AB93542" w14:textId="3B137B5A"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Odayı loş tutarak hastanın dinlenmesini sağlamak</w:t>
            </w:r>
          </w:p>
        </w:tc>
        <w:tc>
          <w:tcPr>
            <w:tcW w:w="2020" w:type="dxa"/>
          </w:tcPr>
          <w:p w14:paraId="1E3CF12E" w14:textId="236249A0"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Destek </w:t>
            </w:r>
            <w:proofErr w:type="gramStart"/>
            <w:r w:rsidRPr="00682BEA">
              <w:rPr>
                <w:rFonts w:asciiTheme="majorHAnsi" w:hAnsiTheme="majorHAnsi" w:cstheme="majorHAnsi"/>
                <w:sz w:val="18"/>
                <w:szCs w:val="18"/>
                <w:lang w:val="tr-TR"/>
              </w:rPr>
              <w:t>ekipmanlarının</w:t>
            </w:r>
            <w:proofErr w:type="gramEnd"/>
            <w:r w:rsidRPr="00682BEA">
              <w:rPr>
                <w:rFonts w:asciiTheme="majorHAnsi" w:hAnsiTheme="majorHAnsi" w:cstheme="majorHAnsi"/>
                <w:sz w:val="18"/>
                <w:szCs w:val="18"/>
                <w:lang w:val="tr-TR"/>
              </w:rPr>
              <w:t xml:space="preserve"> kullanımını engellemek</w:t>
            </w:r>
          </w:p>
        </w:tc>
        <w:tc>
          <w:tcPr>
            <w:tcW w:w="2056" w:type="dxa"/>
            <w:gridSpan w:val="2"/>
          </w:tcPr>
          <w:p w14:paraId="22FD4123" w14:textId="0BE13EAF" w:rsidR="00945FA0" w:rsidRPr="00682BEA" w:rsidRDefault="008F53A6"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Hastanın sık kullandığı eşyaları ulaşılması zor yerlere yerleştirmek</w:t>
            </w:r>
          </w:p>
        </w:tc>
        <w:tc>
          <w:tcPr>
            <w:tcW w:w="1012" w:type="dxa"/>
          </w:tcPr>
          <w:p w14:paraId="68B8A3DE" w14:textId="5B2E6988" w:rsidR="00945FA0" w:rsidRPr="00682BEA" w:rsidRDefault="008F53A6"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1C6125" w:rsidRPr="00682BEA" w14:paraId="06622B6E" w14:textId="77777777" w:rsidTr="00A4494C">
        <w:tblPrEx>
          <w:jc w:val="left"/>
        </w:tblPrEx>
        <w:tc>
          <w:tcPr>
            <w:tcW w:w="1026" w:type="dxa"/>
          </w:tcPr>
          <w:p w14:paraId="314E8882" w14:textId="77777777" w:rsidR="00945FA0"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7EED512A" w14:textId="7BF87505"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714FC785" w14:textId="42BD7C3B"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Kişisel </w:t>
            </w:r>
            <w:proofErr w:type="gramStart"/>
            <w:r w:rsidRPr="00682BEA">
              <w:rPr>
                <w:rFonts w:asciiTheme="majorHAnsi" w:hAnsiTheme="majorHAnsi" w:cstheme="majorHAnsi"/>
                <w:sz w:val="18"/>
                <w:szCs w:val="18"/>
                <w:lang w:val="tr-TR"/>
              </w:rPr>
              <w:t>hijyen</w:t>
            </w:r>
            <w:proofErr w:type="gramEnd"/>
            <w:r w:rsidRPr="00682BEA">
              <w:rPr>
                <w:rFonts w:asciiTheme="majorHAnsi" w:hAnsiTheme="majorHAnsi" w:cstheme="majorHAnsi"/>
                <w:sz w:val="18"/>
                <w:szCs w:val="18"/>
                <w:lang w:val="tr-TR"/>
              </w:rPr>
              <w:t xml:space="preserve"> uygulamalarının temel amacı aşağıdakilerden hangisidir?</w:t>
            </w:r>
          </w:p>
        </w:tc>
        <w:tc>
          <w:tcPr>
            <w:tcW w:w="2093" w:type="dxa"/>
          </w:tcPr>
          <w:p w14:paraId="1CA61E8C" w14:textId="5A0C8016"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Hastalık riskini artırmak</w:t>
            </w:r>
          </w:p>
        </w:tc>
        <w:tc>
          <w:tcPr>
            <w:tcW w:w="2004" w:type="dxa"/>
            <w:gridSpan w:val="2"/>
          </w:tcPr>
          <w:p w14:paraId="2BEEA39F" w14:textId="6FAFE786"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Sağlığın korunmasına yardımcı olmak</w:t>
            </w:r>
          </w:p>
        </w:tc>
        <w:tc>
          <w:tcPr>
            <w:tcW w:w="1995" w:type="dxa"/>
          </w:tcPr>
          <w:p w14:paraId="7D07DE87" w14:textId="4B7B8297"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Temizlik kurallarını azaltmak</w:t>
            </w:r>
          </w:p>
        </w:tc>
        <w:tc>
          <w:tcPr>
            <w:tcW w:w="2020" w:type="dxa"/>
          </w:tcPr>
          <w:p w14:paraId="31F0E418" w14:textId="38E8AF56"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Bakım sürecini zorlaştırmak</w:t>
            </w:r>
          </w:p>
        </w:tc>
        <w:tc>
          <w:tcPr>
            <w:tcW w:w="2056" w:type="dxa"/>
            <w:gridSpan w:val="2"/>
          </w:tcPr>
          <w:p w14:paraId="016B3AB9" w14:textId="10F50F01" w:rsidR="00945FA0" w:rsidRPr="00682BEA" w:rsidRDefault="0003790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Yatak yarası riskini azaltmak</w:t>
            </w:r>
          </w:p>
        </w:tc>
        <w:tc>
          <w:tcPr>
            <w:tcW w:w="1012" w:type="dxa"/>
          </w:tcPr>
          <w:p w14:paraId="09B8820F" w14:textId="10640AD6" w:rsidR="00945FA0" w:rsidRPr="00682BEA" w:rsidRDefault="00D534A0"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02D0ED18" w14:textId="77777777" w:rsidTr="00A4494C">
        <w:tblPrEx>
          <w:jc w:val="left"/>
        </w:tblPrEx>
        <w:tc>
          <w:tcPr>
            <w:tcW w:w="1026" w:type="dxa"/>
          </w:tcPr>
          <w:p w14:paraId="07AB1DE2" w14:textId="77777777" w:rsidR="00945FA0"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7F28DFDB" w14:textId="661C49DE"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5E20C24A" w14:textId="0A4BA151"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Sterilizasyonun temel amacı aşağıdakilerden hangisidir?</w:t>
            </w:r>
          </w:p>
        </w:tc>
        <w:tc>
          <w:tcPr>
            <w:tcW w:w="2093" w:type="dxa"/>
          </w:tcPr>
          <w:p w14:paraId="29CA7E81" w14:textId="076FEF63"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Mikroorganizmaların tamamen yok edilmesini sağlamak</w:t>
            </w:r>
          </w:p>
        </w:tc>
        <w:tc>
          <w:tcPr>
            <w:tcW w:w="2004" w:type="dxa"/>
            <w:gridSpan w:val="2"/>
          </w:tcPr>
          <w:p w14:paraId="5863EABC" w14:textId="658CE336"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Temizlik işlemlerini azaltmak</w:t>
            </w:r>
          </w:p>
        </w:tc>
        <w:tc>
          <w:tcPr>
            <w:tcW w:w="1995" w:type="dxa"/>
          </w:tcPr>
          <w:p w14:paraId="0C312044" w14:textId="4BDCA820"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Hijyen kurallarını kaldırmak</w:t>
            </w:r>
          </w:p>
        </w:tc>
        <w:tc>
          <w:tcPr>
            <w:tcW w:w="2020" w:type="dxa"/>
          </w:tcPr>
          <w:p w14:paraId="53AF8EBE" w14:textId="5DF04DE0" w:rsidR="00945FA0"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Bakım sürecini geciktirmek</w:t>
            </w:r>
          </w:p>
        </w:tc>
        <w:tc>
          <w:tcPr>
            <w:tcW w:w="2056" w:type="dxa"/>
            <w:gridSpan w:val="2"/>
          </w:tcPr>
          <w:p w14:paraId="1103F827" w14:textId="3B2C192A" w:rsidR="00945FA0" w:rsidRPr="00682BEA" w:rsidRDefault="0003790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Daha az el yıkanmasını sağlamak</w:t>
            </w:r>
          </w:p>
        </w:tc>
        <w:tc>
          <w:tcPr>
            <w:tcW w:w="1012" w:type="dxa"/>
          </w:tcPr>
          <w:p w14:paraId="60539D93" w14:textId="69007B5F" w:rsidR="00945FA0" w:rsidRPr="00682BEA" w:rsidRDefault="00D534A0"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1C6125" w:rsidRPr="00682BEA" w14:paraId="12E24E70" w14:textId="77777777" w:rsidTr="00A4494C">
        <w:tblPrEx>
          <w:jc w:val="left"/>
        </w:tblPrEx>
        <w:tc>
          <w:tcPr>
            <w:tcW w:w="1026" w:type="dxa"/>
          </w:tcPr>
          <w:p w14:paraId="5B9F1F5A"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lastRenderedPageBreak/>
              <w:t>Modül 3</w:t>
            </w:r>
          </w:p>
          <w:p w14:paraId="24245948" w14:textId="6B99FF8B"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2181F567" w14:textId="588622E6" w:rsidR="005B176F"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w:t>
            </w:r>
            <w:r w:rsidR="00D534A0" w:rsidRPr="00682BEA">
              <w:rPr>
                <w:rFonts w:asciiTheme="majorHAnsi" w:hAnsiTheme="majorHAnsi" w:cstheme="majorHAnsi"/>
                <w:sz w:val="18"/>
                <w:szCs w:val="18"/>
                <w:lang w:val="tr-TR"/>
              </w:rPr>
              <w:t xml:space="preserve">i koruyucu </w:t>
            </w:r>
            <w:proofErr w:type="gramStart"/>
            <w:r w:rsidR="00D534A0" w:rsidRPr="00682BEA">
              <w:rPr>
                <w:rFonts w:asciiTheme="majorHAnsi" w:hAnsiTheme="majorHAnsi" w:cstheme="majorHAnsi"/>
                <w:sz w:val="18"/>
                <w:szCs w:val="18"/>
                <w:lang w:val="tr-TR"/>
              </w:rPr>
              <w:t>ekipmanlardan</w:t>
            </w:r>
            <w:proofErr w:type="gramEnd"/>
            <w:r w:rsidR="00D534A0" w:rsidRPr="00682BEA">
              <w:rPr>
                <w:rFonts w:asciiTheme="majorHAnsi" w:hAnsiTheme="majorHAnsi" w:cstheme="majorHAnsi"/>
                <w:sz w:val="18"/>
                <w:szCs w:val="18"/>
                <w:lang w:val="tr-TR"/>
              </w:rPr>
              <w:t xml:space="preserve"> biri değildir?</w:t>
            </w:r>
          </w:p>
        </w:tc>
        <w:tc>
          <w:tcPr>
            <w:tcW w:w="2093" w:type="dxa"/>
          </w:tcPr>
          <w:p w14:paraId="11B03D86" w14:textId="5484BB9E"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Eldiven</w:t>
            </w:r>
          </w:p>
        </w:tc>
        <w:tc>
          <w:tcPr>
            <w:tcW w:w="2004" w:type="dxa"/>
            <w:gridSpan w:val="2"/>
          </w:tcPr>
          <w:p w14:paraId="3134EDA3" w14:textId="376DDB5C"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Maske</w:t>
            </w:r>
          </w:p>
        </w:tc>
        <w:tc>
          <w:tcPr>
            <w:tcW w:w="1995" w:type="dxa"/>
          </w:tcPr>
          <w:p w14:paraId="568D4348" w14:textId="42145585"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Önlük</w:t>
            </w:r>
          </w:p>
        </w:tc>
        <w:tc>
          <w:tcPr>
            <w:tcW w:w="2020" w:type="dxa"/>
          </w:tcPr>
          <w:p w14:paraId="045AFC6C" w14:textId="4FCDBAF3"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Koruyucu gözlük</w:t>
            </w:r>
          </w:p>
        </w:tc>
        <w:tc>
          <w:tcPr>
            <w:tcW w:w="2056" w:type="dxa"/>
            <w:gridSpan w:val="2"/>
          </w:tcPr>
          <w:p w14:paraId="319277DA" w14:textId="2B1B48CF" w:rsidR="005B176F" w:rsidRPr="00682BEA" w:rsidRDefault="00B57575" w:rsidP="00B57575">
            <w:pPr>
              <w:spacing w:line="276" w:lineRule="auto"/>
              <w:rPr>
                <w:rFonts w:asciiTheme="majorHAnsi" w:hAnsiTheme="majorHAnsi" w:cstheme="majorHAnsi"/>
                <w:sz w:val="18"/>
                <w:szCs w:val="18"/>
                <w:lang w:val="tr-TR"/>
              </w:rPr>
            </w:pPr>
            <w:r>
              <w:rPr>
                <w:rFonts w:asciiTheme="majorHAnsi" w:hAnsiTheme="majorHAnsi" w:cstheme="majorHAnsi"/>
                <w:sz w:val="18"/>
                <w:szCs w:val="18"/>
                <w:lang w:val="tr-TR"/>
              </w:rPr>
              <w:t>Günlük a</w:t>
            </w:r>
            <w:bookmarkStart w:id="0" w:name="_GoBack"/>
            <w:bookmarkEnd w:id="0"/>
            <w:r w:rsidR="00D534A0" w:rsidRPr="00682BEA">
              <w:rPr>
                <w:rFonts w:asciiTheme="majorHAnsi" w:hAnsiTheme="majorHAnsi" w:cstheme="majorHAnsi"/>
                <w:sz w:val="18"/>
                <w:szCs w:val="18"/>
                <w:lang w:val="tr-TR"/>
              </w:rPr>
              <w:t>yakkabı</w:t>
            </w:r>
          </w:p>
        </w:tc>
        <w:tc>
          <w:tcPr>
            <w:tcW w:w="1012" w:type="dxa"/>
          </w:tcPr>
          <w:p w14:paraId="5B0CBE03" w14:textId="038AD7D2" w:rsidR="005B176F" w:rsidRPr="00682BEA" w:rsidRDefault="00D534A0"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1C6125" w:rsidRPr="00682BEA" w14:paraId="2114365D" w14:textId="77777777" w:rsidTr="00A4494C">
        <w:tblPrEx>
          <w:jc w:val="left"/>
        </w:tblPrEx>
        <w:tc>
          <w:tcPr>
            <w:tcW w:w="1026" w:type="dxa"/>
          </w:tcPr>
          <w:p w14:paraId="001BA669"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0EE7CDE5" w14:textId="72016F2F"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6DD28E4C" w14:textId="4E894DBF" w:rsidR="005B176F"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Aşağıdakilerden hangisi </w:t>
            </w:r>
            <w:proofErr w:type="gramStart"/>
            <w:r w:rsidRPr="00682BEA">
              <w:rPr>
                <w:rFonts w:asciiTheme="majorHAnsi" w:hAnsiTheme="majorHAnsi" w:cstheme="majorHAnsi"/>
                <w:sz w:val="18"/>
                <w:szCs w:val="18"/>
                <w:lang w:val="tr-TR"/>
              </w:rPr>
              <w:t>enfeksiyon</w:t>
            </w:r>
            <w:proofErr w:type="gramEnd"/>
            <w:r w:rsidRPr="00682BEA">
              <w:rPr>
                <w:rFonts w:asciiTheme="majorHAnsi" w:hAnsiTheme="majorHAnsi" w:cstheme="majorHAnsi"/>
                <w:sz w:val="18"/>
                <w:szCs w:val="18"/>
                <w:lang w:val="tr-TR"/>
              </w:rPr>
              <w:t xml:space="preserve"> riskini </w:t>
            </w:r>
            <w:r w:rsidR="00D534A0" w:rsidRPr="00682BEA">
              <w:rPr>
                <w:rFonts w:asciiTheme="majorHAnsi" w:hAnsiTheme="majorHAnsi" w:cstheme="majorHAnsi"/>
                <w:sz w:val="18"/>
                <w:szCs w:val="18"/>
                <w:lang w:val="tr-TR"/>
              </w:rPr>
              <w:t>artıran durumlardan biridir?</w:t>
            </w:r>
          </w:p>
        </w:tc>
        <w:tc>
          <w:tcPr>
            <w:tcW w:w="2093" w:type="dxa"/>
          </w:tcPr>
          <w:p w14:paraId="41A9FE15" w14:textId="3BE9A4F1"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Düzenli el temizliği</w:t>
            </w:r>
          </w:p>
        </w:tc>
        <w:tc>
          <w:tcPr>
            <w:tcW w:w="2004" w:type="dxa"/>
            <w:gridSpan w:val="2"/>
          </w:tcPr>
          <w:p w14:paraId="31854ADD" w14:textId="49E27FEF"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Hijyen kurallarına uyulmaması</w:t>
            </w:r>
          </w:p>
        </w:tc>
        <w:tc>
          <w:tcPr>
            <w:tcW w:w="1995" w:type="dxa"/>
          </w:tcPr>
          <w:p w14:paraId="6195D4F4" w14:textId="6A9C2091"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Ortam temizliğinin yapılması</w:t>
            </w:r>
          </w:p>
        </w:tc>
        <w:tc>
          <w:tcPr>
            <w:tcW w:w="2020" w:type="dxa"/>
          </w:tcPr>
          <w:p w14:paraId="4C177838" w14:textId="048F3EFC"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Koruyucu </w:t>
            </w:r>
            <w:proofErr w:type="gramStart"/>
            <w:r w:rsidRPr="00682BEA">
              <w:rPr>
                <w:rFonts w:asciiTheme="majorHAnsi" w:hAnsiTheme="majorHAnsi" w:cstheme="majorHAnsi"/>
                <w:sz w:val="18"/>
                <w:szCs w:val="18"/>
                <w:lang w:val="tr-TR"/>
              </w:rPr>
              <w:t>ekipman</w:t>
            </w:r>
            <w:proofErr w:type="gramEnd"/>
            <w:r w:rsidRPr="00682BEA">
              <w:rPr>
                <w:rFonts w:asciiTheme="majorHAnsi" w:hAnsiTheme="majorHAnsi" w:cstheme="majorHAnsi"/>
                <w:sz w:val="18"/>
                <w:szCs w:val="18"/>
                <w:lang w:val="tr-TR"/>
              </w:rPr>
              <w:t xml:space="preserve"> kullanılması</w:t>
            </w:r>
          </w:p>
        </w:tc>
        <w:tc>
          <w:tcPr>
            <w:tcW w:w="2056" w:type="dxa"/>
            <w:gridSpan w:val="2"/>
          </w:tcPr>
          <w:p w14:paraId="3B6BE58B" w14:textId="4FA1A19B" w:rsidR="005B176F" w:rsidRPr="00682BEA" w:rsidRDefault="0003790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Temizlik kurallarına dikkat edilmesi</w:t>
            </w:r>
          </w:p>
        </w:tc>
        <w:tc>
          <w:tcPr>
            <w:tcW w:w="1012" w:type="dxa"/>
          </w:tcPr>
          <w:p w14:paraId="3551E03C" w14:textId="047882DD" w:rsidR="005B176F" w:rsidRPr="00682BEA" w:rsidRDefault="00D534A0"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5DB1930E" w14:textId="77777777" w:rsidTr="00A4494C">
        <w:tblPrEx>
          <w:jc w:val="left"/>
        </w:tblPrEx>
        <w:tc>
          <w:tcPr>
            <w:tcW w:w="1026" w:type="dxa"/>
          </w:tcPr>
          <w:p w14:paraId="685B33B0"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1F765C16" w14:textId="28C6CE37"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1AB78AB7" w14:textId="774F138B" w:rsidR="00047122" w:rsidRPr="00682BEA" w:rsidRDefault="00263363"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 xml:space="preserve">Evde bakım yardımcısı, kullanacağı </w:t>
            </w:r>
            <w:proofErr w:type="gramStart"/>
            <w:r w:rsidRPr="00682BEA">
              <w:rPr>
                <w:rFonts w:asciiTheme="majorHAnsi" w:eastAsia="Times New Roman" w:hAnsiTheme="majorHAnsi" w:cstheme="majorHAnsi"/>
                <w:bCs/>
                <w:sz w:val="18"/>
                <w:szCs w:val="18"/>
                <w:lang w:val="tr-TR" w:eastAsia="tr-TR"/>
              </w:rPr>
              <w:t>steril</w:t>
            </w:r>
            <w:proofErr w:type="gramEnd"/>
            <w:r w:rsidRPr="00682BEA">
              <w:rPr>
                <w:rFonts w:asciiTheme="majorHAnsi" w:eastAsia="Times New Roman" w:hAnsiTheme="majorHAnsi" w:cstheme="majorHAnsi"/>
                <w:bCs/>
                <w:sz w:val="18"/>
                <w:szCs w:val="18"/>
                <w:lang w:val="tr-TR" w:eastAsia="tr-TR"/>
              </w:rPr>
              <w:t xml:space="preserve"> malzemenin ambalajının yırtık olduğunu fark etmiştir. Metne göre en uygun yaklaşım aşağıdakilerden hangisidir?</w:t>
            </w:r>
          </w:p>
        </w:tc>
        <w:tc>
          <w:tcPr>
            <w:tcW w:w="2093" w:type="dxa"/>
          </w:tcPr>
          <w:p w14:paraId="0E515657" w14:textId="109DDB21"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Ambalajı hasarlı olsa da malzemeyi kullanmak</w:t>
            </w:r>
          </w:p>
        </w:tc>
        <w:tc>
          <w:tcPr>
            <w:tcW w:w="2004" w:type="dxa"/>
            <w:gridSpan w:val="2"/>
          </w:tcPr>
          <w:p w14:paraId="616A027F" w14:textId="1EC27E31"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Malzemeyi temizleyerek kullanmak</w:t>
            </w:r>
          </w:p>
        </w:tc>
        <w:tc>
          <w:tcPr>
            <w:tcW w:w="1995" w:type="dxa"/>
          </w:tcPr>
          <w:p w14:paraId="3AEEB980" w14:textId="3B426D6D"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 xml:space="preserve">Ambalajı zarar görmüş </w:t>
            </w:r>
            <w:proofErr w:type="gramStart"/>
            <w:r w:rsidRPr="00263363">
              <w:rPr>
                <w:rFonts w:asciiTheme="majorHAnsi" w:eastAsia="Times New Roman" w:hAnsiTheme="majorHAnsi" w:cstheme="majorHAnsi"/>
                <w:sz w:val="18"/>
                <w:szCs w:val="18"/>
                <w:lang w:val="tr-TR" w:eastAsia="tr-TR"/>
              </w:rPr>
              <w:t>steril</w:t>
            </w:r>
            <w:proofErr w:type="gramEnd"/>
            <w:r w:rsidRPr="00263363">
              <w:rPr>
                <w:rFonts w:asciiTheme="majorHAnsi" w:eastAsia="Times New Roman" w:hAnsiTheme="majorHAnsi" w:cstheme="majorHAnsi"/>
                <w:sz w:val="18"/>
                <w:szCs w:val="18"/>
                <w:lang w:val="tr-TR" w:eastAsia="tr-TR"/>
              </w:rPr>
              <w:t xml:space="preserve"> malzemeyi kullanmamak ve uygun koşullarda saklanan yeni bir steril malzeme kullanmak</w:t>
            </w:r>
          </w:p>
        </w:tc>
        <w:tc>
          <w:tcPr>
            <w:tcW w:w="2020" w:type="dxa"/>
          </w:tcPr>
          <w:p w14:paraId="734F2489" w14:textId="184DA49A"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Malzemeyi başka bir hasta için saklamak</w:t>
            </w:r>
          </w:p>
        </w:tc>
        <w:tc>
          <w:tcPr>
            <w:tcW w:w="2056" w:type="dxa"/>
            <w:gridSpan w:val="2"/>
          </w:tcPr>
          <w:p w14:paraId="3E398F16" w14:textId="2B405CC0"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Ambalajı bantlayarak kullanıma devam etmek</w:t>
            </w:r>
          </w:p>
        </w:tc>
        <w:tc>
          <w:tcPr>
            <w:tcW w:w="1012" w:type="dxa"/>
          </w:tcPr>
          <w:p w14:paraId="41330773" w14:textId="5F32F436" w:rsidR="005B176F" w:rsidRPr="00682BEA" w:rsidRDefault="00263363"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2B3270B8" w14:textId="77777777" w:rsidTr="00A4494C">
        <w:tblPrEx>
          <w:jc w:val="left"/>
        </w:tblPrEx>
        <w:tc>
          <w:tcPr>
            <w:tcW w:w="1026" w:type="dxa"/>
          </w:tcPr>
          <w:p w14:paraId="0B2ED3DA"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0063567C" w14:textId="4638F3AA"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7DF970B7" w14:textId="305F7D9A" w:rsidR="005B176F" w:rsidRPr="00682BEA" w:rsidRDefault="00F22221"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w:t>
            </w:r>
            <w:r w:rsidR="00D534A0" w:rsidRPr="00682BEA">
              <w:rPr>
                <w:rFonts w:asciiTheme="majorHAnsi" w:hAnsiTheme="majorHAnsi" w:cstheme="majorHAnsi"/>
                <w:sz w:val="18"/>
                <w:szCs w:val="18"/>
                <w:lang w:val="tr-TR"/>
              </w:rPr>
              <w:t>isi bulaş yollarından biri değildir?</w:t>
            </w:r>
          </w:p>
        </w:tc>
        <w:tc>
          <w:tcPr>
            <w:tcW w:w="2093" w:type="dxa"/>
          </w:tcPr>
          <w:p w14:paraId="656619FC" w14:textId="2EF30A7E"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Temas yoluyla bulaş</w:t>
            </w:r>
          </w:p>
        </w:tc>
        <w:tc>
          <w:tcPr>
            <w:tcW w:w="2004" w:type="dxa"/>
            <w:gridSpan w:val="2"/>
          </w:tcPr>
          <w:p w14:paraId="18FFCA5E" w14:textId="0A7C2555"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Hava yoluyla bulaş</w:t>
            </w:r>
          </w:p>
        </w:tc>
        <w:tc>
          <w:tcPr>
            <w:tcW w:w="1995" w:type="dxa"/>
          </w:tcPr>
          <w:p w14:paraId="28032841" w14:textId="7F8E0781"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Solunum yoluyla bulaş</w:t>
            </w:r>
          </w:p>
        </w:tc>
        <w:tc>
          <w:tcPr>
            <w:tcW w:w="2020" w:type="dxa"/>
          </w:tcPr>
          <w:p w14:paraId="1C2C109E" w14:textId="066BC1AD"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Çevre temizliği</w:t>
            </w:r>
          </w:p>
        </w:tc>
        <w:tc>
          <w:tcPr>
            <w:tcW w:w="2056" w:type="dxa"/>
            <w:gridSpan w:val="2"/>
          </w:tcPr>
          <w:p w14:paraId="6186506B" w14:textId="45495B80" w:rsidR="005B176F" w:rsidRPr="00682BEA" w:rsidRDefault="00D534A0"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Ortak kullanılan eşyalar yoluyla</w:t>
            </w:r>
          </w:p>
        </w:tc>
        <w:tc>
          <w:tcPr>
            <w:tcW w:w="1012" w:type="dxa"/>
          </w:tcPr>
          <w:p w14:paraId="78C7FC99" w14:textId="2A4828CD" w:rsidR="005B176F" w:rsidRPr="00682BEA" w:rsidRDefault="00D534A0"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D</w:t>
            </w:r>
          </w:p>
        </w:tc>
      </w:tr>
      <w:tr w:rsidR="001C6125" w:rsidRPr="00682BEA" w14:paraId="4F4C49E4" w14:textId="77777777" w:rsidTr="00A4494C">
        <w:tblPrEx>
          <w:jc w:val="left"/>
        </w:tblPrEx>
        <w:tc>
          <w:tcPr>
            <w:tcW w:w="1026" w:type="dxa"/>
          </w:tcPr>
          <w:p w14:paraId="2197073E"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491B157D" w14:textId="663F0FE0"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2F1443AA" w14:textId="5227F863" w:rsidR="00047122" w:rsidRPr="00682BEA" w:rsidRDefault="00263363"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Aşağıdakilerden hangisi tek kullanımlık malzemelerin güvenli kullanımına ilişkin doğru bir uygulamadır?</w:t>
            </w:r>
          </w:p>
        </w:tc>
        <w:tc>
          <w:tcPr>
            <w:tcW w:w="2093" w:type="dxa"/>
          </w:tcPr>
          <w:p w14:paraId="37748FC6" w14:textId="1DD111BE"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Tek kullanımlık ürünlerin temizlenerek tekrar kullanılması</w:t>
            </w:r>
          </w:p>
        </w:tc>
        <w:tc>
          <w:tcPr>
            <w:tcW w:w="2004" w:type="dxa"/>
            <w:gridSpan w:val="2"/>
          </w:tcPr>
          <w:p w14:paraId="0DBC6F8E" w14:textId="3D674980"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Aynı malzemenin birden fazla hasta tarafından kullanılması</w:t>
            </w:r>
          </w:p>
        </w:tc>
        <w:tc>
          <w:tcPr>
            <w:tcW w:w="1995" w:type="dxa"/>
          </w:tcPr>
          <w:p w14:paraId="11105F26" w14:textId="53AE292F"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Kullanım sonrasında tek kullanımlık malzemelerin uygun şekilde uzaklaştırılması</w:t>
            </w:r>
          </w:p>
        </w:tc>
        <w:tc>
          <w:tcPr>
            <w:tcW w:w="2020" w:type="dxa"/>
          </w:tcPr>
          <w:p w14:paraId="3C1EF000" w14:textId="150160A6"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Tek kullanımlık malzemelerin ambalajı açıldıktan sonra uzun süre saklanması</w:t>
            </w:r>
          </w:p>
        </w:tc>
        <w:tc>
          <w:tcPr>
            <w:tcW w:w="2056" w:type="dxa"/>
            <w:gridSpan w:val="2"/>
          </w:tcPr>
          <w:p w14:paraId="09E9F683" w14:textId="17EECDFC"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Tek kullanımlık malzemelerin yalnızca görünür şekilde kirlenmişse atılması</w:t>
            </w:r>
          </w:p>
        </w:tc>
        <w:tc>
          <w:tcPr>
            <w:tcW w:w="1012" w:type="dxa"/>
          </w:tcPr>
          <w:p w14:paraId="6FA2B024" w14:textId="3F60F69E" w:rsidR="005B176F" w:rsidRPr="00682BEA" w:rsidRDefault="00263363"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21DC7CA7" w14:textId="77777777" w:rsidTr="00A4494C">
        <w:tblPrEx>
          <w:jc w:val="left"/>
        </w:tblPrEx>
        <w:tc>
          <w:tcPr>
            <w:tcW w:w="1026" w:type="dxa"/>
          </w:tcPr>
          <w:p w14:paraId="6ADBD6ED"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3CBB9090" w14:textId="60DFA04D"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02A5AAE6" w14:textId="33257FAB" w:rsidR="00047122" w:rsidRPr="00682BEA" w:rsidRDefault="00263363"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Aşağıdaki uygulamalardan hangisi temas yoluyla bulaşmayı önlemeye yönelik doğru bir uygulamadır?</w:t>
            </w:r>
          </w:p>
        </w:tc>
        <w:tc>
          <w:tcPr>
            <w:tcW w:w="2093" w:type="dxa"/>
          </w:tcPr>
          <w:p w14:paraId="2899F114" w14:textId="00658D9E"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Kirli çamaşırlara çıplak elle dokunmak</w:t>
            </w:r>
          </w:p>
        </w:tc>
        <w:tc>
          <w:tcPr>
            <w:tcW w:w="2004" w:type="dxa"/>
            <w:gridSpan w:val="2"/>
          </w:tcPr>
          <w:p w14:paraId="34C25699" w14:textId="5B920D7B"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 xml:space="preserve">Hastaya bakım sırasında gerektiğinde eldiven kullanmak ve el </w:t>
            </w:r>
            <w:proofErr w:type="gramStart"/>
            <w:r w:rsidRPr="00263363">
              <w:rPr>
                <w:rFonts w:asciiTheme="majorHAnsi" w:eastAsia="Times New Roman" w:hAnsiTheme="majorHAnsi" w:cstheme="majorHAnsi"/>
                <w:sz w:val="18"/>
                <w:szCs w:val="18"/>
                <w:lang w:val="tr-TR" w:eastAsia="tr-TR"/>
              </w:rPr>
              <w:t>hijyenine</w:t>
            </w:r>
            <w:proofErr w:type="gramEnd"/>
            <w:r w:rsidRPr="00263363">
              <w:rPr>
                <w:rFonts w:asciiTheme="majorHAnsi" w:eastAsia="Times New Roman" w:hAnsiTheme="majorHAnsi" w:cstheme="majorHAnsi"/>
                <w:sz w:val="18"/>
                <w:szCs w:val="18"/>
                <w:lang w:val="tr-TR" w:eastAsia="tr-TR"/>
              </w:rPr>
              <w:t xml:space="preserve"> dikkat etmek</w:t>
            </w:r>
          </w:p>
        </w:tc>
        <w:tc>
          <w:tcPr>
            <w:tcW w:w="1995" w:type="dxa"/>
          </w:tcPr>
          <w:p w14:paraId="1E80FD42" w14:textId="56EA8B87"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Aynı havluyu birden fazla kişiyle ortak kullanmak</w:t>
            </w:r>
          </w:p>
        </w:tc>
        <w:tc>
          <w:tcPr>
            <w:tcW w:w="2020" w:type="dxa"/>
          </w:tcPr>
          <w:p w14:paraId="55808000" w14:textId="04007EF8"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Kullanılmış bakım malzemelerini temizlemeden tekrar kullanmak</w:t>
            </w:r>
          </w:p>
        </w:tc>
        <w:tc>
          <w:tcPr>
            <w:tcW w:w="2056" w:type="dxa"/>
            <w:gridSpan w:val="2"/>
          </w:tcPr>
          <w:p w14:paraId="3DBB7497" w14:textId="1AACB1E7" w:rsidR="005B176F" w:rsidRPr="00682BEA" w:rsidRDefault="00263363" w:rsidP="00682BEA">
            <w:pPr>
              <w:spacing w:line="276" w:lineRule="auto"/>
              <w:rPr>
                <w:rFonts w:asciiTheme="majorHAnsi" w:hAnsiTheme="majorHAnsi" w:cstheme="majorHAnsi"/>
                <w:sz w:val="18"/>
                <w:szCs w:val="18"/>
                <w:lang w:val="tr-TR"/>
              </w:rPr>
            </w:pPr>
            <w:r w:rsidRPr="00263363">
              <w:rPr>
                <w:rFonts w:asciiTheme="majorHAnsi" w:eastAsia="Times New Roman" w:hAnsiTheme="majorHAnsi" w:cstheme="majorHAnsi"/>
                <w:sz w:val="18"/>
                <w:szCs w:val="18"/>
                <w:lang w:val="tr-TR" w:eastAsia="tr-TR"/>
              </w:rPr>
              <w:t>Kirli ve temiz malzemeleri aynı yerde saklamak</w:t>
            </w:r>
          </w:p>
        </w:tc>
        <w:tc>
          <w:tcPr>
            <w:tcW w:w="1012" w:type="dxa"/>
          </w:tcPr>
          <w:p w14:paraId="5B74909B" w14:textId="6E31AC67" w:rsidR="005B176F" w:rsidRPr="00682BEA" w:rsidRDefault="00263363"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087C491A" w14:textId="77777777" w:rsidTr="00A4494C">
        <w:tblPrEx>
          <w:jc w:val="left"/>
        </w:tblPrEx>
        <w:tc>
          <w:tcPr>
            <w:tcW w:w="1026" w:type="dxa"/>
          </w:tcPr>
          <w:p w14:paraId="1FC116F0"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22A6CD30" w14:textId="5FBC606A"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741A7EF4" w14:textId="51AEF407" w:rsidR="005B176F" w:rsidRPr="00682BEA" w:rsidRDefault="005A155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Yatağa bağımlı bir hastaya yatak banyosu uygulanırken aşağıdakilerden hangisi doğru bir uygulamadır?</w:t>
            </w:r>
          </w:p>
        </w:tc>
        <w:tc>
          <w:tcPr>
            <w:tcW w:w="2093" w:type="dxa"/>
          </w:tcPr>
          <w:p w14:paraId="378552A6" w14:textId="0129302C"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Temizliğe kirli bölgeden başlanması</w:t>
            </w:r>
          </w:p>
        </w:tc>
        <w:tc>
          <w:tcPr>
            <w:tcW w:w="2004" w:type="dxa"/>
            <w:gridSpan w:val="2"/>
          </w:tcPr>
          <w:p w14:paraId="10C07576" w14:textId="3D94B83B"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Hastanın mahremiyetinin göz ardı edilmesi</w:t>
            </w:r>
            <w:r w:rsidRPr="005A1551">
              <w:rPr>
                <w:rFonts w:asciiTheme="majorHAnsi" w:eastAsia="Times New Roman" w:hAnsiTheme="majorHAnsi" w:cstheme="majorHAnsi"/>
                <w:sz w:val="18"/>
                <w:szCs w:val="18"/>
                <w:lang w:val="tr-TR" w:eastAsia="tr-TR"/>
              </w:rPr>
              <w:br/>
            </w:r>
          </w:p>
        </w:tc>
        <w:tc>
          <w:tcPr>
            <w:tcW w:w="1995" w:type="dxa"/>
          </w:tcPr>
          <w:p w14:paraId="4266EA76" w14:textId="6C36A8D6"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Temizlik işleminin temiz bölgeden kirli bölgeye doğru yapılması</w:t>
            </w:r>
            <w:r w:rsidRPr="005A1551">
              <w:rPr>
                <w:rFonts w:asciiTheme="majorHAnsi" w:eastAsia="Times New Roman" w:hAnsiTheme="majorHAnsi" w:cstheme="majorHAnsi"/>
                <w:sz w:val="18"/>
                <w:szCs w:val="18"/>
                <w:lang w:val="tr-TR" w:eastAsia="tr-TR"/>
              </w:rPr>
              <w:br/>
            </w:r>
          </w:p>
        </w:tc>
        <w:tc>
          <w:tcPr>
            <w:tcW w:w="2020" w:type="dxa"/>
          </w:tcPr>
          <w:p w14:paraId="013D8C5C" w14:textId="421E2526"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İşlem sırasında ciltte kızarıklık veya yara olup olmadığının değerlendirilmemesi</w:t>
            </w:r>
            <w:r w:rsidRPr="005A1551">
              <w:rPr>
                <w:rFonts w:asciiTheme="majorHAnsi" w:eastAsia="Times New Roman" w:hAnsiTheme="majorHAnsi" w:cstheme="majorHAnsi"/>
                <w:sz w:val="18"/>
                <w:szCs w:val="18"/>
                <w:lang w:val="tr-TR" w:eastAsia="tr-TR"/>
              </w:rPr>
              <w:br/>
            </w:r>
          </w:p>
        </w:tc>
        <w:tc>
          <w:tcPr>
            <w:tcW w:w="2056" w:type="dxa"/>
            <w:gridSpan w:val="2"/>
          </w:tcPr>
          <w:p w14:paraId="313E5095" w14:textId="132AE1FE"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Hastanın üşümesini önlemek için banyonun mümkün olduğunca hızlı tamamlanması</w:t>
            </w:r>
          </w:p>
        </w:tc>
        <w:tc>
          <w:tcPr>
            <w:tcW w:w="1012" w:type="dxa"/>
          </w:tcPr>
          <w:p w14:paraId="3EA62F95" w14:textId="6F2C8B89" w:rsidR="005B176F" w:rsidRPr="00682BEA" w:rsidRDefault="005A155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3C7F0487" w14:textId="77777777" w:rsidTr="00A4494C">
        <w:tblPrEx>
          <w:jc w:val="left"/>
        </w:tblPrEx>
        <w:tc>
          <w:tcPr>
            <w:tcW w:w="1026" w:type="dxa"/>
          </w:tcPr>
          <w:p w14:paraId="1681B0C6"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3</w:t>
            </w:r>
          </w:p>
          <w:p w14:paraId="230D1DB3" w14:textId="33A782D2"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493918CB" w14:textId="27A095C2" w:rsidR="005B176F" w:rsidRPr="00682BEA" w:rsidRDefault="005A155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Evde bakım yardımcısı, ağız bakımı sırasında hastanın ağız içinde yara ve kötü koku olduğunu fark etmiştir. Metne göre en uygun yaklaşım aşağıdakilerden</w:t>
            </w:r>
            <w:r w:rsidRPr="00682BEA">
              <w:rPr>
                <w:rFonts w:asciiTheme="majorHAnsi" w:eastAsia="Times New Roman" w:hAnsiTheme="majorHAnsi" w:cstheme="majorHAnsi"/>
                <w:b/>
                <w:bCs/>
                <w:sz w:val="18"/>
                <w:szCs w:val="18"/>
                <w:lang w:val="tr-TR" w:eastAsia="tr-TR"/>
              </w:rPr>
              <w:t xml:space="preserve"> </w:t>
            </w:r>
            <w:r w:rsidRPr="00682BEA">
              <w:rPr>
                <w:rFonts w:asciiTheme="majorHAnsi" w:eastAsia="Times New Roman" w:hAnsiTheme="majorHAnsi" w:cstheme="majorHAnsi"/>
                <w:bCs/>
                <w:sz w:val="18"/>
                <w:szCs w:val="18"/>
                <w:lang w:val="tr-TR" w:eastAsia="tr-TR"/>
              </w:rPr>
              <w:t>hangisidir?</w:t>
            </w:r>
          </w:p>
        </w:tc>
        <w:tc>
          <w:tcPr>
            <w:tcW w:w="2093" w:type="dxa"/>
          </w:tcPr>
          <w:p w14:paraId="2E790980" w14:textId="52FC0969"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Ağız bakımını sonlandırıp bir sonraki güne ertelemek</w:t>
            </w:r>
            <w:r w:rsidRPr="005A1551">
              <w:rPr>
                <w:rFonts w:asciiTheme="majorHAnsi" w:eastAsia="Times New Roman" w:hAnsiTheme="majorHAnsi" w:cstheme="majorHAnsi"/>
                <w:sz w:val="18"/>
                <w:szCs w:val="18"/>
                <w:lang w:val="tr-TR" w:eastAsia="tr-TR"/>
              </w:rPr>
              <w:br/>
            </w:r>
          </w:p>
        </w:tc>
        <w:tc>
          <w:tcPr>
            <w:tcW w:w="2004" w:type="dxa"/>
            <w:gridSpan w:val="2"/>
          </w:tcPr>
          <w:p w14:paraId="746E4099" w14:textId="76BA590E"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Durumu normal kabul ederek herhangi bir işlem yapmamak</w:t>
            </w:r>
          </w:p>
        </w:tc>
        <w:tc>
          <w:tcPr>
            <w:tcW w:w="1995" w:type="dxa"/>
          </w:tcPr>
          <w:p w14:paraId="44B12A43" w14:textId="0D192165"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Hastaya ağız bakımını kendi başına yapmasını söylemek</w:t>
            </w:r>
          </w:p>
        </w:tc>
        <w:tc>
          <w:tcPr>
            <w:tcW w:w="2020" w:type="dxa"/>
          </w:tcPr>
          <w:p w14:paraId="5BAF2FC5" w14:textId="08A123C5"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Bulguları gözlemleyerek ilgili sağlık personeline bilgi vermek</w:t>
            </w:r>
            <w:r w:rsidRPr="005A1551">
              <w:rPr>
                <w:rFonts w:asciiTheme="majorHAnsi" w:eastAsia="Times New Roman" w:hAnsiTheme="majorHAnsi" w:cstheme="majorHAnsi"/>
                <w:sz w:val="18"/>
                <w:szCs w:val="18"/>
                <w:lang w:val="tr-TR" w:eastAsia="tr-TR"/>
              </w:rPr>
              <w:br/>
            </w:r>
          </w:p>
        </w:tc>
        <w:tc>
          <w:tcPr>
            <w:tcW w:w="2056" w:type="dxa"/>
            <w:gridSpan w:val="2"/>
          </w:tcPr>
          <w:p w14:paraId="6AC873D4" w14:textId="4EE1DB33" w:rsidR="005B176F" w:rsidRPr="00682BEA" w:rsidRDefault="005A1551"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Doktor önerisi olmadan antiseptik ilaç kullanmaya başlamak</w:t>
            </w:r>
          </w:p>
        </w:tc>
        <w:tc>
          <w:tcPr>
            <w:tcW w:w="1012" w:type="dxa"/>
          </w:tcPr>
          <w:p w14:paraId="27106EFF" w14:textId="49A30BF1" w:rsidR="005B176F" w:rsidRPr="00682BEA" w:rsidRDefault="005A155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D</w:t>
            </w:r>
          </w:p>
        </w:tc>
      </w:tr>
      <w:tr w:rsidR="001C6125" w:rsidRPr="00682BEA" w14:paraId="580AE8FB" w14:textId="77777777" w:rsidTr="00A4494C">
        <w:tblPrEx>
          <w:jc w:val="left"/>
        </w:tblPrEx>
        <w:tc>
          <w:tcPr>
            <w:tcW w:w="1026" w:type="dxa"/>
          </w:tcPr>
          <w:p w14:paraId="45412663" w14:textId="77777777" w:rsidR="00047122" w:rsidRPr="00682BEA" w:rsidRDefault="00047122"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6FDD8B5A" w14:textId="6A0E3D73"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2137F382" w14:textId="7D018643"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eastAsia="Times New Roman" w:hAnsiTheme="majorHAnsi" w:cstheme="majorHAnsi"/>
                <w:bCs/>
                <w:sz w:val="18"/>
                <w:szCs w:val="18"/>
                <w:lang w:val="tr-TR" w:eastAsia="tr-TR"/>
              </w:rPr>
              <w:t>Bir hasta reçeteli ilaçlarını kullanırken komşusunun önerdiği bitkisel bir ürünü de kullanmaya başlamış ve birkaç gün sonra baş dönmesi ile aşırı uyku hâli gelişmiştir. Evde bakım yardımcısının en uygun yaklaşımı aşağıdakilerden hangisidir?</w:t>
            </w:r>
          </w:p>
        </w:tc>
        <w:tc>
          <w:tcPr>
            <w:tcW w:w="2093" w:type="dxa"/>
          </w:tcPr>
          <w:p w14:paraId="7A8586C8" w14:textId="3E88C428"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Bitkisel ürün doğal olduğu için kullanmaya devam etmesini önermek</w:t>
            </w:r>
          </w:p>
        </w:tc>
        <w:tc>
          <w:tcPr>
            <w:tcW w:w="2004" w:type="dxa"/>
            <w:gridSpan w:val="2"/>
          </w:tcPr>
          <w:p w14:paraId="6F90AE93" w14:textId="1FDA0A46"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İlaç dozunu kendi kararıyla azaltmak</w:t>
            </w:r>
          </w:p>
        </w:tc>
        <w:tc>
          <w:tcPr>
            <w:tcW w:w="1995" w:type="dxa"/>
          </w:tcPr>
          <w:p w14:paraId="1C862A6D" w14:textId="0AC8EDCF"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Hastanın belirtilerini gözlemleyerek sağlık personeline bilgi vermek ve doktor önerisi dışında ilaç veya bitkisel ürün kullanımını teşvik etmemek</w:t>
            </w:r>
            <w:r w:rsidRPr="005A1551">
              <w:rPr>
                <w:rFonts w:asciiTheme="majorHAnsi" w:eastAsia="Times New Roman" w:hAnsiTheme="majorHAnsi" w:cstheme="majorHAnsi"/>
                <w:sz w:val="18"/>
                <w:szCs w:val="18"/>
                <w:lang w:val="tr-TR" w:eastAsia="tr-TR"/>
              </w:rPr>
              <w:br/>
            </w:r>
          </w:p>
        </w:tc>
        <w:tc>
          <w:tcPr>
            <w:tcW w:w="2020" w:type="dxa"/>
          </w:tcPr>
          <w:p w14:paraId="62165629" w14:textId="5957D186"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Hastanın ilaçlarını tamamen kesmesini önermek</w:t>
            </w:r>
          </w:p>
        </w:tc>
        <w:tc>
          <w:tcPr>
            <w:tcW w:w="2056" w:type="dxa"/>
            <w:gridSpan w:val="2"/>
          </w:tcPr>
          <w:p w14:paraId="0DF45670" w14:textId="190DEBC8"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Belirtilerin kendiliğinden geçmesini beklemek</w:t>
            </w:r>
          </w:p>
        </w:tc>
        <w:tc>
          <w:tcPr>
            <w:tcW w:w="1012" w:type="dxa"/>
          </w:tcPr>
          <w:p w14:paraId="71A4BD9B" w14:textId="461B12ED" w:rsidR="00047122" w:rsidRPr="00682BEA" w:rsidRDefault="000471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70138258" w14:textId="77777777" w:rsidTr="00A4494C">
        <w:tblPrEx>
          <w:jc w:val="left"/>
        </w:tblPrEx>
        <w:tc>
          <w:tcPr>
            <w:tcW w:w="1026" w:type="dxa"/>
          </w:tcPr>
          <w:p w14:paraId="3AAB7F70" w14:textId="77777777" w:rsidR="00047122" w:rsidRPr="00682BEA" w:rsidRDefault="00047122"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lastRenderedPageBreak/>
              <w:t>Modül 4</w:t>
            </w:r>
          </w:p>
          <w:p w14:paraId="3598C0D2" w14:textId="5425D011"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402A17BF" w14:textId="4AD770F5"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eastAsia="Times New Roman" w:hAnsiTheme="majorHAnsi" w:cstheme="majorHAnsi"/>
                <w:bCs/>
                <w:sz w:val="18"/>
                <w:szCs w:val="18"/>
                <w:lang w:val="tr-TR" w:eastAsia="tr-TR"/>
              </w:rPr>
              <w:t>Aşağıdaki uygulamalardan hangisi evde bakımda güvenli ilaç takibini destekleyen uygulamalardan biri değildir?</w:t>
            </w:r>
          </w:p>
        </w:tc>
        <w:tc>
          <w:tcPr>
            <w:tcW w:w="2093" w:type="dxa"/>
          </w:tcPr>
          <w:p w14:paraId="29DDE3F6" w14:textId="46154B8F"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Benzer ambalajlı ilaçların karıştırılmamasına dikkat edilmesi</w:t>
            </w:r>
            <w:r w:rsidRPr="005A1551">
              <w:rPr>
                <w:rFonts w:asciiTheme="majorHAnsi" w:eastAsia="Times New Roman" w:hAnsiTheme="majorHAnsi" w:cstheme="majorHAnsi"/>
                <w:sz w:val="18"/>
                <w:szCs w:val="18"/>
                <w:lang w:val="tr-TR" w:eastAsia="tr-TR"/>
              </w:rPr>
              <w:br/>
            </w:r>
          </w:p>
        </w:tc>
        <w:tc>
          <w:tcPr>
            <w:tcW w:w="2004" w:type="dxa"/>
            <w:gridSpan w:val="2"/>
          </w:tcPr>
          <w:p w14:paraId="407F2B96" w14:textId="3A007DA6"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İlaç kutularının etiketlenmesi</w:t>
            </w:r>
            <w:r w:rsidRPr="005A1551">
              <w:rPr>
                <w:rFonts w:asciiTheme="majorHAnsi" w:eastAsia="Times New Roman" w:hAnsiTheme="majorHAnsi" w:cstheme="majorHAnsi"/>
                <w:sz w:val="18"/>
                <w:szCs w:val="18"/>
                <w:lang w:val="tr-TR" w:eastAsia="tr-TR"/>
              </w:rPr>
              <w:br/>
            </w:r>
          </w:p>
        </w:tc>
        <w:tc>
          <w:tcPr>
            <w:tcW w:w="1995" w:type="dxa"/>
          </w:tcPr>
          <w:p w14:paraId="69B7DD73" w14:textId="3FE114D5"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Günlük ilaç çizelgesi hazırlanması</w:t>
            </w:r>
          </w:p>
        </w:tc>
        <w:tc>
          <w:tcPr>
            <w:tcW w:w="2020" w:type="dxa"/>
          </w:tcPr>
          <w:p w14:paraId="4DB77B50" w14:textId="38E90CD1"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Hastanın ilaç dozunun bakım veren tarafından gerektiğinde değiştirilmesi</w:t>
            </w:r>
            <w:r w:rsidRPr="005A1551">
              <w:rPr>
                <w:rFonts w:asciiTheme="majorHAnsi" w:eastAsia="Times New Roman" w:hAnsiTheme="majorHAnsi" w:cstheme="majorHAnsi"/>
                <w:sz w:val="18"/>
                <w:szCs w:val="18"/>
                <w:lang w:val="tr-TR" w:eastAsia="tr-TR"/>
              </w:rPr>
              <w:br/>
            </w:r>
          </w:p>
        </w:tc>
        <w:tc>
          <w:tcPr>
            <w:tcW w:w="2056" w:type="dxa"/>
            <w:gridSpan w:val="2"/>
          </w:tcPr>
          <w:p w14:paraId="1302938B" w14:textId="5F9D74CE" w:rsidR="00047122" w:rsidRPr="00682BEA" w:rsidRDefault="00047122" w:rsidP="00682BEA">
            <w:pPr>
              <w:spacing w:line="276" w:lineRule="auto"/>
              <w:rPr>
                <w:rFonts w:asciiTheme="majorHAnsi" w:hAnsiTheme="majorHAnsi" w:cstheme="majorHAnsi"/>
                <w:sz w:val="18"/>
                <w:szCs w:val="18"/>
                <w:lang w:val="tr-TR"/>
              </w:rPr>
            </w:pPr>
            <w:r w:rsidRPr="005A1551">
              <w:rPr>
                <w:rFonts w:asciiTheme="majorHAnsi" w:eastAsia="Times New Roman" w:hAnsiTheme="majorHAnsi" w:cstheme="majorHAnsi"/>
                <w:sz w:val="18"/>
                <w:szCs w:val="18"/>
                <w:lang w:val="tr-TR" w:eastAsia="tr-TR"/>
              </w:rPr>
              <w:t>Kullanılan ilaçların düzenli kayıt altına alınması</w:t>
            </w:r>
          </w:p>
        </w:tc>
        <w:tc>
          <w:tcPr>
            <w:tcW w:w="1012" w:type="dxa"/>
          </w:tcPr>
          <w:p w14:paraId="64E2E90D" w14:textId="3696FC98" w:rsidR="00047122" w:rsidRPr="00682BEA" w:rsidRDefault="000471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D</w:t>
            </w:r>
          </w:p>
        </w:tc>
      </w:tr>
      <w:tr w:rsidR="001C6125" w:rsidRPr="00682BEA" w14:paraId="3E71AA70" w14:textId="77777777" w:rsidTr="00682BEA">
        <w:trPr>
          <w:jc w:val="center"/>
        </w:trPr>
        <w:tc>
          <w:tcPr>
            <w:tcW w:w="1026" w:type="dxa"/>
          </w:tcPr>
          <w:p w14:paraId="66FDF29F" w14:textId="77777777" w:rsidR="00047122" w:rsidRPr="00682BEA" w:rsidRDefault="00047122"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06B502D8" w14:textId="1986262C"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693AD083" w14:textId="1B1FC7E2"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Evde bakım yardımcısı, hastanın ilacını alması gereken saatte ilacın son kullanma tarihinin geçtiğini fark etmiştir. Bu durumda en uygun yaklaşım aşağıdakilerden hangisidir?</w:t>
            </w:r>
          </w:p>
        </w:tc>
        <w:tc>
          <w:tcPr>
            <w:tcW w:w="2093" w:type="dxa"/>
          </w:tcPr>
          <w:p w14:paraId="105E2CB3" w14:textId="2D43FB00"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İlacı yine de hastaya vermek</w:t>
            </w:r>
            <w:r w:rsidRPr="00682BEA">
              <w:rPr>
                <w:rFonts w:asciiTheme="majorHAnsi" w:hAnsiTheme="majorHAnsi" w:cstheme="majorHAnsi"/>
                <w:sz w:val="18"/>
                <w:szCs w:val="18"/>
                <w:lang w:val="tr-TR"/>
              </w:rPr>
              <w:br/>
            </w:r>
          </w:p>
        </w:tc>
        <w:tc>
          <w:tcPr>
            <w:tcW w:w="2004" w:type="dxa"/>
            <w:gridSpan w:val="2"/>
          </w:tcPr>
          <w:p w14:paraId="07E59337" w14:textId="2400F6EF"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İlacın dozunu azaltarak kullandırmak</w:t>
            </w:r>
          </w:p>
        </w:tc>
        <w:tc>
          <w:tcPr>
            <w:tcW w:w="1995" w:type="dxa"/>
          </w:tcPr>
          <w:p w14:paraId="0D4D63B3" w14:textId="540DF0AF"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Son kullanma tarihi geçmiş ilacı kullandırmamak </w:t>
            </w:r>
          </w:p>
        </w:tc>
        <w:tc>
          <w:tcPr>
            <w:tcW w:w="2035" w:type="dxa"/>
            <w:gridSpan w:val="2"/>
          </w:tcPr>
          <w:p w14:paraId="6CF67EC6" w14:textId="35D75CD1"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İlacı başka bir hastanın ilacıyla değiştirmek</w:t>
            </w:r>
          </w:p>
        </w:tc>
        <w:tc>
          <w:tcPr>
            <w:tcW w:w="2041" w:type="dxa"/>
          </w:tcPr>
          <w:p w14:paraId="476A6D56" w14:textId="22107F57"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İlacı ezerek etkisini artırmaya çalışmak</w:t>
            </w:r>
          </w:p>
        </w:tc>
        <w:tc>
          <w:tcPr>
            <w:tcW w:w="1012" w:type="dxa"/>
          </w:tcPr>
          <w:p w14:paraId="58F15C60" w14:textId="6DF1F608" w:rsidR="00047122" w:rsidRPr="00682BEA" w:rsidRDefault="000471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1C6125" w:rsidRPr="00682BEA" w14:paraId="68A6BD1D" w14:textId="77777777" w:rsidTr="00A4494C">
        <w:trPr>
          <w:jc w:val="center"/>
        </w:trPr>
        <w:tc>
          <w:tcPr>
            <w:tcW w:w="1026" w:type="dxa"/>
          </w:tcPr>
          <w:p w14:paraId="3DAFE983"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29A4632E" w14:textId="19B8CF5A"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vAlign w:val="center"/>
          </w:tcPr>
          <w:p w14:paraId="227DA30B" w14:textId="1E3E14DD" w:rsidR="005B176F"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Dengeli beslenmenin sağladığı yararlardan biri aşağıdakilerden hangisidir?</w:t>
            </w:r>
          </w:p>
        </w:tc>
        <w:tc>
          <w:tcPr>
            <w:tcW w:w="2093" w:type="dxa"/>
            <w:vAlign w:val="center"/>
          </w:tcPr>
          <w:p w14:paraId="48E4B3D6" w14:textId="61307250"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Bağışıklık sistemini desteklemesi</w:t>
            </w:r>
          </w:p>
        </w:tc>
        <w:tc>
          <w:tcPr>
            <w:tcW w:w="1988" w:type="dxa"/>
            <w:vAlign w:val="center"/>
          </w:tcPr>
          <w:p w14:paraId="08D40697" w14:textId="38A1481F"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Hastalık riskini artırması</w:t>
            </w:r>
          </w:p>
        </w:tc>
        <w:tc>
          <w:tcPr>
            <w:tcW w:w="2011" w:type="dxa"/>
            <w:gridSpan w:val="2"/>
            <w:vAlign w:val="center"/>
          </w:tcPr>
          <w:p w14:paraId="490D8D45" w14:textId="6A03AEBB"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İyileşme sürecini geciktirmesi</w:t>
            </w:r>
          </w:p>
        </w:tc>
        <w:tc>
          <w:tcPr>
            <w:tcW w:w="2035" w:type="dxa"/>
            <w:gridSpan w:val="2"/>
            <w:vAlign w:val="center"/>
          </w:tcPr>
          <w:p w14:paraId="27F175AC" w14:textId="039EE779"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Sindirim sisteminin çalışmasını yavaşlatması</w:t>
            </w:r>
          </w:p>
        </w:tc>
        <w:tc>
          <w:tcPr>
            <w:tcW w:w="2041" w:type="dxa"/>
            <w:vAlign w:val="center"/>
          </w:tcPr>
          <w:p w14:paraId="753C06A5" w14:textId="0140C954"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Kas kaybını hızlandırması</w:t>
            </w:r>
          </w:p>
        </w:tc>
        <w:tc>
          <w:tcPr>
            <w:tcW w:w="1012" w:type="dxa"/>
            <w:vAlign w:val="center"/>
          </w:tcPr>
          <w:p w14:paraId="1AD7ECDE" w14:textId="2A5335E2" w:rsidR="005B176F" w:rsidRPr="00682BEA" w:rsidRDefault="00646B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682BEA" w:rsidRPr="00682BEA" w14:paraId="22E24B28" w14:textId="77777777" w:rsidTr="00A4494C">
        <w:tblPrEx>
          <w:jc w:val="left"/>
        </w:tblPrEx>
        <w:tc>
          <w:tcPr>
            <w:tcW w:w="1026" w:type="dxa"/>
          </w:tcPr>
          <w:p w14:paraId="6E983322"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0F5547D1" w14:textId="5CDDFB60"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55B0DF16" w14:textId="08568CBA" w:rsidR="005B176F"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Aşağıdakilerden hangisi protein kaynaklarından </w:t>
            </w:r>
            <w:r w:rsidR="00646B22" w:rsidRPr="00682BEA">
              <w:rPr>
                <w:rFonts w:asciiTheme="majorHAnsi" w:hAnsiTheme="majorHAnsi" w:cstheme="majorHAnsi"/>
                <w:sz w:val="18"/>
                <w:szCs w:val="18"/>
                <w:lang w:val="tr-TR"/>
              </w:rPr>
              <w:t>biridir?</w:t>
            </w:r>
          </w:p>
        </w:tc>
        <w:tc>
          <w:tcPr>
            <w:tcW w:w="2093" w:type="dxa"/>
          </w:tcPr>
          <w:p w14:paraId="7D6B37BD" w14:textId="76EAE813"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Yumurta</w:t>
            </w:r>
          </w:p>
        </w:tc>
        <w:tc>
          <w:tcPr>
            <w:tcW w:w="1988" w:type="dxa"/>
          </w:tcPr>
          <w:p w14:paraId="15464B51" w14:textId="64A8442E"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Şeker</w:t>
            </w:r>
          </w:p>
        </w:tc>
        <w:tc>
          <w:tcPr>
            <w:tcW w:w="2011" w:type="dxa"/>
            <w:gridSpan w:val="2"/>
          </w:tcPr>
          <w:p w14:paraId="44C42D6E" w14:textId="4C0A7F86"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Gazlı içecek</w:t>
            </w:r>
          </w:p>
        </w:tc>
        <w:tc>
          <w:tcPr>
            <w:tcW w:w="2035" w:type="dxa"/>
            <w:gridSpan w:val="2"/>
          </w:tcPr>
          <w:p w14:paraId="350FA7FC" w14:textId="3A6D77ED"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İşlenmiş hazır ürünler</w:t>
            </w:r>
          </w:p>
        </w:tc>
        <w:tc>
          <w:tcPr>
            <w:tcW w:w="2041" w:type="dxa"/>
          </w:tcPr>
          <w:p w14:paraId="34AC2BEA" w14:textId="20BEF519"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Kızartılmış sebzeler</w:t>
            </w:r>
          </w:p>
        </w:tc>
        <w:tc>
          <w:tcPr>
            <w:tcW w:w="1012" w:type="dxa"/>
          </w:tcPr>
          <w:p w14:paraId="4C1D80C8" w14:textId="58CD725C" w:rsidR="005B176F" w:rsidRPr="00682BEA" w:rsidRDefault="00646B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682BEA" w:rsidRPr="00682BEA" w14:paraId="7D7327FC" w14:textId="77777777" w:rsidTr="00A4494C">
        <w:tblPrEx>
          <w:jc w:val="left"/>
        </w:tblPrEx>
        <w:tc>
          <w:tcPr>
            <w:tcW w:w="1026" w:type="dxa"/>
          </w:tcPr>
          <w:p w14:paraId="133FFE1E"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5E69F07B" w14:textId="1FFDC8A9"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213B8C4E" w14:textId="50A1137F" w:rsidR="00646B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Hipertansiyon hastalarında hangi beslenme u</w:t>
            </w:r>
            <w:r w:rsidR="00646B22" w:rsidRPr="00682BEA">
              <w:rPr>
                <w:rFonts w:asciiTheme="majorHAnsi" w:hAnsiTheme="majorHAnsi" w:cstheme="majorHAnsi"/>
                <w:sz w:val="18"/>
                <w:szCs w:val="18"/>
                <w:lang w:val="tr-TR"/>
              </w:rPr>
              <w:t>ygulamasına dikkat edilmelidir?</w:t>
            </w:r>
          </w:p>
        </w:tc>
        <w:tc>
          <w:tcPr>
            <w:tcW w:w="2093" w:type="dxa"/>
          </w:tcPr>
          <w:p w14:paraId="04825C37" w14:textId="363E6B8A"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Günlük sıvı alımının tamamen bırakılmasına</w:t>
            </w:r>
          </w:p>
        </w:tc>
        <w:tc>
          <w:tcPr>
            <w:tcW w:w="1988" w:type="dxa"/>
          </w:tcPr>
          <w:p w14:paraId="18184F39" w14:textId="5E9DA747"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Protein içeren besinlerin hiç tüketilmemesine</w:t>
            </w:r>
          </w:p>
        </w:tc>
        <w:tc>
          <w:tcPr>
            <w:tcW w:w="2011" w:type="dxa"/>
            <w:gridSpan w:val="2"/>
          </w:tcPr>
          <w:p w14:paraId="77A3FBBF" w14:textId="2FEFAACB"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Tuz tüketiminin sınırlandırılması</w:t>
            </w:r>
          </w:p>
        </w:tc>
        <w:tc>
          <w:tcPr>
            <w:tcW w:w="2035" w:type="dxa"/>
            <w:gridSpan w:val="2"/>
          </w:tcPr>
          <w:p w14:paraId="68FDB782" w14:textId="60561292"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Öğünlerin düzensiz yapılması</w:t>
            </w:r>
          </w:p>
        </w:tc>
        <w:tc>
          <w:tcPr>
            <w:tcW w:w="2041" w:type="dxa"/>
          </w:tcPr>
          <w:p w14:paraId="6875F06F" w14:textId="79ED4755"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Günlük sebze ve meyve tüketiminin tamamen kesilmesine</w:t>
            </w:r>
          </w:p>
        </w:tc>
        <w:tc>
          <w:tcPr>
            <w:tcW w:w="1012" w:type="dxa"/>
          </w:tcPr>
          <w:p w14:paraId="0F95B5FB" w14:textId="13CF0130" w:rsidR="005B176F" w:rsidRPr="00682BEA" w:rsidRDefault="00646B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682BEA" w:rsidRPr="00682BEA" w14:paraId="1AE578E0" w14:textId="77777777" w:rsidTr="00A4494C">
        <w:tblPrEx>
          <w:jc w:val="left"/>
        </w:tblPrEx>
        <w:tc>
          <w:tcPr>
            <w:tcW w:w="1026" w:type="dxa"/>
          </w:tcPr>
          <w:p w14:paraId="5402622F"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45D1EB87" w14:textId="6CF14734"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214572FC" w14:textId="22BA7162" w:rsidR="005B176F"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Diyabet hastalarında aşağıdakilerde</w:t>
            </w:r>
            <w:r w:rsidR="00646B22" w:rsidRPr="00682BEA">
              <w:rPr>
                <w:rFonts w:asciiTheme="majorHAnsi" w:hAnsiTheme="majorHAnsi" w:cstheme="majorHAnsi"/>
                <w:sz w:val="18"/>
                <w:szCs w:val="18"/>
                <w:lang w:val="tr-TR"/>
              </w:rPr>
              <w:t>n hangisine dikkat edilmelidir?</w:t>
            </w:r>
          </w:p>
        </w:tc>
        <w:tc>
          <w:tcPr>
            <w:tcW w:w="2093" w:type="dxa"/>
          </w:tcPr>
          <w:p w14:paraId="0058F854" w14:textId="4E8DBB09"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Şekerli yiyeceklerin artırılması</w:t>
            </w:r>
          </w:p>
        </w:tc>
        <w:tc>
          <w:tcPr>
            <w:tcW w:w="1988" w:type="dxa"/>
          </w:tcPr>
          <w:p w14:paraId="703B6CA1" w14:textId="56D7684C"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Öğünlerin düzensiz olması</w:t>
            </w:r>
          </w:p>
        </w:tc>
        <w:tc>
          <w:tcPr>
            <w:tcW w:w="2011" w:type="dxa"/>
            <w:gridSpan w:val="2"/>
          </w:tcPr>
          <w:p w14:paraId="32C34C95" w14:textId="230E3E5C"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Kan şekerinin takip edilmesi</w:t>
            </w:r>
          </w:p>
        </w:tc>
        <w:tc>
          <w:tcPr>
            <w:tcW w:w="2035" w:type="dxa"/>
            <w:gridSpan w:val="2"/>
          </w:tcPr>
          <w:p w14:paraId="095DCE2B" w14:textId="7C7B4D44"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Ara öğünlerin kaldırılması</w:t>
            </w:r>
          </w:p>
        </w:tc>
        <w:tc>
          <w:tcPr>
            <w:tcW w:w="2041" w:type="dxa"/>
          </w:tcPr>
          <w:p w14:paraId="6EBAF985" w14:textId="7C84A151"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 xml:space="preserve">Kan şekeri normal </w:t>
            </w:r>
            <w:proofErr w:type="spellStart"/>
            <w:r w:rsidRPr="00682BEA">
              <w:rPr>
                <w:rFonts w:asciiTheme="majorHAnsi" w:hAnsiTheme="majorHAnsi" w:cstheme="majorHAnsi"/>
                <w:sz w:val="18"/>
                <w:szCs w:val="18"/>
                <w:lang w:val="tr-TR"/>
              </w:rPr>
              <w:t>sınırlada</w:t>
            </w:r>
            <w:proofErr w:type="spellEnd"/>
            <w:r w:rsidRPr="00682BEA">
              <w:rPr>
                <w:rFonts w:asciiTheme="majorHAnsi" w:hAnsiTheme="majorHAnsi" w:cstheme="majorHAnsi"/>
                <w:sz w:val="18"/>
                <w:szCs w:val="18"/>
                <w:lang w:val="tr-TR"/>
              </w:rPr>
              <w:t xml:space="preserve"> ise ilaçların atlanması</w:t>
            </w:r>
          </w:p>
        </w:tc>
        <w:tc>
          <w:tcPr>
            <w:tcW w:w="1012" w:type="dxa"/>
          </w:tcPr>
          <w:p w14:paraId="16036279" w14:textId="125B6777" w:rsidR="005B176F" w:rsidRPr="00682BEA" w:rsidRDefault="00251FD3" w:rsidP="00682BEA">
            <w:pPr>
              <w:spacing w:line="276" w:lineRule="auto"/>
              <w:jc w:val="center"/>
              <w:rPr>
                <w:rFonts w:asciiTheme="majorHAnsi" w:hAnsiTheme="majorHAnsi" w:cstheme="majorHAnsi"/>
                <w:sz w:val="18"/>
                <w:szCs w:val="18"/>
                <w:lang w:val="tr-TR"/>
              </w:rPr>
            </w:pPr>
            <w:r>
              <w:rPr>
                <w:rFonts w:asciiTheme="majorHAnsi" w:hAnsiTheme="majorHAnsi" w:cstheme="majorHAnsi"/>
                <w:sz w:val="18"/>
                <w:szCs w:val="18"/>
                <w:lang w:val="tr-TR"/>
              </w:rPr>
              <w:t>C</w:t>
            </w:r>
          </w:p>
        </w:tc>
      </w:tr>
      <w:tr w:rsidR="00682BEA" w:rsidRPr="00682BEA" w14:paraId="07FE4CD7" w14:textId="77777777" w:rsidTr="00A4494C">
        <w:tblPrEx>
          <w:jc w:val="left"/>
        </w:tblPrEx>
        <w:tc>
          <w:tcPr>
            <w:tcW w:w="1026" w:type="dxa"/>
          </w:tcPr>
          <w:p w14:paraId="282F2FFD"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705AF6B3" w14:textId="25C5F30C"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4B7BFDDC" w14:textId="0B13C23C" w:rsidR="00047122" w:rsidRPr="00682BEA" w:rsidRDefault="000471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Yumuşak diyet hangi bir</w:t>
            </w:r>
            <w:r w:rsidR="00646B22" w:rsidRPr="00682BEA">
              <w:rPr>
                <w:rFonts w:asciiTheme="majorHAnsi" w:hAnsiTheme="majorHAnsi" w:cstheme="majorHAnsi"/>
                <w:sz w:val="18"/>
                <w:szCs w:val="18"/>
                <w:lang w:val="tr-TR"/>
              </w:rPr>
              <w:t>eylerde uygulanmaktadır?</w:t>
            </w:r>
          </w:p>
          <w:p w14:paraId="6CB71C3F" w14:textId="77777777" w:rsidR="005B176F" w:rsidRPr="00682BEA" w:rsidRDefault="005B176F" w:rsidP="00682BEA">
            <w:pPr>
              <w:spacing w:line="276" w:lineRule="auto"/>
              <w:rPr>
                <w:rFonts w:asciiTheme="majorHAnsi" w:hAnsiTheme="majorHAnsi" w:cstheme="majorHAnsi"/>
                <w:sz w:val="18"/>
                <w:szCs w:val="18"/>
                <w:lang w:val="tr-TR"/>
              </w:rPr>
            </w:pPr>
          </w:p>
        </w:tc>
        <w:tc>
          <w:tcPr>
            <w:tcW w:w="2093" w:type="dxa"/>
          </w:tcPr>
          <w:p w14:paraId="47C39A64" w14:textId="31105CE4"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Çiğneme ve yutma güçlüğü yaşayan bireylerde</w:t>
            </w:r>
          </w:p>
        </w:tc>
        <w:tc>
          <w:tcPr>
            <w:tcW w:w="1988" w:type="dxa"/>
          </w:tcPr>
          <w:p w14:paraId="3606D1C2" w14:textId="62F4656B"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Sağlıklı sporcularda</w:t>
            </w:r>
          </w:p>
        </w:tc>
        <w:tc>
          <w:tcPr>
            <w:tcW w:w="2011" w:type="dxa"/>
            <w:gridSpan w:val="2"/>
          </w:tcPr>
          <w:p w14:paraId="3EA9DABD" w14:textId="5F5FAC5E"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Sadece çocuklarda</w:t>
            </w:r>
          </w:p>
        </w:tc>
        <w:tc>
          <w:tcPr>
            <w:tcW w:w="2035" w:type="dxa"/>
            <w:gridSpan w:val="2"/>
          </w:tcPr>
          <w:p w14:paraId="153967A5" w14:textId="3C995E29"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Sadece yoğun bakım hastalarında</w:t>
            </w:r>
          </w:p>
        </w:tc>
        <w:tc>
          <w:tcPr>
            <w:tcW w:w="2041" w:type="dxa"/>
          </w:tcPr>
          <w:p w14:paraId="5649D665" w14:textId="193A75A8" w:rsidR="005B176F" w:rsidRPr="00682BEA" w:rsidRDefault="00646B22"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Sadece yaşlı bireylerde</w:t>
            </w:r>
          </w:p>
        </w:tc>
        <w:tc>
          <w:tcPr>
            <w:tcW w:w="1012" w:type="dxa"/>
          </w:tcPr>
          <w:p w14:paraId="69B2B608" w14:textId="62BE26AE" w:rsidR="005B176F" w:rsidRPr="00682BEA" w:rsidRDefault="00646B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A</w:t>
            </w:r>
          </w:p>
        </w:tc>
      </w:tr>
      <w:tr w:rsidR="00682BEA" w:rsidRPr="00682BEA" w14:paraId="26B80840" w14:textId="77777777" w:rsidTr="00A4494C">
        <w:tblPrEx>
          <w:jc w:val="left"/>
        </w:tblPrEx>
        <w:tc>
          <w:tcPr>
            <w:tcW w:w="1026" w:type="dxa"/>
          </w:tcPr>
          <w:p w14:paraId="31C17E89"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41D69837" w14:textId="4ACA9148"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609A5417" w14:textId="110815A9" w:rsidR="005B176F" w:rsidRPr="00682BEA" w:rsidRDefault="00047122"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Evde bakım yardımcısı, yutma güçlüğü olan bir hastanın yemek yerken öksürdüğünü ve nefes almakta zorlandığını gözlemlemiştir. Metne göre en uygun yaklaşım aşağıdakilerden hangisidir?</w:t>
            </w:r>
          </w:p>
        </w:tc>
        <w:tc>
          <w:tcPr>
            <w:tcW w:w="2093" w:type="dxa"/>
          </w:tcPr>
          <w:p w14:paraId="1B98D598" w14:textId="1E0AAD1F" w:rsidR="005B176F" w:rsidRPr="00682BEA" w:rsidRDefault="00646B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Beslenm</w:t>
            </w:r>
            <w:r w:rsidRPr="00682BEA">
              <w:rPr>
                <w:rFonts w:asciiTheme="majorHAnsi" w:eastAsia="Times New Roman" w:hAnsiTheme="majorHAnsi" w:cstheme="majorHAnsi"/>
                <w:sz w:val="18"/>
                <w:szCs w:val="18"/>
                <w:lang w:val="tr-TR" w:eastAsia="tr-TR"/>
              </w:rPr>
              <w:t>eye aynı şekilde devam etmek</w:t>
            </w:r>
          </w:p>
        </w:tc>
        <w:tc>
          <w:tcPr>
            <w:tcW w:w="1988" w:type="dxa"/>
          </w:tcPr>
          <w:p w14:paraId="5146D686" w14:textId="342F782A" w:rsidR="005B176F" w:rsidRPr="00682BEA" w:rsidRDefault="00646B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Hastaya daha büyük lokmalar vermek</w:t>
            </w:r>
          </w:p>
        </w:tc>
        <w:tc>
          <w:tcPr>
            <w:tcW w:w="2011" w:type="dxa"/>
            <w:gridSpan w:val="2"/>
          </w:tcPr>
          <w:p w14:paraId="25A0B643" w14:textId="552270B9" w:rsidR="005B176F" w:rsidRPr="00682BEA" w:rsidRDefault="00646B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Durumu gözlemleyerek sağlık personeline bilgi vermek</w:t>
            </w:r>
            <w:r w:rsidRPr="00047122">
              <w:rPr>
                <w:rFonts w:asciiTheme="majorHAnsi" w:eastAsia="Times New Roman" w:hAnsiTheme="majorHAnsi" w:cstheme="majorHAnsi"/>
                <w:sz w:val="18"/>
                <w:szCs w:val="18"/>
                <w:lang w:val="tr-TR" w:eastAsia="tr-TR"/>
              </w:rPr>
              <w:br/>
            </w:r>
          </w:p>
        </w:tc>
        <w:tc>
          <w:tcPr>
            <w:tcW w:w="2035" w:type="dxa"/>
            <w:gridSpan w:val="2"/>
          </w:tcPr>
          <w:p w14:paraId="217CEB2E" w14:textId="3E4872D7" w:rsidR="005B176F" w:rsidRPr="00682BEA" w:rsidRDefault="00646B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Hastanın başını geriye doğru eğerek beslemek</w:t>
            </w:r>
          </w:p>
        </w:tc>
        <w:tc>
          <w:tcPr>
            <w:tcW w:w="2041" w:type="dxa"/>
          </w:tcPr>
          <w:p w14:paraId="5056F816" w14:textId="407A33B7" w:rsidR="005B176F" w:rsidRPr="00682BEA" w:rsidRDefault="00646B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Hastanın yalnız başına beslenmesini sağlamak</w:t>
            </w:r>
          </w:p>
        </w:tc>
        <w:tc>
          <w:tcPr>
            <w:tcW w:w="1012" w:type="dxa"/>
          </w:tcPr>
          <w:p w14:paraId="33783C8F" w14:textId="3A422BEE" w:rsidR="005B176F" w:rsidRPr="00682BEA" w:rsidRDefault="000471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682BEA" w:rsidRPr="00682BEA" w14:paraId="6C1E6BD3" w14:textId="77777777" w:rsidTr="00A4494C">
        <w:tblPrEx>
          <w:jc w:val="left"/>
        </w:tblPrEx>
        <w:tc>
          <w:tcPr>
            <w:tcW w:w="1026" w:type="dxa"/>
          </w:tcPr>
          <w:p w14:paraId="6B58E9B1" w14:textId="77777777" w:rsidR="005B176F" w:rsidRPr="00682BEA" w:rsidRDefault="005B176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4</w:t>
            </w:r>
          </w:p>
          <w:p w14:paraId="7D2151F8" w14:textId="2405D852"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02528551" w14:textId="79D38B8F" w:rsidR="005B176F" w:rsidRPr="00682BEA" w:rsidRDefault="00047122"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Evde bakım yardımcısı, yaşlı bir hastanın son günlerde daha az su tükettiğini fark etmiştir. Metne göre yetersiz sıvı tüketimine bağlı gelişebilece</w:t>
            </w:r>
            <w:r w:rsidR="00CC133F" w:rsidRPr="00682BEA">
              <w:rPr>
                <w:rFonts w:asciiTheme="majorHAnsi" w:eastAsia="Times New Roman" w:hAnsiTheme="majorHAnsi" w:cstheme="majorHAnsi"/>
                <w:bCs/>
                <w:sz w:val="18"/>
                <w:szCs w:val="18"/>
                <w:lang w:val="tr-TR" w:eastAsia="tr-TR"/>
              </w:rPr>
              <w:t>k durumlardan hangisi beklenmez?</w:t>
            </w:r>
          </w:p>
        </w:tc>
        <w:tc>
          <w:tcPr>
            <w:tcW w:w="2093" w:type="dxa"/>
          </w:tcPr>
          <w:p w14:paraId="32D12F65" w14:textId="2B4EF8F4" w:rsidR="005B176F" w:rsidRPr="00682BEA" w:rsidRDefault="00047122" w:rsidP="00682BEA">
            <w:pPr>
              <w:spacing w:line="276" w:lineRule="auto"/>
              <w:rPr>
                <w:rFonts w:asciiTheme="majorHAnsi" w:hAnsiTheme="majorHAnsi" w:cstheme="majorHAnsi"/>
                <w:sz w:val="18"/>
                <w:szCs w:val="18"/>
                <w:lang w:val="tr-TR"/>
              </w:rPr>
            </w:pPr>
            <w:r w:rsidRPr="00682BEA">
              <w:rPr>
                <w:rFonts w:asciiTheme="majorHAnsi" w:eastAsia="Times New Roman" w:hAnsiTheme="majorHAnsi" w:cstheme="majorHAnsi"/>
                <w:sz w:val="18"/>
                <w:szCs w:val="18"/>
                <w:lang w:val="tr-TR" w:eastAsia="tr-TR"/>
              </w:rPr>
              <w:t>Ağız kuruluğu</w:t>
            </w:r>
          </w:p>
        </w:tc>
        <w:tc>
          <w:tcPr>
            <w:tcW w:w="1988" w:type="dxa"/>
          </w:tcPr>
          <w:p w14:paraId="1E140DA9" w14:textId="755FF8F7" w:rsidR="005B176F" w:rsidRPr="00682BEA" w:rsidRDefault="000471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Kabızlık</w:t>
            </w:r>
          </w:p>
        </w:tc>
        <w:tc>
          <w:tcPr>
            <w:tcW w:w="2011" w:type="dxa"/>
            <w:gridSpan w:val="2"/>
          </w:tcPr>
          <w:p w14:paraId="025CE051" w14:textId="75441F8F" w:rsidR="005B176F" w:rsidRPr="00682BEA" w:rsidRDefault="000471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Baş dönmesi</w:t>
            </w:r>
          </w:p>
        </w:tc>
        <w:tc>
          <w:tcPr>
            <w:tcW w:w="2035" w:type="dxa"/>
            <w:gridSpan w:val="2"/>
          </w:tcPr>
          <w:p w14:paraId="401647B0" w14:textId="0314D269" w:rsidR="005B176F" w:rsidRPr="00682BEA" w:rsidRDefault="000471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Halsizlik</w:t>
            </w:r>
          </w:p>
        </w:tc>
        <w:tc>
          <w:tcPr>
            <w:tcW w:w="2041" w:type="dxa"/>
          </w:tcPr>
          <w:p w14:paraId="31C8F0A0" w14:textId="62ECF29D" w:rsidR="005B176F" w:rsidRPr="00682BEA" w:rsidRDefault="00047122" w:rsidP="00682BEA">
            <w:pPr>
              <w:spacing w:line="276" w:lineRule="auto"/>
              <w:rPr>
                <w:rFonts w:asciiTheme="majorHAnsi" w:hAnsiTheme="majorHAnsi" w:cstheme="majorHAnsi"/>
                <w:sz w:val="18"/>
                <w:szCs w:val="18"/>
                <w:lang w:val="tr-TR"/>
              </w:rPr>
            </w:pPr>
            <w:r w:rsidRPr="00047122">
              <w:rPr>
                <w:rFonts w:asciiTheme="majorHAnsi" w:eastAsia="Times New Roman" w:hAnsiTheme="majorHAnsi" w:cstheme="majorHAnsi"/>
                <w:sz w:val="18"/>
                <w:szCs w:val="18"/>
                <w:lang w:val="tr-TR" w:eastAsia="tr-TR"/>
              </w:rPr>
              <w:t>Bağışıklık sisteminin güçlenmesi</w:t>
            </w:r>
          </w:p>
        </w:tc>
        <w:tc>
          <w:tcPr>
            <w:tcW w:w="1012" w:type="dxa"/>
          </w:tcPr>
          <w:p w14:paraId="04C3F1C3" w14:textId="263933E8" w:rsidR="005B176F" w:rsidRPr="00682BEA" w:rsidRDefault="00047122"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1C6125" w:rsidRPr="00682BEA" w14:paraId="183DD27C" w14:textId="77777777" w:rsidTr="00A4494C">
        <w:tblPrEx>
          <w:jc w:val="left"/>
        </w:tblPrEx>
        <w:tc>
          <w:tcPr>
            <w:tcW w:w="1026" w:type="dxa"/>
          </w:tcPr>
          <w:p w14:paraId="6DFA9301"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lastRenderedPageBreak/>
              <w:t>Modül 5</w:t>
            </w:r>
          </w:p>
          <w:p w14:paraId="5F4BDEFB" w14:textId="1B27EB17"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7CB62FE7" w14:textId="6175F6B3"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hAnsiTheme="majorHAnsi" w:cstheme="majorHAnsi"/>
                <w:sz w:val="18"/>
                <w:szCs w:val="18"/>
                <w:lang w:val="tr-TR"/>
              </w:rPr>
              <w:t>Motivasyonun bakım sürecine katkılarından biri</w:t>
            </w:r>
            <w:r w:rsidR="00A636A1" w:rsidRPr="00682BEA">
              <w:rPr>
                <w:rFonts w:asciiTheme="majorHAnsi" w:hAnsiTheme="majorHAnsi" w:cstheme="majorHAnsi"/>
                <w:sz w:val="18"/>
                <w:szCs w:val="18"/>
                <w:lang w:val="tr-TR"/>
              </w:rPr>
              <w:t xml:space="preserve"> aşağıdakilerden hangisidir?</w:t>
            </w:r>
          </w:p>
        </w:tc>
        <w:tc>
          <w:tcPr>
            <w:tcW w:w="2093" w:type="dxa"/>
          </w:tcPr>
          <w:p w14:paraId="7458A042" w14:textId="19BE783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Sosyal iletişimi azaltmak</w:t>
            </w:r>
          </w:p>
        </w:tc>
        <w:tc>
          <w:tcPr>
            <w:tcW w:w="1988" w:type="dxa"/>
          </w:tcPr>
          <w:p w14:paraId="0709012F" w14:textId="5E22F265"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Tedavi sürecine uyumu artırmak</w:t>
            </w:r>
          </w:p>
        </w:tc>
        <w:tc>
          <w:tcPr>
            <w:tcW w:w="2011" w:type="dxa"/>
            <w:gridSpan w:val="2"/>
          </w:tcPr>
          <w:p w14:paraId="7F7F2FA1" w14:textId="5E3BDD29"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Hastayı yalnız bırakmak</w:t>
            </w:r>
          </w:p>
        </w:tc>
        <w:tc>
          <w:tcPr>
            <w:tcW w:w="2035" w:type="dxa"/>
            <w:gridSpan w:val="2"/>
          </w:tcPr>
          <w:p w14:paraId="4D531F3C" w14:textId="347D0CB9"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Günlük yaşam aktivitelerini sınırlandırmak</w:t>
            </w:r>
          </w:p>
        </w:tc>
        <w:tc>
          <w:tcPr>
            <w:tcW w:w="2041" w:type="dxa"/>
          </w:tcPr>
          <w:p w14:paraId="08E2226F" w14:textId="0EB7DB3B"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 xml:space="preserve">Hastanın fiziksel </w:t>
            </w:r>
            <w:proofErr w:type="spellStart"/>
            <w:r w:rsidRPr="00682BEA">
              <w:rPr>
                <w:rFonts w:asciiTheme="majorHAnsi" w:eastAsia="Times New Roman" w:hAnsiTheme="majorHAnsi" w:cstheme="majorHAnsi"/>
                <w:sz w:val="18"/>
                <w:szCs w:val="18"/>
                <w:lang w:val="tr-TR" w:eastAsia="tr-TR"/>
              </w:rPr>
              <w:t>dayanıklığını</w:t>
            </w:r>
            <w:proofErr w:type="spellEnd"/>
            <w:r w:rsidRPr="00682BEA">
              <w:rPr>
                <w:rFonts w:asciiTheme="majorHAnsi" w:eastAsia="Times New Roman" w:hAnsiTheme="majorHAnsi" w:cstheme="majorHAnsi"/>
                <w:sz w:val="18"/>
                <w:szCs w:val="18"/>
                <w:lang w:val="tr-TR" w:eastAsia="tr-TR"/>
              </w:rPr>
              <w:t xml:space="preserve"> arttırmak</w:t>
            </w:r>
          </w:p>
        </w:tc>
        <w:tc>
          <w:tcPr>
            <w:tcW w:w="1012" w:type="dxa"/>
          </w:tcPr>
          <w:p w14:paraId="664FA36F" w14:textId="05860C72"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1C6125" w:rsidRPr="00682BEA" w14:paraId="369E7E35" w14:textId="77777777" w:rsidTr="00A4494C">
        <w:tblPrEx>
          <w:jc w:val="left"/>
        </w:tblPrEx>
        <w:tc>
          <w:tcPr>
            <w:tcW w:w="1026" w:type="dxa"/>
          </w:tcPr>
          <w:p w14:paraId="791EC5DA"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3736C520" w14:textId="294050B6"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4B3528AD" w14:textId="7BC30494" w:rsidR="00CC133F" w:rsidRPr="00682BEA" w:rsidRDefault="005F728F" w:rsidP="00682BEA">
            <w:pPr>
              <w:spacing w:line="276" w:lineRule="auto"/>
              <w:rPr>
                <w:rFonts w:asciiTheme="majorHAnsi" w:hAnsiTheme="majorHAnsi" w:cstheme="majorHAnsi"/>
                <w:sz w:val="18"/>
                <w:szCs w:val="18"/>
                <w:lang w:val="tr-TR"/>
              </w:rPr>
            </w:pPr>
            <w:r w:rsidRPr="00682BEA">
              <w:rPr>
                <w:rFonts w:asciiTheme="majorHAnsi" w:hAnsiTheme="majorHAnsi" w:cstheme="majorHAnsi"/>
                <w:sz w:val="18"/>
                <w:szCs w:val="18"/>
                <w:lang w:val="tr-TR"/>
              </w:rPr>
              <w:t>Aşağıdakilerden hangisi dest</w:t>
            </w:r>
            <w:r w:rsidR="00A636A1" w:rsidRPr="00682BEA">
              <w:rPr>
                <w:rFonts w:asciiTheme="majorHAnsi" w:hAnsiTheme="majorHAnsi" w:cstheme="majorHAnsi"/>
                <w:sz w:val="18"/>
                <w:szCs w:val="18"/>
                <w:lang w:val="tr-TR"/>
              </w:rPr>
              <w:t>ekleyici yaklaşım örneğidir?</w:t>
            </w:r>
          </w:p>
        </w:tc>
        <w:tc>
          <w:tcPr>
            <w:tcW w:w="2093" w:type="dxa"/>
          </w:tcPr>
          <w:p w14:paraId="51665CB3" w14:textId="5B7804AC"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Hastayı suçlamak</w:t>
            </w:r>
          </w:p>
        </w:tc>
        <w:tc>
          <w:tcPr>
            <w:tcW w:w="1988" w:type="dxa"/>
          </w:tcPr>
          <w:p w14:paraId="5EFF0F6D" w14:textId="084FD565"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Kırıcı ifadeler kullanmak</w:t>
            </w:r>
          </w:p>
        </w:tc>
        <w:tc>
          <w:tcPr>
            <w:tcW w:w="2011" w:type="dxa"/>
            <w:gridSpan w:val="2"/>
          </w:tcPr>
          <w:p w14:paraId="79FF9E9D" w14:textId="25A23CD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Hastayı dikkatle dinlemek</w:t>
            </w:r>
          </w:p>
        </w:tc>
        <w:tc>
          <w:tcPr>
            <w:tcW w:w="2035" w:type="dxa"/>
            <w:gridSpan w:val="2"/>
          </w:tcPr>
          <w:p w14:paraId="5E74DAF4" w14:textId="565D1D0D"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Hastanın düşüncelerini önemsememek</w:t>
            </w:r>
          </w:p>
        </w:tc>
        <w:tc>
          <w:tcPr>
            <w:tcW w:w="2041" w:type="dxa"/>
          </w:tcPr>
          <w:p w14:paraId="4400AE76" w14:textId="2A3803E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 yakınlarına destek olmak</w:t>
            </w:r>
          </w:p>
        </w:tc>
        <w:tc>
          <w:tcPr>
            <w:tcW w:w="1012" w:type="dxa"/>
          </w:tcPr>
          <w:p w14:paraId="6931CD51" w14:textId="4D3060F3"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682BEA" w:rsidRPr="00682BEA" w14:paraId="6A231B4C" w14:textId="77777777" w:rsidTr="00CC133F">
        <w:tblPrEx>
          <w:jc w:val="left"/>
        </w:tblPrEx>
        <w:tc>
          <w:tcPr>
            <w:tcW w:w="1026" w:type="dxa"/>
          </w:tcPr>
          <w:p w14:paraId="76F714D6"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0C0A2512" w14:textId="3BAB0F91"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7C3CE8BB" w14:textId="7AFA5BFC"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hAnsiTheme="majorHAnsi" w:cstheme="majorHAnsi"/>
                <w:sz w:val="18"/>
                <w:szCs w:val="18"/>
                <w:lang w:val="tr-TR"/>
              </w:rPr>
              <w:t>Aile ile etkili iletişimin bakım sürecine katk</w:t>
            </w:r>
            <w:r w:rsidR="00A636A1" w:rsidRPr="00682BEA">
              <w:rPr>
                <w:rFonts w:asciiTheme="majorHAnsi" w:hAnsiTheme="majorHAnsi" w:cstheme="majorHAnsi"/>
                <w:sz w:val="18"/>
                <w:szCs w:val="18"/>
                <w:lang w:val="tr-TR"/>
              </w:rPr>
              <w:t>ısı aşağıdakilerden hangisidir?</w:t>
            </w:r>
          </w:p>
        </w:tc>
        <w:tc>
          <w:tcPr>
            <w:tcW w:w="2093" w:type="dxa"/>
          </w:tcPr>
          <w:p w14:paraId="47B9578A" w14:textId="16445A19"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İş birliğini azaltmak</w:t>
            </w:r>
          </w:p>
        </w:tc>
        <w:tc>
          <w:tcPr>
            <w:tcW w:w="1988" w:type="dxa"/>
          </w:tcPr>
          <w:p w14:paraId="2C602645" w14:textId="3F458042"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Tedavi sürecini kısaltmak</w:t>
            </w:r>
          </w:p>
        </w:tc>
        <w:tc>
          <w:tcPr>
            <w:tcW w:w="2011" w:type="dxa"/>
            <w:gridSpan w:val="2"/>
          </w:tcPr>
          <w:p w14:paraId="7FA8F66F" w14:textId="310CCAC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Hastayı sosyal yaşamdan uzaklaştırmak</w:t>
            </w:r>
          </w:p>
        </w:tc>
        <w:tc>
          <w:tcPr>
            <w:tcW w:w="2035" w:type="dxa"/>
            <w:gridSpan w:val="2"/>
          </w:tcPr>
          <w:p w14:paraId="10030A92" w14:textId="73C87515"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Kaygıyı artırmak</w:t>
            </w:r>
          </w:p>
        </w:tc>
        <w:tc>
          <w:tcPr>
            <w:tcW w:w="2041" w:type="dxa"/>
          </w:tcPr>
          <w:p w14:paraId="5FB93B75" w14:textId="60F17BF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Bilgi paylaşımını kolaylaştırmak</w:t>
            </w:r>
          </w:p>
        </w:tc>
        <w:tc>
          <w:tcPr>
            <w:tcW w:w="1012" w:type="dxa"/>
          </w:tcPr>
          <w:p w14:paraId="602AEF16" w14:textId="2B2E1BE9"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682BEA" w:rsidRPr="00682BEA" w14:paraId="71CAB75E" w14:textId="77777777" w:rsidTr="00CC133F">
        <w:tblPrEx>
          <w:jc w:val="left"/>
        </w:tblPrEx>
        <w:tc>
          <w:tcPr>
            <w:tcW w:w="1026" w:type="dxa"/>
          </w:tcPr>
          <w:p w14:paraId="6DB3BCFE"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5FDB198F" w14:textId="7943303B"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737072D0" w14:textId="099DF508"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hAnsiTheme="majorHAnsi" w:cstheme="majorHAnsi"/>
                <w:sz w:val="18"/>
                <w:szCs w:val="18"/>
                <w:lang w:val="tr-TR"/>
              </w:rPr>
              <w:t xml:space="preserve">Aşağıdakilerden hangisi etkili </w:t>
            </w:r>
            <w:r w:rsidR="00A636A1" w:rsidRPr="00682BEA">
              <w:rPr>
                <w:rFonts w:asciiTheme="majorHAnsi" w:hAnsiTheme="majorHAnsi" w:cstheme="majorHAnsi"/>
                <w:sz w:val="18"/>
                <w:szCs w:val="18"/>
                <w:lang w:val="tr-TR"/>
              </w:rPr>
              <w:t>iletişim kurallarından biridir?</w:t>
            </w:r>
          </w:p>
        </w:tc>
        <w:tc>
          <w:tcPr>
            <w:tcW w:w="2093" w:type="dxa"/>
          </w:tcPr>
          <w:p w14:paraId="3BF19D09" w14:textId="5F983AFD"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Sert konuşmak</w:t>
            </w:r>
          </w:p>
        </w:tc>
        <w:tc>
          <w:tcPr>
            <w:tcW w:w="1988" w:type="dxa"/>
          </w:tcPr>
          <w:p w14:paraId="3F222555" w14:textId="540F22FB"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Açık ve anlaşılır konuşmak</w:t>
            </w:r>
          </w:p>
        </w:tc>
        <w:tc>
          <w:tcPr>
            <w:tcW w:w="2011" w:type="dxa"/>
            <w:gridSpan w:val="2"/>
          </w:tcPr>
          <w:p w14:paraId="1BFEF729" w14:textId="18104C6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Söz vermemek</w:t>
            </w:r>
          </w:p>
        </w:tc>
        <w:tc>
          <w:tcPr>
            <w:tcW w:w="2035" w:type="dxa"/>
            <w:gridSpan w:val="2"/>
          </w:tcPr>
          <w:p w14:paraId="1F5CAC19" w14:textId="540E8DFC"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Tartışmacı yaklaşım sergilemek</w:t>
            </w:r>
          </w:p>
        </w:tc>
        <w:tc>
          <w:tcPr>
            <w:tcW w:w="2041" w:type="dxa"/>
          </w:tcPr>
          <w:p w14:paraId="41430A82" w14:textId="361B16F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Yargılamak</w:t>
            </w:r>
          </w:p>
        </w:tc>
        <w:tc>
          <w:tcPr>
            <w:tcW w:w="1012" w:type="dxa"/>
          </w:tcPr>
          <w:p w14:paraId="43F6E562" w14:textId="0BCDE6B6"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682BEA" w:rsidRPr="00682BEA" w14:paraId="188BCD2D" w14:textId="77777777" w:rsidTr="00CC133F">
        <w:tblPrEx>
          <w:jc w:val="left"/>
        </w:tblPrEx>
        <w:tc>
          <w:tcPr>
            <w:tcW w:w="1026" w:type="dxa"/>
          </w:tcPr>
          <w:p w14:paraId="4FE44D53"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08E97807" w14:textId="2635D062"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7FAE6727" w14:textId="7F3183AF"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hAnsiTheme="majorHAnsi" w:cstheme="majorHAnsi"/>
                <w:sz w:val="18"/>
                <w:szCs w:val="18"/>
                <w:lang w:val="tr-TR"/>
              </w:rPr>
              <w:t>Duygusal destek sürecinde aşa</w:t>
            </w:r>
            <w:r w:rsidR="00A636A1" w:rsidRPr="00682BEA">
              <w:rPr>
                <w:rFonts w:asciiTheme="majorHAnsi" w:hAnsiTheme="majorHAnsi" w:cstheme="majorHAnsi"/>
                <w:sz w:val="18"/>
                <w:szCs w:val="18"/>
                <w:lang w:val="tr-TR"/>
              </w:rPr>
              <w:t>ğıdakilerden hangisi önemlidir?</w:t>
            </w:r>
          </w:p>
        </w:tc>
        <w:tc>
          <w:tcPr>
            <w:tcW w:w="2093" w:type="dxa"/>
          </w:tcPr>
          <w:p w14:paraId="60B82F5D" w14:textId="5ACFCFD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Hastanın korkularını görmezden gelmek</w:t>
            </w:r>
          </w:p>
        </w:tc>
        <w:tc>
          <w:tcPr>
            <w:tcW w:w="1988" w:type="dxa"/>
          </w:tcPr>
          <w:p w14:paraId="14FDE7B7" w14:textId="454E67B6"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Hastayı yalnız bırakmak</w:t>
            </w:r>
          </w:p>
        </w:tc>
        <w:tc>
          <w:tcPr>
            <w:tcW w:w="2011" w:type="dxa"/>
            <w:gridSpan w:val="2"/>
          </w:tcPr>
          <w:p w14:paraId="6BAF24A7" w14:textId="27C3B19D"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Güven verici iletişim kurmak</w:t>
            </w:r>
          </w:p>
        </w:tc>
        <w:tc>
          <w:tcPr>
            <w:tcW w:w="2035" w:type="dxa"/>
            <w:gridSpan w:val="2"/>
          </w:tcPr>
          <w:p w14:paraId="391E1E51" w14:textId="0D00CE16"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Hastanın konuşmasını engellemek</w:t>
            </w:r>
          </w:p>
        </w:tc>
        <w:tc>
          <w:tcPr>
            <w:tcW w:w="2041" w:type="dxa"/>
          </w:tcPr>
          <w:p w14:paraId="537DE8CF" w14:textId="6FCD1D97"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Aile ve sosyal çevresiyle iletişiminin sınırlandırılması</w:t>
            </w:r>
          </w:p>
        </w:tc>
        <w:tc>
          <w:tcPr>
            <w:tcW w:w="1012" w:type="dxa"/>
          </w:tcPr>
          <w:p w14:paraId="20592FCF" w14:textId="2995CCCF"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682BEA" w:rsidRPr="00682BEA" w14:paraId="0648D9CF" w14:textId="77777777" w:rsidTr="00CC133F">
        <w:tblPrEx>
          <w:jc w:val="left"/>
        </w:tblPrEx>
        <w:tc>
          <w:tcPr>
            <w:tcW w:w="1026" w:type="dxa"/>
          </w:tcPr>
          <w:p w14:paraId="727BF5CB"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464AFAEF" w14:textId="0A0C9B19"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ÖF3</w:t>
            </w:r>
          </w:p>
        </w:tc>
        <w:tc>
          <w:tcPr>
            <w:tcW w:w="2490" w:type="dxa"/>
          </w:tcPr>
          <w:p w14:paraId="45897685" w14:textId="489E9B8A"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hAnsiTheme="majorHAnsi" w:cstheme="majorHAnsi"/>
                <w:sz w:val="18"/>
                <w:szCs w:val="18"/>
                <w:lang w:val="tr-TR"/>
              </w:rPr>
              <w:t>Hastanın duygusal ihtiyaçlarından b</w:t>
            </w:r>
            <w:r w:rsidR="00A636A1" w:rsidRPr="00682BEA">
              <w:rPr>
                <w:rFonts w:asciiTheme="majorHAnsi" w:hAnsiTheme="majorHAnsi" w:cstheme="majorHAnsi"/>
                <w:sz w:val="18"/>
                <w:szCs w:val="18"/>
                <w:lang w:val="tr-TR"/>
              </w:rPr>
              <w:t>iri aşağıdakilerden hangisidir?</w:t>
            </w:r>
          </w:p>
        </w:tc>
        <w:tc>
          <w:tcPr>
            <w:tcW w:w="2093" w:type="dxa"/>
          </w:tcPr>
          <w:p w14:paraId="4594A209" w14:textId="246FAA4E"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Yalnız bırakılma isteği</w:t>
            </w:r>
          </w:p>
        </w:tc>
        <w:tc>
          <w:tcPr>
            <w:tcW w:w="1988" w:type="dxa"/>
          </w:tcPr>
          <w:p w14:paraId="72190550" w14:textId="0112C9C8"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 xml:space="preserve">Tüm </w:t>
            </w:r>
            <w:r w:rsidRPr="00682BEA">
              <w:rPr>
                <w:rFonts w:asciiTheme="majorHAnsi" w:hAnsiTheme="majorHAnsi" w:cstheme="majorHAnsi"/>
                <w:sz w:val="18"/>
                <w:szCs w:val="18"/>
                <w:lang w:val="tr-TR"/>
              </w:rPr>
              <w:t>günlük aktivitelerden uzak tutulması</w:t>
            </w:r>
          </w:p>
        </w:tc>
        <w:tc>
          <w:tcPr>
            <w:tcW w:w="2011" w:type="dxa"/>
            <w:gridSpan w:val="2"/>
          </w:tcPr>
          <w:p w14:paraId="44EDCA4B" w14:textId="587AD0B9"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İletişimden kaçınma</w:t>
            </w:r>
            <w:r w:rsidRPr="00682BEA">
              <w:rPr>
                <w:rFonts w:asciiTheme="majorHAnsi" w:hAnsiTheme="majorHAnsi" w:cstheme="majorHAnsi"/>
                <w:sz w:val="18"/>
                <w:szCs w:val="18"/>
                <w:lang w:val="tr-TR"/>
              </w:rPr>
              <w:br/>
            </w:r>
          </w:p>
        </w:tc>
        <w:tc>
          <w:tcPr>
            <w:tcW w:w="2035" w:type="dxa"/>
            <w:gridSpan w:val="2"/>
          </w:tcPr>
          <w:p w14:paraId="71767F60" w14:textId="02D7A952"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Sosyal destek ihtiyacı</w:t>
            </w:r>
          </w:p>
        </w:tc>
        <w:tc>
          <w:tcPr>
            <w:tcW w:w="2041" w:type="dxa"/>
          </w:tcPr>
          <w:p w14:paraId="6A0187CC" w14:textId="29A5550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682BEA">
              <w:rPr>
                <w:rFonts w:asciiTheme="majorHAnsi" w:hAnsiTheme="majorHAnsi" w:cstheme="majorHAnsi"/>
                <w:sz w:val="18"/>
                <w:szCs w:val="18"/>
                <w:lang w:val="tr-TR"/>
              </w:rPr>
              <w:t>Sürekli yalnız kalma isteği</w:t>
            </w:r>
          </w:p>
        </w:tc>
        <w:tc>
          <w:tcPr>
            <w:tcW w:w="1012" w:type="dxa"/>
          </w:tcPr>
          <w:p w14:paraId="57C39C1D" w14:textId="26875514"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D</w:t>
            </w:r>
          </w:p>
        </w:tc>
      </w:tr>
      <w:tr w:rsidR="00682BEA" w:rsidRPr="00682BEA" w14:paraId="200EEAA5" w14:textId="77777777" w:rsidTr="00CC133F">
        <w:tblPrEx>
          <w:jc w:val="left"/>
        </w:tblPrEx>
        <w:tc>
          <w:tcPr>
            <w:tcW w:w="1026" w:type="dxa"/>
          </w:tcPr>
          <w:p w14:paraId="36F22CEB"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33D88270" w14:textId="7E8EDCF2"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1410CAEC" w14:textId="3404C613" w:rsidR="00CC133F" w:rsidRPr="00682BEA" w:rsidRDefault="005F728F"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Evde bakım yardımcısı, bakım verdiği hastanın ailesiyle etkili iletişim kurarak aşağıdakilerden hangisine katkı sağlamış olur?</w:t>
            </w:r>
          </w:p>
        </w:tc>
        <w:tc>
          <w:tcPr>
            <w:tcW w:w="2093" w:type="dxa"/>
          </w:tcPr>
          <w:p w14:paraId="6345771B" w14:textId="5B7E2AA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ilaç tedavisini bağımsız olarak planlamasına</w:t>
            </w:r>
          </w:p>
        </w:tc>
        <w:tc>
          <w:tcPr>
            <w:tcW w:w="1988" w:type="dxa"/>
          </w:tcPr>
          <w:p w14:paraId="7AF72990" w14:textId="567F699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ihtiyaçlarının doğru belirlenmesine ve bakım sürecinde iş birliğinin güçlenmesine</w:t>
            </w:r>
          </w:p>
        </w:tc>
        <w:tc>
          <w:tcPr>
            <w:tcW w:w="2011" w:type="dxa"/>
            <w:gridSpan w:val="2"/>
          </w:tcPr>
          <w:p w14:paraId="77026295" w14:textId="0CEDD8B3"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sağlık bilgilerinin tüm yakınlarıyla paylaşılmasına</w:t>
            </w:r>
          </w:p>
        </w:tc>
        <w:tc>
          <w:tcPr>
            <w:tcW w:w="2035" w:type="dxa"/>
            <w:gridSpan w:val="2"/>
          </w:tcPr>
          <w:p w14:paraId="318CF646" w14:textId="3D9BA973"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Aile bireylerinin bakım sürecinden tamamen uzaklaştırılmasına</w:t>
            </w:r>
          </w:p>
        </w:tc>
        <w:tc>
          <w:tcPr>
            <w:tcW w:w="2041" w:type="dxa"/>
          </w:tcPr>
          <w:p w14:paraId="07D0B6EC" w14:textId="760CC847"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tıbbi tanısının değiştirilmesine</w:t>
            </w:r>
          </w:p>
        </w:tc>
        <w:tc>
          <w:tcPr>
            <w:tcW w:w="1012" w:type="dxa"/>
          </w:tcPr>
          <w:p w14:paraId="6D0626E4" w14:textId="636C3969"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682BEA" w:rsidRPr="00682BEA" w14:paraId="244FB869" w14:textId="77777777" w:rsidTr="00CC133F">
        <w:tblPrEx>
          <w:jc w:val="left"/>
        </w:tblPrEx>
        <w:tc>
          <w:tcPr>
            <w:tcW w:w="1026" w:type="dxa"/>
          </w:tcPr>
          <w:p w14:paraId="48748BC0"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774C927B" w14:textId="4FAE1B99"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ÖF2</w:t>
            </w:r>
          </w:p>
        </w:tc>
        <w:tc>
          <w:tcPr>
            <w:tcW w:w="2490" w:type="dxa"/>
          </w:tcPr>
          <w:p w14:paraId="4F9C7105" w14:textId="07BADB6C" w:rsidR="00CC133F" w:rsidRPr="00682BEA" w:rsidRDefault="005F728F"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Aşağıdaki uygulamalardan hangisi hasta ve aile bireyleriyle iletişim sırasında dikkat edilmesi gereken doğru bir yaklaşımdır?</w:t>
            </w:r>
          </w:p>
        </w:tc>
        <w:tc>
          <w:tcPr>
            <w:tcW w:w="2093" w:type="dxa"/>
          </w:tcPr>
          <w:p w14:paraId="3FA89BDE" w14:textId="17D532CD"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korku ve kaygılarını önemsememek</w:t>
            </w:r>
          </w:p>
        </w:tc>
        <w:tc>
          <w:tcPr>
            <w:tcW w:w="1988" w:type="dxa"/>
          </w:tcPr>
          <w:p w14:paraId="42705F54" w14:textId="03A60468"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Sert ve yargılayıcı ifadeler kullanmak</w:t>
            </w:r>
          </w:p>
        </w:tc>
        <w:tc>
          <w:tcPr>
            <w:tcW w:w="2011" w:type="dxa"/>
            <w:gridSpan w:val="2"/>
          </w:tcPr>
          <w:p w14:paraId="6C05DE86" w14:textId="343A95FD"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kendisini ifade etmesine fırsat vermek ve mahremiyet kurallarına uymak</w:t>
            </w:r>
          </w:p>
        </w:tc>
        <w:tc>
          <w:tcPr>
            <w:tcW w:w="2035" w:type="dxa"/>
            <w:gridSpan w:val="2"/>
          </w:tcPr>
          <w:p w14:paraId="38369FAF" w14:textId="485AECA3"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sağlık durumunu izinsiz olarak yakın çevresiyle paylaşmak</w:t>
            </w:r>
          </w:p>
        </w:tc>
        <w:tc>
          <w:tcPr>
            <w:tcW w:w="2041" w:type="dxa"/>
          </w:tcPr>
          <w:p w14:paraId="2298D0B9" w14:textId="56DB50C5"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Aile bireylerinin sorularını yanıtsız bırakmak</w:t>
            </w:r>
          </w:p>
        </w:tc>
        <w:tc>
          <w:tcPr>
            <w:tcW w:w="1012" w:type="dxa"/>
          </w:tcPr>
          <w:p w14:paraId="5B8BFC02" w14:textId="36B686C9"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C</w:t>
            </w:r>
          </w:p>
        </w:tc>
      </w:tr>
      <w:tr w:rsidR="00682BEA" w:rsidRPr="00682BEA" w14:paraId="0A01EA90" w14:textId="77777777" w:rsidTr="00CC133F">
        <w:tblPrEx>
          <w:jc w:val="left"/>
        </w:tblPrEx>
        <w:tc>
          <w:tcPr>
            <w:tcW w:w="1026" w:type="dxa"/>
          </w:tcPr>
          <w:p w14:paraId="0639F40C" w14:textId="41D57B21"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35E185C5" w14:textId="19CBFF59"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p w14:paraId="21626C43" w14:textId="65659CB7" w:rsidR="00682BEA" w:rsidRPr="00682BEA" w:rsidRDefault="00682BEA" w:rsidP="00682BEA">
            <w:pPr>
              <w:spacing w:line="276" w:lineRule="auto"/>
              <w:jc w:val="center"/>
              <w:rPr>
                <w:rFonts w:asciiTheme="majorHAnsi" w:eastAsia="Calibri" w:hAnsiTheme="majorHAnsi" w:cstheme="majorHAnsi"/>
                <w:sz w:val="18"/>
                <w:szCs w:val="18"/>
                <w:lang w:val="tr-TR"/>
              </w:rPr>
            </w:pPr>
          </w:p>
        </w:tc>
        <w:tc>
          <w:tcPr>
            <w:tcW w:w="2490" w:type="dxa"/>
          </w:tcPr>
          <w:p w14:paraId="57E01131" w14:textId="50B91099" w:rsidR="00CC133F" w:rsidRPr="00682BEA" w:rsidRDefault="005F728F"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bCs/>
                <w:sz w:val="18"/>
                <w:szCs w:val="18"/>
                <w:lang w:val="tr-TR" w:eastAsia="tr-TR"/>
              </w:rPr>
              <w:t xml:space="preserve">Evde bakım yardımcısı, uzun süredir evde bakım alan bir hastanın günlük işlerini yapmayı tamamen bıraktığını ve sürekli başkalarının yardımını beklediğini gözlemlemektedir. Metne göre </w:t>
            </w:r>
            <w:proofErr w:type="gramStart"/>
            <w:r w:rsidRPr="00682BEA">
              <w:rPr>
                <w:rFonts w:asciiTheme="majorHAnsi" w:eastAsia="Times New Roman" w:hAnsiTheme="majorHAnsi" w:cstheme="majorHAnsi"/>
                <w:bCs/>
                <w:sz w:val="18"/>
                <w:szCs w:val="18"/>
                <w:lang w:val="tr-TR" w:eastAsia="tr-TR"/>
              </w:rPr>
              <w:t>motivasyonu</w:t>
            </w:r>
            <w:proofErr w:type="gramEnd"/>
            <w:r w:rsidRPr="00682BEA">
              <w:rPr>
                <w:rFonts w:asciiTheme="majorHAnsi" w:eastAsia="Times New Roman" w:hAnsiTheme="majorHAnsi" w:cstheme="majorHAnsi"/>
                <w:bCs/>
                <w:sz w:val="18"/>
                <w:szCs w:val="18"/>
                <w:lang w:val="tr-TR" w:eastAsia="tr-TR"/>
              </w:rPr>
              <w:t xml:space="preserve"> desteklemek amacıyla aşağıdaki yaklaşımlardan hangisi en uygundur?</w:t>
            </w:r>
          </w:p>
        </w:tc>
        <w:tc>
          <w:tcPr>
            <w:tcW w:w="2093" w:type="dxa"/>
          </w:tcPr>
          <w:p w14:paraId="4A00703F" w14:textId="76758A97"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yapabileceği tüm işleri de bakım verenin üstlenmesi</w:t>
            </w:r>
          </w:p>
        </w:tc>
        <w:tc>
          <w:tcPr>
            <w:tcW w:w="1988" w:type="dxa"/>
          </w:tcPr>
          <w:p w14:paraId="0DDF0CDD" w14:textId="49DCD3CA"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yapabildiği günlük yaşam aktivitelerini sürdürmesini desteklemek</w:t>
            </w:r>
          </w:p>
        </w:tc>
        <w:tc>
          <w:tcPr>
            <w:tcW w:w="2011" w:type="dxa"/>
            <w:gridSpan w:val="2"/>
          </w:tcPr>
          <w:p w14:paraId="40FD23F2" w14:textId="291C81E4"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dinlenmesi için sosyal iletişimini sınırlandırmak</w:t>
            </w:r>
          </w:p>
        </w:tc>
        <w:tc>
          <w:tcPr>
            <w:tcW w:w="2035" w:type="dxa"/>
            <w:gridSpan w:val="2"/>
          </w:tcPr>
          <w:p w14:paraId="4A58D474" w14:textId="1AAA4DF5"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karar vermesine fırsat tanımamak</w:t>
            </w:r>
          </w:p>
        </w:tc>
        <w:tc>
          <w:tcPr>
            <w:tcW w:w="2041" w:type="dxa"/>
          </w:tcPr>
          <w:p w14:paraId="4CDB424D" w14:textId="317EEF41" w:rsidR="00CC133F" w:rsidRPr="00682BEA" w:rsidRDefault="00A636A1"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yalnız kalmasına izin vermek</w:t>
            </w:r>
          </w:p>
        </w:tc>
        <w:tc>
          <w:tcPr>
            <w:tcW w:w="1012" w:type="dxa"/>
          </w:tcPr>
          <w:p w14:paraId="128B6DD9" w14:textId="6DAD6342" w:rsidR="00CC133F" w:rsidRPr="00682BEA" w:rsidRDefault="00A636A1"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B</w:t>
            </w:r>
          </w:p>
        </w:tc>
      </w:tr>
      <w:tr w:rsidR="00682BEA" w:rsidRPr="00682BEA" w14:paraId="5EC9CAB6" w14:textId="77777777" w:rsidTr="00CC133F">
        <w:tblPrEx>
          <w:jc w:val="left"/>
        </w:tblPrEx>
        <w:tc>
          <w:tcPr>
            <w:tcW w:w="1026" w:type="dxa"/>
          </w:tcPr>
          <w:p w14:paraId="6FB8839C" w14:textId="77777777" w:rsidR="00CC133F" w:rsidRPr="00682BEA" w:rsidRDefault="00CC133F"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Modül 5</w:t>
            </w:r>
          </w:p>
          <w:p w14:paraId="069049CB" w14:textId="552DD21B"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t>ÖF1</w:t>
            </w:r>
          </w:p>
        </w:tc>
        <w:tc>
          <w:tcPr>
            <w:tcW w:w="2490" w:type="dxa"/>
          </w:tcPr>
          <w:p w14:paraId="686B9C0D" w14:textId="7585023C" w:rsidR="00CC133F" w:rsidRPr="00682BEA" w:rsidRDefault="005F728F" w:rsidP="00682BEA">
            <w:pPr>
              <w:spacing w:line="276" w:lineRule="auto"/>
              <w:rPr>
                <w:rFonts w:asciiTheme="majorHAnsi" w:eastAsia="Times New Roman" w:hAnsiTheme="majorHAnsi" w:cstheme="majorHAnsi"/>
                <w:bCs/>
                <w:sz w:val="18"/>
                <w:szCs w:val="18"/>
                <w:lang w:val="tr-TR" w:eastAsia="tr-TR"/>
              </w:rPr>
            </w:pPr>
            <w:r w:rsidRPr="00682BEA">
              <w:rPr>
                <w:rFonts w:asciiTheme="majorHAnsi" w:eastAsia="Times New Roman" w:hAnsiTheme="majorHAnsi" w:cstheme="majorHAnsi"/>
                <w:bCs/>
                <w:sz w:val="18"/>
                <w:szCs w:val="18"/>
                <w:lang w:val="tr-TR" w:eastAsia="tr-TR"/>
              </w:rPr>
              <w:t>Aşağıdaki uygulamalardan hangisi hastanın sosyal uyumunu desteklemeye yönelik bir uygulama değildir?</w:t>
            </w:r>
          </w:p>
        </w:tc>
        <w:tc>
          <w:tcPr>
            <w:tcW w:w="2093" w:type="dxa"/>
          </w:tcPr>
          <w:p w14:paraId="034E9E7B" w14:textId="5663F475" w:rsidR="00CC133F" w:rsidRPr="00682BEA" w:rsidRDefault="00263363"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aile bireyleriyle iletişimini desteklemek</w:t>
            </w:r>
          </w:p>
        </w:tc>
        <w:tc>
          <w:tcPr>
            <w:tcW w:w="1988" w:type="dxa"/>
          </w:tcPr>
          <w:p w14:paraId="7A227C8B" w14:textId="5001B4B0" w:rsidR="00CC133F" w:rsidRPr="00682BEA" w:rsidRDefault="00263363"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ilgi alanlarına uygun etkinliklere katılımını teşvik etmek</w:t>
            </w:r>
          </w:p>
        </w:tc>
        <w:tc>
          <w:tcPr>
            <w:tcW w:w="2011" w:type="dxa"/>
            <w:gridSpan w:val="2"/>
          </w:tcPr>
          <w:p w14:paraId="1810D29E" w14:textId="2FD0837C" w:rsidR="00CC133F" w:rsidRPr="00682BEA" w:rsidRDefault="00263363"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kendisini ifade etmesine fırsat vermek</w:t>
            </w:r>
          </w:p>
        </w:tc>
        <w:tc>
          <w:tcPr>
            <w:tcW w:w="2035" w:type="dxa"/>
            <w:gridSpan w:val="2"/>
          </w:tcPr>
          <w:p w14:paraId="586CB404" w14:textId="0A030548" w:rsidR="00CC133F" w:rsidRPr="00682BEA" w:rsidRDefault="00263363"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sosyal etkinliklere katılımını desteklemek</w:t>
            </w:r>
          </w:p>
        </w:tc>
        <w:tc>
          <w:tcPr>
            <w:tcW w:w="2041" w:type="dxa"/>
          </w:tcPr>
          <w:p w14:paraId="5D42D545" w14:textId="429BE240" w:rsidR="00CC133F" w:rsidRPr="00682BEA" w:rsidRDefault="00263363" w:rsidP="00682BEA">
            <w:pPr>
              <w:spacing w:line="276" w:lineRule="auto"/>
              <w:rPr>
                <w:rFonts w:asciiTheme="majorHAnsi" w:eastAsia="Times New Roman" w:hAnsiTheme="majorHAnsi" w:cstheme="majorHAnsi"/>
                <w:sz w:val="18"/>
                <w:szCs w:val="18"/>
                <w:lang w:val="tr-TR" w:eastAsia="tr-TR"/>
              </w:rPr>
            </w:pPr>
            <w:r w:rsidRPr="005F728F">
              <w:rPr>
                <w:rFonts w:asciiTheme="majorHAnsi" w:eastAsia="Times New Roman" w:hAnsiTheme="majorHAnsi" w:cstheme="majorHAnsi"/>
                <w:sz w:val="18"/>
                <w:szCs w:val="18"/>
                <w:lang w:val="tr-TR" w:eastAsia="tr-TR"/>
              </w:rPr>
              <w:t>Hastanın sosyal çevresiyle iletişimini azaltarak yalnız kalmasını sağlamak</w:t>
            </w:r>
          </w:p>
        </w:tc>
        <w:tc>
          <w:tcPr>
            <w:tcW w:w="1012" w:type="dxa"/>
          </w:tcPr>
          <w:p w14:paraId="67FC8D68" w14:textId="71437C1A" w:rsidR="00CC133F" w:rsidRPr="00682BEA" w:rsidRDefault="00263363" w:rsidP="00682BEA">
            <w:pPr>
              <w:spacing w:line="276" w:lineRule="auto"/>
              <w:jc w:val="center"/>
              <w:rPr>
                <w:rFonts w:asciiTheme="majorHAnsi" w:hAnsiTheme="majorHAnsi" w:cstheme="majorHAnsi"/>
                <w:sz w:val="18"/>
                <w:szCs w:val="18"/>
                <w:lang w:val="tr-TR"/>
              </w:rPr>
            </w:pPr>
            <w:r w:rsidRPr="00682BEA">
              <w:rPr>
                <w:rFonts w:asciiTheme="majorHAnsi" w:hAnsiTheme="majorHAnsi" w:cstheme="majorHAnsi"/>
                <w:sz w:val="18"/>
                <w:szCs w:val="18"/>
                <w:lang w:val="tr-TR"/>
              </w:rPr>
              <w:t>E</w:t>
            </w:r>
          </w:p>
        </w:tc>
      </w:tr>
      <w:tr w:rsidR="00682BEA" w:rsidRPr="00682BEA" w14:paraId="0DF8DCA1" w14:textId="77777777" w:rsidTr="00CC133F">
        <w:tblPrEx>
          <w:jc w:val="left"/>
        </w:tblPrEx>
        <w:tc>
          <w:tcPr>
            <w:tcW w:w="1026" w:type="dxa"/>
          </w:tcPr>
          <w:p w14:paraId="6CD8E8CA" w14:textId="77777777" w:rsidR="00682BEA" w:rsidRPr="00682BEA" w:rsidRDefault="00682BEA" w:rsidP="00682BEA">
            <w:pPr>
              <w:spacing w:line="276" w:lineRule="auto"/>
              <w:jc w:val="center"/>
              <w:rPr>
                <w:rFonts w:asciiTheme="majorHAnsi" w:eastAsia="Calibri" w:hAnsiTheme="majorHAnsi" w:cstheme="majorHAnsi"/>
                <w:sz w:val="18"/>
                <w:szCs w:val="18"/>
                <w:lang w:val="tr-TR"/>
              </w:rPr>
            </w:pPr>
            <w:r w:rsidRPr="00682BEA">
              <w:rPr>
                <w:rFonts w:asciiTheme="majorHAnsi" w:eastAsia="Calibri" w:hAnsiTheme="majorHAnsi" w:cstheme="majorHAnsi"/>
                <w:sz w:val="18"/>
                <w:szCs w:val="18"/>
                <w:lang w:val="tr-TR"/>
              </w:rPr>
              <w:lastRenderedPageBreak/>
              <w:t>Modül 5</w:t>
            </w:r>
          </w:p>
          <w:p w14:paraId="298B9524" w14:textId="51D1845E" w:rsidR="00682BEA" w:rsidRPr="00682BEA" w:rsidRDefault="00682BEA" w:rsidP="00682BEA">
            <w:pPr>
              <w:spacing w:line="276" w:lineRule="auto"/>
              <w:jc w:val="center"/>
              <w:rPr>
                <w:rFonts w:asciiTheme="majorHAnsi" w:eastAsia="Calibri" w:hAnsiTheme="majorHAnsi" w:cstheme="majorHAnsi"/>
                <w:sz w:val="18"/>
                <w:szCs w:val="18"/>
                <w:lang w:val="tr-TR"/>
              </w:rPr>
            </w:pPr>
            <w:r>
              <w:rPr>
                <w:rFonts w:asciiTheme="majorHAnsi" w:eastAsia="Calibri" w:hAnsiTheme="majorHAnsi" w:cstheme="majorHAnsi"/>
                <w:sz w:val="18"/>
                <w:szCs w:val="18"/>
                <w:lang w:val="tr-TR"/>
              </w:rPr>
              <w:t>ÖF3</w:t>
            </w:r>
          </w:p>
        </w:tc>
        <w:tc>
          <w:tcPr>
            <w:tcW w:w="2490" w:type="dxa"/>
          </w:tcPr>
          <w:p w14:paraId="73306FC8" w14:textId="77777777"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 xml:space="preserve">Evde bakım yardımcısı, uzun süredir yatağa bağımlı olan bir hastanın son günlerde kimseyle konuşmak istemediğini, kendisini yalnız hissettiğini ve daha önce severek yaptığı etkinliklere katılmayı reddettiğini gözlemlemektedir. Bu durumda hastanın </w:t>
            </w:r>
            <w:proofErr w:type="spellStart"/>
            <w:r w:rsidRPr="00682BEA">
              <w:rPr>
                <w:rFonts w:asciiTheme="majorHAnsi" w:eastAsia="Times New Roman" w:hAnsiTheme="majorHAnsi" w:cstheme="majorHAnsi"/>
                <w:sz w:val="18"/>
                <w:szCs w:val="18"/>
                <w:lang w:val="tr-TR" w:eastAsia="tr-TR"/>
              </w:rPr>
              <w:t>psikososyal</w:t>
            </w:r>
            <w:proofErr w:type="spellEnd"/>
            <w:r w:rsidRPr="00682BEA">
              <w:rPr>
                <w:rFonts w:asciiTheme="majorHAnsi" w:eastAsia="Times New Roman" w:hAnsiTheme="majorHAnsi" w:cstheme="majorHAnsi"/>
                <w:sz w:val="18"/>
                <w:szCs w:val="18"/>
                <w:lang w:val="tr-TR" w:eastAsia="tr-TR"/>
              </w:rPr>
              <w:t xml:space="preserve"> yönden desteklenmesi amacıyla aşağıdaki uygulamalardan hangisi en uygundur?</w:t>
            </w:r>
          </w:p>
          <w:p w14:paraId="6AE545D7" w14:textId="77777777" w:rsidR="00682BEA" w:rsidRPr="00682BEA" w:rsidRDefault="00682BEA" w:rsidP="00682BEA">
            <w:pPr>
              <w:rPr>
                <w:rFonts w:asciiTheme="majorHAnsi" w:eastAsia="Times New Roman" w:hAnsiTheme="majorHAnsi" w:cstheme="majorHAnsi"/>
                <w:bCs/>
                <w:sz w:val="18"/>
                <w:szCs w:val="18"/>
                <w:lang w:val="tr-TR" w:eastAsia="tr-TR"/>
              </w:rPr>
            </w:pPr>
          </w:p>
        </w:tc>
        <w:tc>
          <w:tcPr>
            <w:tcW w:w="2093" w:type="dxa"/>
          </w:tcPr>
          <w:p w14:paraId="26B5EFA9" w14:textId="1835E855"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Hastanın yalnız kalma isteğine saygı göstererek sosyal iletişimini sınırlandırmak</w:t>
            </w:r>
          </w:p>
          <w:p w14:paraId="78B5390C" w14:textId="77777777" w:rsidR="00682BEA" w:rsidRPr="00682BEA" w:rsidRDefault="00682BEA" w:rsidP="00682BEA">
            <w:pPr>
              <w:rPr>
                <w:rFonts w:asciiTheme="majorHAnsi" w:eastAsia="Times New Roman" w:hAnsiTheme="majorHAnsi" w:cstheme="majorHAnsi"/>
                <w:sz w:val="18"/>
                <w:szCs w:val="18"/>
                <w:lang w:val="tr-TR" w:eastAsia="tr-TR"/>
              </w:rPr>
            </w:pPr>
          </w:p>
        </w:tc>
        <w:tc>
          <w:tcPr>
            <w:tcW w:w="1988" w:type="dxa"/>
          </w:tcPr>
          <w:p w14:paraId="5B5A6995" w14:textId="7DD9815A"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Hastanın günlük yaşam etkinliklerine ve ilgi alanlarına uygun faaliyetlere katılımını destekleyerek aile bireyleriyle iletişimini güçlendirmek</w:t>
            </w:r>
          </w:p>
        </w:tc>
        <w:tc>
          <w:tcPr>
            <w:tcW w:w="2011" w:type="dxa"/>
            <w:gridSpan w:val="2"/>
          </w:tcPr>
          <w:p w14:paraId="36916C72" w14:textId="3F81BAD8"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Hastanın tüm kararlarını bakım verenin almasını sağlamak</w:t>
            </w:r>
          </w:p>
        </w:tc>
        <w:tc>
          <w:tcPr>
            <w:tcW w:w="2035" w:type="dxa"/>
            <w:gridSpan w:val="2"/>
          </w:tcPr>
          <w:p w14:paraId="03FA19CC" w14:textId="724B6863"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Hastanın duygularını konuşmasını engelleyerek yalnızca fiziksel bakım gereksinimlerine odaklanmak</w:t>
            </w:r>
          </w:p>
        </w:tc>
        <w:tc>
          <w:tcPr>
            <w:tcW w:w="2041" w:type="dxa"/>
          </w:tcPr>
          <w:p w14:paraId="2CBC6C6B" w14:textId="6EE13957" w:rsidR="00682BEA" w:rsidRPr="00682BEA" w:rsidRDefault="00682BEA" w:rsidP="00682BEA">
            <w:pPr>
              <w:spacing w:line="276" w:lineRule="auto"/>
              <w:rPr>
                <w:rFonts w:asciiTheme="majorHAnsi" w:eastAsia="Times New Roman" w:hAnsiTheme="majorHAnsi" w:cstheme="majorHAnsi"/>
                <w:sz w:val="18"/>
                <w:szCs w:val="18"/>
                <w:lang w:val="tr-TR" w:eastAsia="tr-TR"/>
              </w:rPr>
            </w:pPr>
            <w:r w:rsidRPr="00682BEA">
              <w:rPr>
                <w:rFonts w:asciiTheme="majorHAnsi" w:eastAsia="Times New Roman" w:hAnsiTheme="majorHAnsi" w:cstheme="majorHAnsi"/>
                <w:sz w:val="18"/>
                <w:szCs w:val="18"/>
                <w:lang w:val="tr-TR" w:eastAsia="tr-TR"/>
              </w:rPr>
              <w:t>Hastanın bakım sürecinde ziyaretçi kabul etmemesini önermek</w:t>
            </w:r>
          </w:p>
        </w:tc>
        <w:tc>
          <w:tcPr>
            <w:tcW w:w="1012" w:type="dxa"/>
          </w:tcPr>
          <w:p w14:paraId="53981F62" w14:textId="70ABF8E6" w:rsidR="00682BEA" w:rsidRPr="00682BEA" w:rsidRDefault="001E24EE" w:rsidP="00682BEA">
            <w:pPr>
              <w:spacing w:line="276" w:lineRule="auto"/>
              <w:jc w:val="center"/>
              <w:rPr>
                <w:rFonts w:asciiTheme="majorHAnsi" w:hAnsiTheme="majorHAnsi" w:cstheme="majorHAnsi"/>
                <w:sz w:val="18"/>
                <w:szCs w:val="18"/>
                <w:lang w:val="tr-TR"/>
              </w:rPr>
            </w:pPr>
            <w:r>
              <w:rPr>
                <w:rFonts w:asciiTheme="majorHAnsi" w:hAnsiTheme="majorHAnsi" w:cstheme="majorHAnsi"/>
                <w:sz w:val="18"/>
                <w:szCs w:val="18"/>
                <w:lang w:val="tr-TR"/>
              </w:rPr>
              <w:t>B</w:t>
            </w:r>
          </w:p>
        </w:tc>
      </w:tr>
    </w:tbl>
    <w:p w14:paraId="57D57A27" w14:textId="73C2E092" w:rsidR="00A075CF" w:rsidRPr="00682BEA" w:rsidRDefault="00A075CF" w:rsidP="00682BEA">
      <w:pPr>
        <w:spacing w:after="0"/>
        <w:rPr>
          <w:rFonts w:asciiTheme="majorHAnsi" w:hAnsiTheme="majorHAnsi" w:cstheme="majorHAnsi"/>
          <w:sz w:val="18"/>
          <w:szCs w:val="18"/>
          <w:lang w:val="tr-TR"/>
        </w:rPr>
      </w:pPr>
    </w:p>
    <w:sectPr w:rsidR="00A075CF" w:rsidRPr="00682BEA" w:rsidSect="00034616">
      <w:pgSz w:w="15840" w:h="12240" w:orient="landscape"/>
      <w:pgMar w:top="680" w:right="680" w:bottom="680" w:left="6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744167" w14:textId="77777777" w:rsidR="00FA4B23" w:rsidRDefault="00FA4B23" w:rsidP="00996E85">
      <w:pPr>
        <w:spacing w:after="0" w:line="240" w:lineRule="auto"/>
      </w:pPr>
      <w:r>
        <w:separator/>
      </w:r>
    </w:p>
  </w:endnote>
  <w:endnote w:type="continuationSeparator" w:id="0">
    <w:p w14:paraId="23D3A1FF" w14:textId="77777777" w:rsidR="00FA4B23" w:rsidRDefault="00FA4B23" w:rsidP="00996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349BAD" w14:textId="77777777" w:rsidR="00FA4B23" w:rsidRDefault="00FA4B23" w:rsidP="00996E85">
      <w:pPr>
        <w:spacing w:after="0" w:line="240" w:lineRule="auto"/>
      </w:pPr>
      <w:r>
        <w:separator/>
      </w:r>
    </w:p>
  </w:footnote>
  <w:footnote w:type="continuationSeparator" w:id="0">
    <w:p w14:paraId="521EC0F7" w14:textId="77777777" w:rsidR="00FA4B23" w:rsidRDefault="00FA4B23" w:rsidP="00996E85">
      <w:pPr>
        <w:spacing w:after="0" w:line="240" w:lineRule="auto"/>
      </w:pPr>
      <w:r>
        <w:continuationSeparator/>
      </w:r>
    </w:p>
  </w:footnote>
  <w:footnote w:id="1">
    <w:p w14:paraId="02A73D40" w14:textId="06EE080B" w:rsidR="00682BEA" w:rsidRPr="00996E85" w:rsidRDefault="00682BEA">
      <w:pPr>
        <w:pStyle w:val="DipnotMetni"/>
        <w:rPr>
          <w:lang w:val="tr-TR"/>
        </w:rPr>
      </w:pPr>
      <w:r>
        <w:rPr>
          <w:rStyle w:val="DipnotBavurusu"/>
        </w:rPr>
        <w:footnoteRef/>
      </w:r>
      <w:r>
        <w:t xml:space="preserve"> Her </w:t>
      </w:r>
      <w:proofErr w:type="spellStart"/>
      <w:r>
        <w:t>öğrenme</w:t>
      </w:r>
      <w:proofErr w:type="spellEnd"/>
      <w:r>
        <w:t xml:space="preserve"> </w:t>
      </w:r>
      <w:proofErr w:type="spellStart"/>
      <w:r>
        <w:t>çıktısı</w:t>
      </w:r>
      <w:proofErr w:type="spellEnd"/>
      <w:r>
        <w:t xml:space="preserve"> (</w:t>
      </w:r>
      <w:proofErr w:type="spellStart"/>
      <w:r>
        <w:t>modüllerdeki</w:t>
      </w:r>
      <w:proofErr w:type="spellEnd"/>
      <w:r>
        <w:t xml:space="preserve"> her alt </w:t>
      </w:r>
      <w:proofErr w:type="spellStart"/>
      <w:r>
        <w:t>başlık</w:t>
      </w:r>
      <w:proofErr w:type="spellEnd"/>
      <w:r>
        <w:t xml:space="preserve">) </w:t>
      </w:r>
      <w:proofErr w:type="spellStart"/>
      <w:r>
        <w:t>için</w:t>
      </w:r>
      <w:proofErr w:type="spellEnd"/>
      <w:r>
        <w:t xml:space="preserve"> </w:t>
      </w:r>
      <w:proofErr w:type="spellStart"/>
      <w:r>
        <w:t>en</w:t>
      </w:r>
      <w:proofErr w:type="spellEnd"/>
      <w:r>
        <w:t xml:space="preserve"> </w:t>
      </w:r>
      <w:proofErr w:type="spellStart"/>
      <w:r>
        <w:t>az</w:t>
      </w:r>
      <w:proofErr w:type="spellEnd"/>
      <w:r>
        <w:t xml:space="preserve"> </w:t>
      </w:r>
      <w:proofErr w:type="spellStart"/>
      <w:r>
        <w:t>beş</w:t>
      </w:r>
      <w:proofErr w:type="spellEnd"/>
      <w:r>
        <w:t xml:space="preserve"> </w:t>
      </w:r>
      <w:proofErr w:type="spellStart"/>
      <w:r>
        <w:t>soru</w:t>
      </w:r>
      <w:proofErr w:type="spellEnd"/>
      <w:r>
        <w:t xml:space="preserve"> </w:t>
      </w:r>
      <w:proofErr w:type="spellStart"/>
      <w:r>
        <w:t>olmalı</w:t>
      </w:r>
      <w:proofErr w:type="spellEnd"/>
      <w:r>
        <w:t xml:space="preserve"> </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75C6984"/>
    <w:multiLevelType w:val="multilevel"/>
    <w:tmpl w:val="5A968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9678A9"/>
    <w:multiLevelType w:val="multilevel"/>
    <w:tmpl w:val="78AE29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ED684A"/>
    <w:multiLevelType w:val="multilevel"/>
    <w:tmpl w:val="9756637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70647"/>
    <w:multiLevelType w:val="multilevel"/>
    <w:tmpl w:val="E11231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846B9D"/>
    <w:multiLevelType w:val="multilevel"/>
    <w:tmpl w:val="9756637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BC1313"/>
    <w:multiLevelType w:val="multilevel"/>
    <w:tmpl w:val="C4A20E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5202F6"/>
    <w:multiLevelType w:val="multilevel"/>
    <w:tmpl w:val="89B086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94376A"/>
    <w:multiLevelType w:val="multilevel"/>
    <w:tmpl w:val="2F02B4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C54501"/>
    <w:multiLevelType w:val="multilevel"/>
    <w:tmpl w:val="D4CE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62387D"/>
    <w:multiLevelType w:val="multilevel"/>
    <w:tmpl w:val="AE4E9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9"/>
  </w:num>
  <w:num w:numId="12">
    <w:abstractNumId w:val="11"/>
  </w:num>
  <w:num w:numId="13">
    <w:abstractNumId w:val="13"/>
  </w:num>
  <w:num w:numId="14">
    <w:abstractNumId w:val="18"/>
  </w:num>
  <w:num w:numId="15">
    <w:abstractNumId w:val="10"/>
  </w:num>
  <w:num w:numId="16">
    <w:abstractNumId w:val="14"/>
  </w:num>
  <w:num w:numId="17">
    <w:abstractNumId w:val="16"/>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7900"/>
    <w:rsid w:val="00047122"/>
    <w:rsid w:val="0006063C"/>
    <w:rsid w:val="0015074B"/>
    <w:rsid w:val="001C6125"/>
    <w:rsid w:val="001E24EE"/>
    <w:rsid w:val="00232564"/>
    <w:rsid w:val="00251FD3"/>
    <w:rsid w:val="00263363"/>
    <w:rsid w:val="00281B81"/>
    <w:rsid w:val="0029639D"/>
    <w:rsid w:val="002D4200"/>
    <w:rsid w:val="00326F90"/>
    <w:rsid w:val="00376589"/>
    <w:rsid w:val="0055189C"/>
    <w:rsid w:val="005A1551"/>
    <w:rsid w:val="005B176F"/>
    <w:rsid w:val="005B352B"/>
    <w:rsid w:val="005F728F"/>
    <w:rsid w:val="0060723A"/>
    <w:rsid w:val="00646B22"/>
    <w:rsid w:val="00682BEA"/>
    <w:rsid w:val="00702B3F"/>
    <w:rsid w:val="00807E16"/>
    <w:rsid w:val="008F53A6"/>
    <w:rsid w:val="00903538"/>
    <w:rsid w:val="00945FA0"/>
    <w:rsid w:val="00996E85"/>
    <w:rsid w:val="00A075CF"/>
    <w:rsid w:val="00A4494C"/>
    <w:rsid w:val="00A636A1"/>
    <w:rsid w:val="00AA1D8D"/>
    <w:rsid w:val="00B47730"/>
    <w:rsid w:val="00B57575"/>
    <w:rsid w:val="00CB0664"/>
    <w:rsid w:val="00CC133F"/>
    <w:rsid w:val="00D148D1"/>
    <w:rsid w:val="00D534A0"/>
    <w:rsid w:val="00D94E2C"/>
    <w:rsid w:val="00E84B5F"/>
    <w:rsid w:val="00F22221"/>
    <w:rsid w:val="00FA2736"/>
    <w:rsid w:val="00FA4B23"/>
    <w:rsid w:val="00FC3D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9C01AB"/>
  <w14:defaultImageDpi w14:val="300"/>
  <w15:docId w15:val="{425B33E4-6086-46F3-A925-2E3608BC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DipnotMetni">
    <w:name w:val="footnote text"/>
    <w:basedOn w:val="Normal"/>
    <w:link w:val="DipnotMetniChar"/>
    <w:uiPriority w:val="99"/>
    <w:semiHidden/>
    <w:unhideWhenUsed/>
    <w:rsid w:val="00996E85"/>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996E85"/>
    <w:rPr>
      <w:sz w:val="20"/>
      <w:szCs w:val="20"/>
    </w:rPr>
  </w:style>
  <w:style w:type="character" w:styleId="DipnotBavurusu">
    <w:name w:val="footnote reference"/>
    <w:basedOn w:val="VarsaylanParagrafYazTipi"/>
    <w:uiPriority w:val="99"/>
    <w:semiHidden/>
    <w:unhideWhenUsed/>
    <w:rsid w:val="00996E85"/>
    <w:rPr>
      <w:vertAlign w:val="superscript"/>
    </w:rPr>
  </w:style>
  <w:style w:type="paragraph" w:customStyle="1" w:styleId="pdq2pgselectionanchorcontainer">
    <w:name w:val="pdq2pg_selectionanchorcontainer"/>
    <w:basedOn w:val="Normal"/>
    <w:rsid w:val="008F53A6"/>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paragraph" w:styleId="NormalWeb">
    <w:name w:val="Normal (Web)"/>
    <w:basedOn w:val="Normal"/>
    <w:uiPriority w:val="99"/>
    <w:unhideWhenUsed/>
    <w:rsid w:val="008F53A6"/>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38453">
      <w:bodyDiv w:val="1"/>
      <w:marLeft w:val="0"/>
      <w:marRight w:val="0"/>
      <w:marTop w:val="0"/>
      <w:marBottom w:val="0"/>
      <w:divBdr>
        <w:top w:val="none" w:sz="0" w:space="0" w:color="auto"/>
        <w:left w:val="none" w:sz="0" w:space="0" w:color="auto"/>
        <w:bottom w:val="none" w:sz="0" w:space="0" w:color="auto"/>
        <w:right w:val="none" w:sz="0" w:space="0" w:color="auto"/>
      </w:divBdr>
    </w:div>
    <w:div w:id="45838522">
      <w:bodyDiv w:val="1"/>
      <w:marLeft w:val="0"/>
      <w:marRight w:val="0"/>
      <w:marTop w:val="0"/>
      <w:marBottom w:val="0"/>
      <w:divBdr>
        <w:top w:val="none" w:sz="0" w:space="0" w:color="auto"/>
        <w:left w:val="none" w:sz="0" w:space="0" w:color="auto"/>
        <w:bottom w:val="none" w:sz="0" w:space="0" w:color="auto"/>
        <w:right w:val="none" w:sz="0" w:space="0" w:color="auto"/>
      </w:divBdr>
    </w:div>
    <w:div w:id="146628846">
      <w:bodyDiv w:val="1"/>
      <w:marLeft w:val="0"/>
      <w:marRight w:val="0"/>
      <w:marTop w:val="0"/>
      <w:marBottom w:val="0"/>
      <w:divBdr>
        <w:top w:val="none" w:sz="0" w:space="0" w:color="auto"/>
        <w:left w:val="none" w:sz="0" w:space="0" w:color="auto"/>
        <w:bottom w:val="none" w:sz="0" w:space="0" w:color="auto"/>
        <w:right w:val="none" w:sz="0" w:space="0" w:color="auto"/>
      </w:divBdr>
    </w:div>
    <w:div w:id="289937675">
      <w:bodyDiv w:val="1"/>
      <w:marLeft w:val="0"/>
      <w:marRight w:val="0"/>
      <w:marTop w:val="0"/>
      <w:marBottom w:val="0"/>
      <w:divBdr>
        <w:top w:val="none" w:sz="0" w:space="0" w:color="auto"/>
        <w:left w:val="none" w:sz="0" w:space="0" w:color="auto"/>
        <w:bottom w:val="none" w:sz="0" w:space="0" w:color="auto"/>
        <w:right w:val="none" w:sz="0" w:space="0" w:color="auto"/>
      </w:divBdr>
    </w:div>
    <w:div w:id="366226475">
      <w:bodyDiv w:val="1"/>
      <w:marLeft w:val="0"/>
      <w:marRight w:val="0"/>
      <w:marTop w:val="0"/>
      <w:marBottom w:val="0"/>
      <w:divBdr>
        <w:top w:val="none" w:sz="0" w:space="0" w:color="auto"/>
        <w:left w:val="none" w:sz="0" w:space="0" w:color="auto"/>
        <w:bottom w:val="none" w:sz="0" w:space="0" w:color="auto"/>
        <w:right w:val="none" w:sz="0" w:space="0" w:color="auto"/>
      </w:divBdr>
    </w:div>
    <w:div w:id="488524781">
      <w:bodyDiv w:val="1"/>
      <w:marLeft w:val="0"/>
      <w:marRight w:val="0"/>
      <w:marTop w:val="0"/>
      <w:marBottom w:val="0"/>
      <w:divBdr>
        <w:top w:val="none" w:sz="0" w:space="0" w:color="auto"/>
        <w:left w:val="none" w:sz="0" w:space="0" w:color="auto"/>
        <w:bottom w:val="none" w:sz="0" w:space="0" w:color="auto"/>
        <w:right w:val="none" w:sz="0" w:space="0" w:color="auto"/>
      </w:divBdr>
    </w:div>
    <w:div w:id="516309635">
      <w:bodyDiv w:val="1"/>
      <w:marLeft w:val="0"/>
      <w:marRight w:val="0"/>
      <w:marTop w:val="0"/>
      <w:marBottom w:val="0"/>
      <w:divBdr>
        <w:top w:val="none" w:sz="0" w:space="0" w:color="auto"/>
        <w:left w:val="none" w:sz="0" w:space="0" w:color="auto"/>
        <w:bottom w:val="none" w:sz="0" w:space="0" w:color="auto"/>
        <w:right w:val="none" w:sz="0" w:space="0" w:color="auto"/>
      </w:divBdr>
    </w:div>
    <w:div w:id="654721102">
      <w:bodyDiv w:val="1"/>
      <w:marLeft w:val="0"/>
      <w:marRight w:val="0"/>
      <w:marTop w:val="0"/>
      <w:marBottom w:val="0"/>
      <w:divBdr>
        <w:top w:val="none" w:sz="0" w:space="0" w:color="auto"/>
        <w:left w:val="none" w:sz="0" w:space="0" w:color="auto"/>
        <w:bottom w:val="none" w:sz="0" w:space="0" w:color="auto"/>
        <w:right w:val="none" w:sz="0" w:space="0" w:color="auto"/>
      </w:divBdr>
    </w:div>
    <w:div w:id="691960092">
      <w:bodyDiv w:val="1"/>
      <w:marLeft w:val="0"/>
      <w:marRight w:val="0"/>
      <w:marTop w:val="0"/>
      <w:marBottom w:val="0"/>
      <w:divBdr>
        <w:top w:val="none" w:sz="0" w:space="0" w:color="auto"/>
        <w:left w:val="none" w:sz="0" w:space="0" w:color="auto"/>
        <w:bottom w:val="none" w:sz="0" w:space="0" w:color="auto"/>
        <w:right w:val="none" w:sz="0" w:space="0" w:color="auto"/>
      </w:divBdr>
    </w:div>
    <w:div w:id="743645526">
      <w:bodyDiv w:val="1"/>
      <w:marLeft w:val="0"/>
      <w:marRight w:val="0"/>
      <w:marTop w:val="0"/>
      <w:marBottom w:val="0"/>
      <w:divBdr>
        <w:top w:val="none" w:sz="0" w:space="0" w:color="auto"/>
        <w:left w:val="none" w:sz="0" w:space="0" w:color="auto"/>
        <w:bottom w:val="none" w:sz="0" w:space="0" w:color="auto"/>
        <w:right w:val="none" w:sz="0" w:space="0" w:color="auto"/>
      </w:divBdr>
    </w:div>
    <w:div w:id="1050766013">
      <w:bodyDiv w:val="1"/>
      <w:marLeft w:val="0"/>
      <w:marRight w:val="0"/>
      <w:marTop w:val="0"/>
      <w:marBottom w:val="0"/>
      <w:divBdr>
        <w:top w:val="none" w:sz="0" w:space="0" w:color="auto"/>
        <w:left w:val="none" w:sz="0" w:space="0" w:color="auto"/>
        <w:bottom w:val="none" w:sz="0" w:space="0" w:color="auto"/>
        <w:right w:val="none" w:sz="0" w:space="0" w:color="auto"/>
      </w:divBdr>
    </w:div>
    <w:div w:id="1218320199">
      <w:bodyDiv w:val="1"/>
      <w:marLeft w:val="0"/>
      <w:marRight w:val="0"/>
      <w:marTop w:val="0"/>
      <w:marBottom w:val="0"/>
      <w:divBdr>
        <w:top w:val="none" w:sz="0" w:space="0" w:color="auto"/>
        <w:left w:val="none" w:sz="0" w:space="0" w:color="auto"/>
        <w:bottom w:val="none" w:sz="0" w:space="0" w:color="auto"/>
        <w:right w:val="none" w:sz="0" w:space="0" w:color="auto"/>
      </w:divBdr>
    </w:div>
    <w:div w:id="1570841095">
      <w:bodyDiv w:val="1"/>
      <w:marLeft w:val="0"/>
      <w:marRight w:val="0"/>
      <w:marTop w:val="0"/>
      <w:marBottom w:val="0"/>
      <w:divBdr>
        <w:top w:val="none" w:sz="0" w:space="0" w:color="auto"/>
        <w:left w:val="none" w:sz="0" w:space="0" w:color="auto"/>
        <w:bottom w:val="none" w:sz="0" w:space="0" w:color="auto"/>
        <w:right w:val="none" w:sz="0" w:space="0" w:color="auto"/>
      </w:divBdr>
    </w:div>
    <w:div w:id="1592621018">
      <w:bodyDiv w:val="1"/>
      <w:marLeft w:val="0"/>
      <w:marRight w:val="0"/>
      <w:marTop w:val="0"/>
      <w:marBottom w:val="0"/>
      <w:divBdr>
        <w:top w:val="none" w:sz="0" w:space="0" w:color="auto"/>
        <w:left w:val="none" w:sz="0" w:space="0" w:color="auto"/>
        <w:bottom w:val="none" w:sz="0" w:space="0" w:color="auto"/>
        <w:right w:val="none" w:sz="0" w:space="0" w:color="auto"/>
      </w:divBdr>
    </w:div>
    <w:div w:id="1804762224">
      <w:bodyDiv w:val="1"/>
      <w:marLeft w:val="0"/>
      <w:marRight w:val="0"/>
      <w:marTop w:val="0"/>
      <w:marBottom w:val="0"/>
      <w:divBdr>
        <w:top w:val="none" w:sz="0" w:space="0" w:color="auto"/>
        <w:left w:val="none" w:sz="0" w:space="0" w:color="auto"/>
        <w:bottom w:val="none" w:sz="0" w:space="0" w:color="auto"/>
        <w:right w:val="none" w:sz="0" w:space="0" w:color="auto"/>
      </w:divBdr>
    </w:div>
    <w:div w:id="1840732765">
      <w:bodyDiv w:val="1"/>
      <w:marLeft w:val="0"/>
      <w:marRight w:val="0"/>
      <w:marTop w:val="0"/>
      <w:marBottom w:val="0"/>
      <w:divBdr>
        <w:top w:val="none" w:sz="0" w:space="0" w:color="auto"/>
        <w:left w:val="none" w:sz="0" w:space="0" w:color="auto"/>
        <w:bottom w:val="none" w:sz="0" w:space="0" w:color="auto"/>
        <w:right w:val="none" w:sz="0" w:space="0" w:color="auto"/>
      </w:divBdr>
    </w:div>
    <w:div w:id="1998604643">
      <w:bodyDiv w:val="1"/>
      <w:marLeft w:val="0"/>
      <w:marRight w:val="0"/>
      <w:marTop w:val="0"/>
      <w:marBottom w:val="0"/>
      <w:divBdr>
        <w:top w:val="none" w:sz="0" w:space="0" w:color="auto"/>
        <w:left w:val="none" w:sz="0" w:space="0" w:color="auto"/>
        <w:bottom w:val="none" w:sz="0" w:space="0" w:color="auto"/>
        <w:right w:val="none" w:sz="0" w:space="0" w:color="auto"/>
      </w:divBdr>
    </w:div>
    <w:div w:id="20589681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33FB68-39DC-485D-AC6B-6000534C22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2391</Words>
  <Characters>13634</Characters>
  <Application>Microsoft Office Word</Application>
  <DocSecurity>0</DocSecurity>
  <Lines>113</Lines>
  <Paragraphs>31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9</cp:revision>
  <dcterms:created xsi:type="dcterms:W3CDTF">2026-07-13T17:58:00Z</dcterms:created>
  <dcterms:modified xsi:type="dcterms:W3CDTF">2026-07-14T06:58:00Z</dcterms:modified>
  <cp:category/>
</cp:coreProperties>
</file>