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A1" w:rsidRPr="009E743A" w:rsidRDefault="00F97935" w:rsidP="003A6DA1">
      <w:pPr>
        <w:rPr>
          <w:b/>
          <w:sz w:val="28"/>
          <w:szCs w:val="28"/>
        </w:rPr>
      </w:pPr>
      <w:r>
        <w:t xml:space="preserve">  </w:t>
      </w:r>
    </w:p>
    <w:p w:rsidR="003A6DA1" w:rsidRPr="009E743A" w:rsidRDefault="00B02A44" w:rsidP="003A6DA1">
      <w:pPr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  <w:shd w:val="clear" w:color="auto" w:fill="FFFFFF"/>
        </w:rPr>
        <w:t>IT</w:t>
      </w:r>
      <w:r w:rsidR="003A6DA1">
        <w:rPr>
          <w:b/>
          <w:color w:val="000000"/>
          <w:sz w:val="28"/>
          <w:szCs w:val="28"/>
          <w:shd w:val="clear" w:color="auto" w:fill="FFFFFF"/>
        </w:rPr>
        <w:t xml:space="preserve"> LAW </w:t>
      </w:r>
      <w:r w:rsidR="003A6DA1">
        <w:rPr>
          <w:b/>
          <w:sz w:val="28"/>
          <w:szCs w:val="28"/>
        </w:rPr>
        <w:t>SYLLABUS</w:t>
      </w:r>
    </w:p>
    <w:p w:rsidR="003A6DA1" w:rsidRPr="009E743A" w:rsidRDefault="003A6DA1" w:rsidP="003A6DA1">
      <w:pPr>
        <w:jc w:val="center"/>
        <w:rPr>
          <w:b/>
          <w:sz w:val="28"/>
          <w:szCs w:val="28"/>
        </w:rPr>
      </w:pPr>
      <w:r w:rsidRPr="009E743A">
        <w:rPr>
          <w:b/>
          <w:sz w:val="28"/>
          <w:szCs w:val="28"/>
        </w:rPr>
        <w:t>(201</w:t>
      </w:r>
      <w:r w:rsidR="00B02A44">
        <w:rPr>
          <w:b/>
          <w:sz w:val="28"/>
          <w:szCs w:val="28"/>
        </w:rPr>
        <w:t>8</w:t>
      </w:r>
      <w:r w:rsidRPr="009E743A">
        <w:rPr>
          <w:b/>
          <w:sz w:val="28"/>
          <w:szCs w:val="28"/>
        </w:rPr>
        <w:t>/201</w:t>
      </w:r>
      <w:r w:rsidR="00B02A44">
        <w:rPr>
          <w:b/>
          <w:sz w:val="28"/>
          <w:szCs w:val="28"/>
        </w:rPr>
        <w:t xml:space="preserve">9 </w:t>
      </w:r>
      <w:r>
        <w:rPr>
          <w:b/>
          <w:sz w:val="28"/>
          <w:szCs w:val="28"/>
        </w:rPr>
        <w:t>FALL</w:t>
      </w:r>
      <w:r w:rsidRPr="009E743A">
        <w:rPr>
          <w:b/>
          <w:sz w:val="28"/>
          <w:szCs w:val="28"/>
        </w:rPr>
        <w:t>)</w:t>
      </w:r>
    </w:p>
    <w:p w:rsidR="003A6DA1" w:rsidRPr="00142932" w:rsidRDefault="00B02A44" w:rsidP="003A6D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CRN</w:t>
      </w:r>
      <w:r w:rsidR="001033BD">
        <w:rPr>
          <w:b/>
          <w:color w:val="FF0000"/>
          <w:sz w:val="28"/>
          <w:szCs w:val="28"/>
        </w:rPr>
        <w:t xml:space="preserve"> </w:t>
      </w:r>
      <w:r w:rsidR="001033BD" w:rsidRPr="001033BD">
        <w:rPr>
          <w:b/>
          <w:color w:val="000000" w:themeColor="text1"/>
          <w:sz w:val="28"/>
          <w:szCs w:val="28"/>
        </w:rPr>
        <w:t>13864</w:t>
      </w:r>
    </w:p>
    <w:p w:rsidR="003A6DA1" w:rsidRPr="009E743A" w:rsidRDefault="003A6DA1" w:rsidP="003A6DA1"/>
    <w:p w:rsidR="003A6DA1" w:rsidRPr="009E743A" w:rsidRDefault="003A6DA1" w:rsidP="003A6DA1"/>
    <w:p w:rsidR="003A6DA1" w:rsidRPr="009E743A" w:rsidRDefault="003A6DA1" w:rsidP="003A6DA1"/>
    <w:p w:rsidR="003A6DA1" w:rsidRPr="009E743A" w:rsidRDefault="003A6DA1" w:rsidP="003A6DA1"/>
    <w:p w:rsidR="003A6DA1" w:rsidRPr="009E743A" w:rsidRDefault="00B02A44" w:rsidP="003A6DA1">
      <w:proofErr w:type="spellStart"/>
      <w:r>
        <w:t>Friday</w:t>
      </w:r>
      <w:proofErr w:type="spellEnd"/>
      <w:r w:rsidR="003A6DA1" w:rsidRPr="009E743A">
        <w:t xml:space="preserve"> </w:t>
      </w:r>
      <w:r>
        <w:t>13</w:t>
      </w:r>
      <w:r w:rsidR="003A6DA1">
        <w:t>.3</w:t>
      </w:r>
      <w:r w:rsidR="003A6DA1" w:rsidRPr="009E743A">
        <w:t>0-1</w:t>
      </w:r>
      <w:r>
        <w:t>5.3</w:t>
      </w:r>
      <w:r w:rsidR="007B710B">
        <w:t>0</w:t>
      </w:r>
    </w:p>
    <w:p w:rsidR="003A6DA1" w:rsidRPr="009E743A" w:rsidRDefault="003A6DA1" w:rsidP="003A6DA1"/>
    <w:p w:rsidR="00B02A44" w:rsidRDefault="00B02A44" w:rsidP="003A6DA1">
      <w:pPr>
        <w:jc w:val="right"/>
        <w:rPr>
          <w:b/>
        </w:rPr>
      </w:pPr>
      <w:proofErr w:type="spellStart"/>
      <w:r>
        <w:rPr>
          <w:b/>
        </w:rPr>
        <w:t>Asst</w:t>
      </w:r>
      <w:proofErr w:type="spellEnd"/>
      <w:r>
        <w:rPr>
          <w:b/>
        </w:rPr>
        <w:t>. Prof. Dr. Özgür Öztürk</w:t>
      </w:r>
    </w:p>
    <w:p w:rsidR="003A6DA1" w:rsidRDefault="003A6DA1" w:rsidP="003A6DA1">
      <w:pPr>
        <w:jc w:val="right"/>
        <w:rPr>
          <w:b/>
        </w:rPr>
      </w:pPr>
      <w:proofErr w:type="spellStart"/>
      <w:r>
        <w:rPr>
          <w:b/>
        </w:rPr>
        <w:t>Asst</w:t>
      </w:r>
      <w:proofErr w:type="spellEnd"/>
      <w:r>
        <w:rPr>
          <w:b/>
        </w:rPr>
        <w:t>. Prof. Dr. Çiçek ERSOY</w:t>
      </w:r>
    </w:p>
    <w:p w:rsidR="00B02A44" w:rsidRDefault="00B02A44" w:rsidP="003A6DA1">
      <w:pPr>
        <w:jc w:val="right"/>
        <w:rPr>
          <w:b/>
        </w:rPr>
      </w:pPr>
    </w:p>
    <w:p w:rsidR="007B710B" w:rsidRPr="009E743A" w:rsidRDefault="007B710B" w:rsidP="003A6DA1">
      <w:pPr>
        <w:jc w:val="right"/>
        <w:rPr>
          <w:b/>
        </w:rPr>
      </w:pPr>
    </w:p>
    <w:p w:rsidR="003A6DA1" w:rsidRDefault="003A6DA1" w:rsidP="003A6DA1">
      <w:pPr>
        <w:rPr>
          <w:b/>
        </w:rPr>
      </w:pPr>
    </w:p>
    <w:p w:rsidR="00142932" w:rsidRPr="009E743A" w:rsidRDefault="00142932" w:rsidP="003A6DA1"/>
    <w:p w:rsidR="003A6DA1" w:rsidRPr="009E743A" w:rsidRDefault="003A6DA1" w:rsidP="003A6D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6"/>
        <w:gridCol w:w="1492"/>
        <w:gridCol w:w="6744"/>
      </w:tblGrid>
      <w:tr w:rsidR="003262AD" w:rsidRPr="009E743A" w:rsidTr="00B02A44">
        <w:tc>
          <w:tcPr>
            <w:tcW w:w="826" w:type="dxa"/>
          </w:tcPr>
          <w:p w:rsidR="003A6DA1" w:rsidRPr="00D62BF2" w:rsidRDefault="003A6DA1" w:rsidP="006D68DB">
            <w:pPr>
              <w:rPr>
                <w:b/>
              </w:rPr>
            </w:pPr>
            <w:proofErr w:type="spellStart"/>
            <w:r>
              <w:rPr>
                <w:b/>
              </w:rPr>
              <w:t>Week</w:t>
            </w:r>
            <w:proofErr w:type="spellEnd"/>
          </w:p>
        </w:tc>
        <w:tc>
          <w:tcPr>
            <w:tcW w:w="1492" w:type="dxa"/>
          </w:tcPr>
          <w:p w:rsidR="003A6DA1" w:rsidRPr="00D62BF2" w:rsidRDefault="003A6DA1" w:rsidP="006D68DB">
            <w:pPr>
              <w:rPr>
                <w:b/>
              </w:rPr>
            </w:pP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6744" w:type="dxa"/>
          </w:tcPr>
          <w:p w:rsidR="003A6DA1" w:rsidRPr="00D62BF2" w:rsidRDefault="003A6DA1" w:rsidP="006D68DB">
            <w:pPr>
              <w:rPr>
                <w:b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</w:p>
        </w:tc>
      </w:tr>
      <w:tr w:rsidR="00B02A44" w:rsidRPr="009E743A" w:rsidTr="00B02A44">
        <w:tc>
          <w:tcPr>
            <w:tcW w:w="826" w:type="dxa"/>
          </w:tcPr>
          <w:p w:rsidR="00B02A44" w:rsidRPr="009E743A" w:rsidRDefault="00B02A44" w:rsidP="00B02A44">
            <w:r w:rsidRPr="009E743A">
              <w:t>1</w:t>
            </w:r>
          </w:p>
        </w:tc>
        <w:tc>
          <w:tcPr>
            <w:tcW w:w="1492" w:type="dxa"/>
          </w:tcPr>
          <w:p w:rsidR="00B02A44" w:rsidRPr="009E743A" w:rsidRDefault="001033BD" w:rsidP="00B02A44">
            <w:r>
              <w:t>21</w:t>
            </w:r>
            <w:r w:rsidR="00B02A44">
              <w:t xml:space="preserve"> </w:t>
            </w:r>
            <w:proofErr w:type="spellStart"/>
            <w:r w:rsidR="00B02A44">
              <w:t>Sept</w:t>
            </w:r>
            <w:proofErr w:type="spellEnd"/>
          </w:p>
        </w:tc>
        <w:tc>
          <w:tcPr>
            <w:tcW w:w="6744" w:type="dxa"/>
          </w:tcPr>
          <w:p w:rsidR="00B02A44" w:rsidRPr="00FA7B25" w:rsidRDefault="001D052D" w:rsidP="001D052D">
            <w:pPr>
              <w:rPr>
                <w:highlight w:val="yellow"/>
              </w:rPr>
            </w:pPr>
            <w:r>
              <w:t xml:space="preserve">IP </w:t>
            </w:r>
            <w:proofErr w:type="spellStart"/>
            <w:r>
              <w:t>Law</w:t>
            </w:r>
            <w:proofErr w:type="spellEnd"/>
            <w:r>
              <w:t xml:space="preserve">: </w:t>
            </w:r>
            <w:proofErr w:type="spellStart"/>
            <w:r>
              <w:t>Introduction</w:t>
            </w:r>
            <w:proofErr w:type="spellEnd"/>
            <w:r>
              <w:t xml:space="preserve">; General </w:t>
            </w:r>
            <w:proofErr w:type="spellStart"/>
            <w:r>
              <w:t>Concepts</w:t>
            </w:r>
            <w:proofErr w:type="spellEnd"/>
          </w:p>
        </w:tc>
      </w:tr>
      <w:tr w:rsidR="00B02A44" w:rsidRPr="009E743A" w:rsidTr="00B02A44">
        <w:tc>
          <w:tcPr>
            <w:tcW w:w="826" w:type="dxa"/>
          </w:tcPr>
          <w:p w:rsidR="00B02A44" w:rsidRPr="009E743A" w:rsidRDefault="00B02A44" w:rsidP="00B02A44">
            <w:r w:rsidRPr="009E743A">
              <w:t>2</w:t>
            </w:r>
          </w:p>
        </w:tc>
        <w:tc>
          <w:tcPr>
            <w:tcW w:w="1492" w:type="dxa"/>
          </w:tcPr>
          <w:p w:rsidR="00B02A44" w:rsidRPr="009E743A" w:rsidRDefault="001033BD" w:rsidP="00B02A44">
            <w:r>
              <w:t xml:space="preserve">28 </w:t>
            </w:r>
            <w:proofErr w:type="spellStart"/>
            <w:r>
              <w:t>Sept</w:t>
            </w:r>
            <w:proofErr w:type="spellEnd"/>
          </w:p>
        </w:tc>
        <w:tc>
          <w:tcPr>
            <w:tcW w:w="6744" w:type="dxa"/>
          </w:tcPr>
          <w:p w:rsidR="00B02A44" w:rsidRPr="00FA7B25" w:rsidRDefault="001D052D" w:rsidP="00B02A44">
            <w:pPr>
              <w:rPr>
                <w:highlight w:val="yellow"/>
              </w:rPr>
            </w:pPr>
            <w:r w:rsidRPr="001D052D">
              <w:t xml:space="preserve">IP </w:t>
            </w:r>
            <w:proofErr w:type="spellStart"/>
            <w:r w:rsidRPr="001D052D">
              <w:t>Law</w:t>
            </w:r>
            <w:proofErr w:type="spellEnd"/>
            <w:r w:rsidRPr="001D052D">
              <w:t xml:space="preserve"> General </w:t>
            </w:r>
            <w:proofErr w:type="spellStart"/>
            <w:r w:rsidRPr="001D052D">
              <w:t>Concepts</w:t>
            </w:r>
            <w:proofErr w:type="spellEnd"/>
            <w:r w:rsidRPr="001D052D">
              <w:t xml:space="preserve"> </w:t>
            </w:r>
            <w:proofErr w:type="spellStart"/>
            <w:r w:rsidRPr="001D052D">
              <w:t>Continued</w:t>
            </w:r>
            <w:proofErr w:type="spellEnd"/>
          </w:p>
        </w:tc>
      </w:tr>
      <w:tr w:rsidR="00B02A44" w:rsidRPr="009E743A" w:rsidTr="00B02A44">
        <w:tc>
          <w:tcPr>
            <w:tcW w:w="826" w:type="dxa"/>
          </w:tcPr>
          <w:p w:rsidR="00B02A44" w:rsidRPr="009E743A" w:rsidRDefault="00B02A44" w:rsidP="00B02A44">
            <w:r w:rsidRPr="009E743A">
              <w:t>3</w:t>
            </w:r>
          </w:p>
        </w:tc>
        <w:tc>
          <w:tcPr>
            <w:tcW w:w="1492" w:type="dxa"/>
          </w:tcPr>
          <w:p w:rsidR="00B02A44" w:rsidRPr="009E743A" w:rsidRDefault="001033BD" w:rsidP="00B02A44">
            <w:r>
              <w:t xml:space="preserve">5 </w:t>
            </w:r>
            <w:proofErr w:type="spellStart"/>
            <w:r>
              <w:t>Oct</w:t>
            </w:r>
            <w:proofErr w:type="spellEnd"/>
          </w:p>
        </w:tc>
        <w:tc>
          <w:tcPr>
            <w:tcW w:w="6744" w:type="dxa"/>
          </w:tcPr>
          <w:p w:rsidR="00B02A44" w:rsidRPr="005A6501" w:rsidRDefault="001D052D" w:rsidP="00B02A44">
            <w:proofErr w:type="spellStart"/>
            <w:r>
              <w:t>Copyright</w:t>
            </w:r>
            <w:proofErr w:type="spellEnd"/>
          </w:p>
        </w:tc>
      </w:tr>
      <w:tr w:rsidR="00B02A44" w:rsidRPr="009E743A" w:rsidTr="00B02A44">
        <w:tc>
          <w:tcPr>
            <w:tcW w:w="826" w:type="dxa"/>
          </w:tcPr>
          <w:p w:rsidR="00B02A44" w:rsidRPr="009E743A" w:rsidRDefault="00B02A44" w:rsidP="00B02A44">
            <w:r w:rsidRPr="009E743A">
              <w:t>4</w:t>
            </w:r>
          </w:p>
        </w:tc>
        <w:tc>
          <w:tcPr>
            <w:tcW w:w="1492" w:type="dxa"/>
          </w:tcPr>
          <w:p w:rsidR="00B02A44" w:rsidRPr="009E743A" w:rsidRDefault="001033BD" w:rsidP="00B02A44">
            <w:r>
              <w:t xml:space="preserve">12 </w:t>
            </w:r>
            <w:proofErr w:type="spellStart"/>
            <w:r>
              <w:t>Oct</w:t>
            </w:r>
            <w:proofErr w:type="spellEnd"/>
          </w:p>
        </w:tc>
        <w:tc>
          <w:tcPr>
            <w:tcW w:w="6744" w:type="dxa"/>
          </w:tcPr>
          <w:p w:rsidR="00B02A44" w:rsidRPr="005A6501" w:rsidRDefault="001D052D" w:rsidP="00B02A44">
            <w:proofErr w:type="spellStart"/>
            <w:r>
              <w:t>Copyright</w:t>
            </w:r>
            <w:proofErr w:type="spellEnd"/>
            <w:r>
              <w:t xml:space="preserve"> </w:t>
            </w:r>
            <w:proofErr w:type="spellStart"/>
            <w:r>
              <w:t>Continued</w:t>
            </w:r>
            <w:proofErr w:type="spellEnd"/>
          </w:p>
        </w:tc>
      </w:tr>
      <w:tr w:rsidR="00B02A44" w:rsidRPr="009E743A" w:rsidTr="00B02A44">
        <w:tc>
          <w:tcPr>
            <w:tcW w:w="826" w:type="dxa"/>
          </w:tcPr>
          <w:p w:rsidR="00B02A44" w:rsidRPr="009E743A" w:rsidRDefault="00B02A44" w:rsidP="00B02A44">
            <w:r w:rsidRPr="009E743A">
              <w:t>5</w:t>
            </w:r>
          </w:p>
        </w:tc>
        <w:tc>
          <w:tcPr>
            <w:tcW w:w="1492" w:type="dxa"/>
          </w:tcPr>
          <w:p w:rsidR="00B02A44" w:rsidRPr="009E743A" w:rsidRDefault="001033BD" w:rsidP="00B02A44">
            <w:r>
              <w:t xml:space="preserve">19 </w:t>
            </w:r>
            <w:proofErr w:type="spellStart"/>
            <w:r>
              <w:t>Oct</w:t>
            </w:r>
            <w:proofErr w:type="spellEnd"/>
          </w:p>
        </w:tc>
        <w:tc>
          <w:tcPr>
            <w:tcW w:w="6744" w:type="dxa"/>
          </w:tcPr>
          <w:p w:rsidR="00B02A44" w:rsidRPr="005A6501" w:rsidRDefault="001D052D" w:rsidP="00B02A44">
            <w:proofErr w:type="spellStart"/>
            <w:r>
              <w:t>Patents</w:t>
            </w:r>
            <w:proofErr w:type="spellEnd"/>
          </w:p>
        </w:tc>
      </w:tr>
      <w:tr w:rsidR="00B02A44" w:rsidRPr="009E743A" w:rsidTr="00B02A44">
        <w:tc>
          <w:tcPr>
            <w:tcW w:w="826" w:type="dxa"/>
          </w:tcPr>
          <w:p w:rsidR="00B02A44" w:rsidRPr="009E743A" w:rsidRDefault="00B02A44" w:rsidP="00B02A44">
            <w:r w:rsidRPr="009E743A">
              <w:t>6</w:t>
            </w:r>
          </w:p>
        </w:tc>
        <w:tc>
          <w:tcPr>
            <w:tcW w:w="1492" w:type="dxa"/>
          </w:tcPr>
          <w:p w:rsidR="00B02A44" w:rsidRPr="009E743A" w:rsidRDefault="001033BD" w:rsidP="00B02A44">
            <w:r>
              <w:t xml:space="preserve">26 </w:t>
            </w:r>
            <w:proofErr w:type="spellStart"/>
            <w:r>
              <w:t>Oct</w:t>
            </w:r>
            <w:proofErr w:type="spellEnd"/>
          </w:p>
        </w:tc>
        <w:tc>
          <w:tcPr>
            <w:tcW w:w="6744" w:type="dxa"/>
          </w:tcPr>
          <w:p w:rsidR="00B02A44" w:rsidRPr="005A6501" w:rsidRDefault="001D052D" w:rsidP="00B02A4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Trademark</w:t>
            </w:r>
            <w:proofErr w:type="spellEnd"/>
          </w:p>
        </w:tc>
      </w:tr>
      <w:tr w:rsidR="00B02A44" w:rsidRPr="009E743A" w:rsidTr="00B02A44">
        <w:tc>
          <w:tcPr>
            <w:tcW w:w="826" w:type="dxa"/>
          </w:tcPr>
          <w:p w:rsidR="00B02A44" w:rsidRPr="009E743A" w:rsidRDefault="00B02A44" w:rsidP="00B02A44">
            <w:r w:rsidRPr="009E743A">
              <w:t>7</w:t>
            </w:r>
          </w:p>
        </w:tc>
        <w:tc>
          <w:tcPr>
            <w:tcW w:w="1492" w:type="dxa"/>
          </w:tcPr>
          <w:p w:rsidR="00B02A44" w:rsidRPr="009E743A" w:rsidRDefault="001033BD" w:rsidP="00B02A44">
            <w:r>
              <w:t xml:space="preserve">2 </w:t>
            </w:r>
            <w:proofErr w:type="spellStart"/>
            <w:r>
              <w:t>Nov</w:t>
            </w:r>
            <w:proofErr w:type="spellEnd"/>
          </w:p>
        </w:tc>
        <w:tc>
          <w:tcPr>
            <w:tcW w:w="6744" w:type="dxa"/>
          </w:tcPr>
          <w:p w:rsidR="00B02A44" w:rsidRPr="00FA7B25" w:rsidRDefault="00B02A44" w:rsidP="00B02A44">
            <w:pPr>
              <w:rPr>
                <w:highlight w:val="yellow"/>
              </w:rPr>
            </w:pPr>
            <w:r w:rsidRPr="00B332C6">
              <w:t xml:space="preserve">MIDTERM </w:t>
            </w:r>
            <w:proofErr w:type="spellStart"/>
            <w:r w:rsidRPr="00B332C6">
              <w:t>or</w:t>
            </w:r>
            <w:proofErr w:type="spellEnd"/>
            <w:r w:rsidRPr="00B332C6">
              <w:t xml:space="preserve"> BREAK</w:t>
            </w:r>
          </w:p>
        </w:tc>
      </w:tr>
      <w:tr w:rsidR="001033BD" w:rsidRPr="009E743A" w:rsidTr="00B02A44">
        <w:tc>
          <w:tcPr>
            <w:tcW w:w="826" w:type="dxa"/>
          </w:tcPr>
          <w:p w:rsidR="001033BD" w:rsidRPr="009E743A" w:rsidRDefault="001033BD" w:rsidP="001033BD">
            <w:r w:rsidRPr="009E743A">
              <w:t>8</w:t>
            </w:r>
          </w:p>
        </w:tc>
        <w:tc>
          <w:tcPr>
            <w:tcW w:w="1492" w:type="dxa"/>
          </w:tcPr>
          <w:p w:rsidR="001033BD" w:rsidRPr="009E743A" w:rsidRDefault="001033BD" w:rsidP="001033BD">
            <w:r>
              <w:t>16</w:t>
            </w:r>
            <w:r>
              <w:t xml:space="preserve"> </w:t>
            </w:r>
            <w:proofErr w:type="spellStart"/>
            <w:r>
              <w:t>Nov</w:t>
            </w:r>
            <w:proofErr w:type="spellEnd"/>
          </w:p>
        </w:tc>
        <w:tc>
          <w:tcPr>
            <w:tcW w:w="6744" w:type="dxa"/>
          </w:tcPr>
          <w:p w:rsidR="001033BD" w:rsidRPr="00B02A44" w:rsidRDefault="001033BD" w:rsidP="001033BD">
            <w:proofErr w:type="spellStart"/>
            <w:r w:rsidRPr="00B02A44">
              <w:t>Introduction</w:t>
            </w:r>
            <w:proofErr w:type="spellEnd"/>
            <w:r w:rsidRPr="00B02A44">
              <w:t xml:space="preserve"> </w:t>
            </w:r>
            <w:proofErr w:type="spellStart"/>
            <w:r w:rsidRPr="00B02A44">
              <w:t>to</w:t>
            </w:r>
            <w:proofErr w:type="spellEnd"/>
            <w:r w:rsidRPr="00B02A44">
              <w:t xml:space="preserve"> </w:t>
            </w:r>
            <w:proofErr w:type="gramStart"/>
            <w:r w:rsidRPr="00B02A44">
              <w:t>data</w:t>
            </w:r>
            <w:proofErr w:type="gramEnd"/>
            <w:r w:rsidRPr="00B02A44">
              <w:t xml:space="preserve"> </w:t>
            </w:r>
            <w:proofErr w:type="spellStart"/>
            <w:r w:rsidRPr="00B02A44">
              <w:t>protection</w:t>
            </w:r>
            <w:proofErr w:type="spellEnd"/>
            <w:r w:rsidRPr="00B02A44">
              <w:t xml:space="preserve"> </w:t>
            </w:r>
            <w:proofErr w:type="spellStart"/>
            <w:r w:rsidRPr="00B02A44">
              <w:t>law</w:t>
            </w:r>
            <w:proofErr w:type="spellEnd"/>
            <w:r w:rsidRPr="00B02A44">
              <w:t xml:space="preserve">, </w:t>
            </w:r>
            <w:proofErr w:type="spellStart"/>
            <w:r w:rsidRPr="00B02A44">
              <w:t>Privacy</w:t>
            </w:r>
            <w:proofErr w:type="spellEnd"/>
            <w:r w:rsidRPr="00B02A44">
              <w:t xml:space="preserve"> </w:t>
            </w:r>
            <w:proofErr w:type="spellStart"/>
            <w:r w:rsidRPr="00B02A44">
              <w:t>and</w:t>
            </w:r>
            <w:proofErr w:type="spellEnd"/>
            <w:r w:rsidRPr="00B02A44">
              <w:t xml:space="preserve"> </w:t>
            </w:r>
            <w:proofErr w:type="spellStart"/>
            <w:r w:rsidRPr="00B02A44">
              <w:t>Security</w:t>
            </w:r>
            <w:r>
              <w:t>s</w:t>
            </w:r>
            <w:proofErr w:type="spellEnd"/>
          </w:p>
        </w:tc>
      </w:tr>
      <w:tr w:rsidR="001033BD" w:rsidRPr="009E743A" w:rsidTr="00B02A44">
        <w:tc>
          <w:tcPr>
            <w:tcW w:w="826" w:type="dxa"/>
          </w:tcPr>
          <w:p w:rsidR="001033BD" w:rsidRPr="009E743A" w:rsidRDefault="001033BD" w:rsidP="001033BD">
            <w:r w:rsidRPr="009E743A">
              <w:t>9</w:t>
            </w:r>
          </w:p>
        </w:tc>
        <w:tc>
          <w:tcPr>
            <w:tcW w:w="1492" w:type="dxa"/>
          </w:tcPr>
          <w:p w:rsidR="001033BD" w:rsidRDefault="001033BD" w:rsidP="001033BD">
            <w:r>
              <w:t>23</w:t>
            </w:r>
            <w:r>
              <w:t xml:space="preserve"> </w:t>
            </w:r>
            <w:proofErr w:type="spellStart"/>
            <w:r>
              <w:t>Nov</w:t>
            </w:r>
            <w:proofErr w:type="spellEnd"/>
          </w:p>
        </w:tc>
        <w:tc>
          <w:tcPr>
            <w:tcW w:w="6744" w:type="dxa"/>
          </w:tcPr>
          <w:p w:rsidR="001033BD" w:rsidRPr="00FA7B25" w:rsidRDefault="001033BD" w:rsidP="001033BD">
            <w:pPr>
              <w:rPr>
                <w:highlight w:val="yellow"/>
              </w:rPr>
            </w:pPr>
            <w:proofErr w:type="spellStart"/>
            <w:r w:rsidRPr="00F73408">
              <w:t>Concept</w:t>
            </w:r>
            <w:proofErr w:type="spellEnd"/>
            <w:r w:rsidRPr="00F73408">
              <w:t xml:space="preserve"> of </w:t>
            </w:r>
            <w:proofErr w:type="spellStart"/>
            <w:r w:rsidRPr="00F73408">
              <w:t>personal</w:t>
            </w:r>
            <w:proofErr w:type="spellEnd"/>
            <w:r w:rsidRPr="00F73408">
              <w:t xml:space="preserve"> </w:t>
            </w:r>
            <w:proofErr w:type="gramStart"/>
            <w:r w:rsidRPr="00F73408">
              <w:t>data</w:t>
            </w:r>
            <w:proofErr w:type="gramEnd"/>
          </w:p>
        </w:tc>
      </w:tr>
      <w:tr w:rsidR="001033BD" w:rsidRPr="009E743A" w:rsidTr="00B02A44">
        <w:tc>
          <w:tcPr>
            <w:tcW w:w="826" w:type="dxa"/>
          </w:tcPr>
          <w:p w:rsidR="001033BD" w:rsidRPr="009E743A" w:rsidRDefault="001033BD" w:rsidP="001033BD">
            <w:r>
              <w:t>10</w:t>
            </w:r>
          </w:p>
        </w:tc>
        <w:tc>
          <w:tcPr>
            <w:tcW w:w="1492" w:type="dxa"/>
          </w:tcPr>
          <w:p w:rsidR="001033BD" w:rsidRPr="009E743A" w:rsidRDefault="001033BD" w:rsidP="001033BD">
            <w:r>
              <w:t>30</w:t>
            </w:r>
            <w:r>
              <w:t xml:space="preserve"> </w:t>
            </w:r>
            <w:proofErr w:type="spellStart"/>
            <w:r>
              <w:t>Nov</w:t>
            </w:r>
            <w:proofErr w:type="spellEnd"/>
          </w:p>
        </w:tc>
        <w:tc>
          <w:tcPr>
            <w:tcW w:w="6744" w:type="dxa"/>
          </w:tcPr>
          <w:p w:rsidR="001033BD" w:rsidRPr="009351DC" w:rsidRDefault="001033BD" w:rsidP="001033BD">
            <w:proofErr w:type="spellStart"/>
            <w:r>
              <w:t>Principles</w:t>
            </w:r>
            <w:proofErr w:type="spellEnd"/>
            <w:r>
              <w:t xml:space="preserve"> of </w:t>
            </w:r>
            <w:proofErr w:type="gramStart"/>
            <w:r>
              <w:t>data</w:t>
            </w:r>
            <w:proofErr w:type="gram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</w:p>
        </w:tc>
      </w:tr>
      <w:tr w:rsidR="001033BD" w:rsidRPr="009E743A" w:rsidTr="00B02A44">
        <w:tc>
          <w:tcPr>
            <w:tcW w:w="826" w:type="dxa"/>
          </w:tcPr>
          <w:p w:rsidR="001033BD" w:rsidRPr="009E743A" w:rsidRDefault="001033BD" w:rsidP="001033BD">
            <w:r w:rsidRPr="009E743A">
              <w:t>11</w:t>
            </w:r>
          </w:p>
        </w:tc>
        <w:tc>
          <w:tcPr>
            <w:tcW w:w="1492" w:type="dxa"/>
          </w:tcPr>
          <w:p w:rsidR="001033BD" w:rsidRPr="009E743A" w:rsidRDefault="001033BD" w:rsidP="001033BD">
            <w:r>
              <w:t>7</w:t>
            </w:r>
            <w:r>
              <w:t xml:space="preserve"> </w:t>
            </w:r>
            <w:proofErr w:type="spellStart"/>
            <w:r>
              <w:t>Dec</w:t>
            </w:r>
            <w:proofErr w:type="spellEnd"/>
          </w:p>
        </w:tc>
        <w:tc>
          <w:tcPr>
            <w:tcW w:w="6744" w:type="dxa"/>
          </w:tcPr>
          <w:p w:rsidR="001033BD" w:rsidRPr="00FA7B25" w:rsidRDefault="001033BD" w:rsidP="001033BD">
            <w:pPr>
              <w:rPr>
                <w:highlight w:val="yellow"/>
              </w:rPr>
            </w:pPr>
            <w:proofErr w:type="spellStart"/>
            <w:r>
              <w:t>Lawfulness</w:t>
            </w:r>
            <w:proofErr w:type="spellEnd"/>
            <w:r>
              <w:t xml:space="preserve"> of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</w:p>
        </w:tc>
      </w:tr>
      <w:tr w:rsidR="001033BD" w:rsidRPr="009E743A" w:rsidTr="00B02A44">
        <w:tc>
          <w:tcPr>
            <w:tcW w:w="826" w:type="dxa"/>
          </w:tcPr>
          <w:p w:rsidR="001033BD" w:rsidRPr="009E743A" w:rsidRDefault="001033BD" w:rsidP="001033BD">
            <w:r w:rsidRPr="009E743A">
              <w:t>12</w:t>
            </w:r>
          </w:p>
        </w:tc>
        <w:tc>
          <w:tcPr>
            <w:tcW w:w="1492" w:type="dxa"/>
          </w:tcPr>
          <w:p w:rsidR="001033BD" w:rsidRPr="009E743A" w:rsidRDefault="001033BD" w:rsidP="001033BD">
            <w:r>
              <w:t>14</w:t>
            </w:r>
            <w:r>
              <w:t xml:space="preserve"> </w:t>
            </w:r>
            <w:proofErr w:type="spellStart"/>
            <w:r>
              <w:t>Dec</w:t>
            </w:r>
            <w:proofErr w:type="spellEnd"/>
          </w:p>
        </w:tc>
        <w:tc>
          <w:tcPr>
            <w:tcW w:w="6744" w:type="dxa"/>
          </w:tcPr>
          <w:p w:rsidR="001033BD" w:rsidRPr="005B303C" w:rsidRDefault="001033BD" w:rsidP="001033BD">
            <w:pPr>
              <w:rPr>
                <w:color w:val="000000"/>
                <w:highlight w:val="yellow"/>
              </w:rPr>
            </w:pPr>
            <w:proofErr w:type="spellStart"/>
            <w:r>
              <w:t>Processing</w:t>
            </w:r>
            <w:proofErr w:type="spellEnd"/>
            <w:r>
              <w:t xml:space="preserve"> of Special </w:t>
            </w:r>
            <w:proofErr w:type="spellStart"/>
            <w:r>
              <w:t>Categories</w:t>
            </w:r>
            <w:proofErr w:type="spellEnd"/>
            <w:r>
              <w:t xml:space="preserve"> of Data</w:t>
            </w:r>
          </w:p>
        </w:tc>
      </w:tr>
      <w:tr w:rsidR="001033BD" w:rsidRPr="009E743A" w:rsidTr="00B02A44">
        <w:trPr>
          <w:trHeight w:val="290"/>
        </w:trPr>
        <w:tc>
          <w:tcPr>
            <w:tcW w:w="826" w:type="dxa"/>
          </w:tcPr>
          <w:p w:rsidR="001033BD" w:rsidRPr="009E743A" w:rsidRDefault="001033BD" w:rsidP="001033BD">
            <w:r w:rsidRPr="009E743A">
              <w:t>13</w:t>
            </w:r>
          </w:p>
        </w:tc>
        <w:tc>
          <w:tcPr>
            <w:tcW w:w="1492" w:type="dxa"/>
          </w:tcPr>
          <w:p w:rsidR="001033BD" w:rsidRPr="009E743A" w:rsidRDefault="001033BD" w:rsidP="001033BD">
            <w:r>
              <w:t>21</w:t>
            </w:r>
            <w:r>
              <w:t xml:space="preserve"> </w:t>
            </w:r>
            <w:proofErr w:type="spellStart"/>
            <w:r>
              <w:t>Dec</w:t>
            </w:r>
            <w:proofErr w:type="spellEnd"/>
          </w:p>
        </w:tc>
        <w:tc>
          <w:tcPr>
            <w:tcW w:w="6744" w:type="dxa"/>
          </w:tcPr>
          <w:p w:rsidR="001033BD" w:rsidRPr="00FA7B25" w:rsidRDefault="001033BD" w:rsidP="001033BD">
            <w:pPr>
              <w:rPr>
                <w:highlight w:val="yellow"/>
              </w:rPr>
            </w:pPr>
            <w:proofErr w:type="spellStart"/>
            <w:r w:rsidRPr="00B332C6">
              <w:t>Rights</w:t>
            </w:r>
            <w:proofErr w:type="spellEnd"/>
            <w:r w:rsidRPr="00B332C6">
              <w:t xml:space="preserve"> of </w:t>
            </w:r>
            <w:proofErr w:type="spellStart"/>
            <w:r w:rsidRPr="00B332C6">
              <w:t>the</w:t>
            </w:r>
            <w:proofErr w:type="spellEnd"/>
            <w:r w:rsidRPr="00B332C6">
              <w:t xml:space="preserve"> </w:t>
            </w:r>
            <w:proofErr w:type="gramStart"/>
            <w:r w:rsidRPr="00B332C6">
              <w:t>data</w:t>
            </w:r>
            <w:proofErr w:type="gramEnd"/>
            <w:r w:rsidRPr="00B332C6">
              <w:t xml:space="preserve"> </w:t>
            </w:r>
            <w:proofErr w:type="spellStart"/>
            <w:r w:rsidRPr="00B332C6">
              <w:t>subject</w:t>
            </w:r>
            <w:proofErr w:type="spellEnd"/>
          </w:p>
        </w:tc>
      </w:tr>
      <w:tr w:rsidR="001033BD" w:rsidRPr="009E743A" w:rsidTr="00B02A44">
        <w:trPr>
          <w:trHeight w:val="50"/>
        </w:trPr>
        <w:tc>
          <w:tcPr>
            <w:tcW w:w="826" w:type="dxa"/>
          </w:tcPr>
          <w:p w:rsidR="001033BD" w:rsidRPr="009E743A" w:rsidRDefault="001033BD" w:rsidP="001033BD">
            <w:r w:rsidRPr="009E743A">
              <w:t>14</w:t>
            </w:r>
          </w:p>
        </w:tc>
        <w:tc>
          <w:tcPr>
            <w:tcW w:w="1492" w:type="dxa"/>
          </w:tcPr>
          <w:p w:rsidR="001033BD" w:rsidRPr="009E743A" w:rsidRDefault="001033BD" w:rsidP="001033BD">
            <w:r>
              <w:t xml:space="preserve">28 </w:t>
            </w:r>
            <w:proofErr w:type="spellStart"/>
            <w:r>
              <w:t>Dec</w:t>
            </w:r>
            <w:proofErr w:type="spellEnd"/>
          </w:p>
        </w:tc>
        <w:tc>
          <w:tcPr>
            <w:tcW w:w="6744" w:type="dxa"/>
          </w:tcPr>
          <w:p w:rsidR="001033BD" w:rsidRPr="00FA7B25" w:rsidRDefault="001033BD" w:rsidP="001033BD">
            <w:pPr>
              <w:rPr>
                <w:highlight w:val="yellow"/>
              </w:rPr>
            </w:pPr>
            <w:proofErr w:type="spellStart"/>
            <w:r w:rsidRPr="00B332C6">
              <w:t>Remedies</w:t>
            </w:r>
            <w:proofErr w:type="spellEnd"/>
            <w:r w:rsidRPr="00B332C6">
              <w:t xml:space="preserve">, </w:t>
            </w:r>
            <w:proofErr w:type="spellStart"/>
            <w:r w:rsidRPr="00B332C6">
              <w:t>liabilities</w:t>
            </w:r>
            <w:proofErr w:type="spellEnd"/>
            <w:r w:rsidRPr="00B332C6">
              <w:t xml:space="preserve"> </w:t>
            </w:r>
            <w:proofErr w:type="spellStart"/>
            <w:r w:rsidRPr="00B332C6">
              <w:t>and</w:t>
            </w:r>
            <w:proofErr w:type="spellEnd"/>
            <w:r w:rsidRPr="00B332C6">
              <w:t xml:space="preserve"> </w:t>
            </w:r>
            <w:proofErr w:type="spellStart"/>
            <w:r w:rsidRPr="00B332C6">
              <w:t>penalties</w:t>
            </w:r>
            <w:proofErr w:type="spellEnd"/>
          </w:p>
        </w:tc>
      </w:tr>
    </w:tbl>
    <w:p w:rsidR="003A6DA1" w:rsidRPr="009E743A" w:rsidRDefault="003A6DA1" w:rsidP="003A6DA1"/>
    <w:p w:rsidR="003A6DA1" w:rsidRPr="009E743A" w:rsidRDefault="003A6DA1" w:rsidP="003A6DA1">
      <w:bookmarkStart w:id="0" w:name="_GoBack"/>
      <w:bookmarkEnd w:id="0"/>
    </w:p>
    <w:p w:rsidR="003A6DA1" w:rsidRPr="009E743A" w:rsidRDefault="003A6DA1" w:rsidP="003A6DA1"/>
    <w:p w:rsidR="003A6DA1" w:rsidRPr="009E743A" w:rsidRDefault="003A6DA1" w:rsidP="003A6DA1">
      <w:pPr>
        <w:rPr>
          <w:b/>
        </w:rPr>
      </w:pPr>
      <w:proofErr w:type="spellStart"/>
      <w:r>
        <w:rPr>
          <w:b/>
        </w:rPr>
        <w:t>Assessment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scales</w:t>
      </w:r>
      <w:proofErr w:type="spellEnd"/>
    </w:p>
    <w:p w:rsidR="003A6DA1" w:rsidRPr="009E743A" w:rsidRDefault="003A6DA1" w:rsidP="003A6DA1">
      <w:pPr>
        <w:tabs>
          <w:tab w:val="left" w:pos="960"/>
        </w:tabs>
      </w:pPr>
      <w:proofErr w:type="spellStart"/>
      <w:r>
        <w:t>Midterm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r>
        <w:tab/>
        <w:t xml:space="preserve">: </w:t>
      </w:r>
      <w:r w:rsidR="00B02A44">
        <w:t xml:space="preserve">50 </w:t>
      </w:r>
      <w:r>
        <w:t>%</w:t>
      </w:r>
      <w:r w:rsidR="00B02A44">
        <w:t xml:space="preserve"> </w:t>
      </w:r>
    </w:p>
    <w:p w:rsidR="003A6DA1" w:rsidRPr="009E743A" w:rsidRDefault="003A6DA1" w:rsidP="003A6DA1">
      <w:pPr>
        <w:tabs>
          <w:tab w:val="left" w:pos="960"/>
        </w:tabs>
      </w:pPr>
      <w:r>
        <w:t xml:space="preserve">Final </w:t>
      </w:r>
      <w:proofErr w:type="spellStart"/>
      <w:r>
        <w:t>exam</w:t>
      </w:r>
      <w:proofErr w:type="spellEnd"/>
      <w:r w:rsidRPr="009E743A">
        <w:t xml:space="preserve"> </w:t>
      </w:r>
      <w:r>
        <w:tab/>
      </w:r>
      <w:r>
        <w:tab/>
        <w:t xml:space="preserve">: </w:t>
      </w:r>
      <w:r w:rsidR="00B02A44">
        <w:t xml:space="preserve">50 </w:t>
      </w:r>
      <w:r>
        <w:t>%</w:t>
      </w:r>
    </w:p>
    <w:p w:rsidR="003A6DA1" w:rsidRPr="009E743A" w:rsidRDefault="003A6DA1" w:rsidP="003A6DA1"/>
    <w:p w:rsidR="003A6DA1" w:rsidRPr="009E743A" w:rsidRDefault="003A6DA1" w:rsidP="003A6DA1"/>
    <w:p w:rsidR="00193FE7" w:rsidRDefault="00193FE7"/>
    <w:sectPr w:rsidR="00193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0754"/>
    <w:multiLevelType w:val="hybridMultilevel"/>
    <w:tmpl w:val="BB44CFB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35"/>
    <w:rsid w:val="001033BD"/>
    <w:rsid w:val="00121835"/>
    <w:rsid w:val="00142932"/>
    <w:rsid w:val="00193FE7"/>
    <w:rsid w:val="001D052D"/>
    <w:rsid w:val="001D7875"/>
    <w:rsid w:val="001F4614"/>
    <w:rsid w:val="003262AD"/>
    <w:rsid w:val="003A6DA1"/>
    <w:rsid w:val="003E66E0"/>
    <w:rsid w:val="00551C11"/>
    <w:rsid w:val="0056725A"/>
    <w:rsid w:val="005A6501"/>
    <w:rsid w:val="00626300"/>
    <w:rsid w:val="006B5485"/>
    <w:rsid w:val="00720FAA"/>
    <w:rsid w:val="007B06DB"/>
    <w:rsid w:val="007B710B"/>
    <w:rsid w:val="00803C2F"/>
    <w:rsid w:val="009351DC"/>
    <w:rsid w:val="009A3E04"/>
    <w:rsid w:val="009F1CE8"/>
    <w:rsid w:val="00AF6E4C"/>
    <w:rsid w:val="00B02A44"/>
    <w:rsid w:val="00B332C6"/>
    <w:rsid w:val="00BA5D1E"/>
    <w:rsid w:val="00F63734"/>
    <w:rsid w:val="00F73408"/>
    <w:rsid w:val="00F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69A0"/>
  <w15:chartTrackingRefBased/>
  <w15:docId w15:val="{7061E731-728F-4273-B88E-4E9BFF54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26</cp:revision>
  <dcterms:created xsi:type="dcterms:W3CDTF">2017-08-22T12:28:00Z</dcterms:created>
  <dcterms:modified xsi:type="dcterms:W3CDTF">2018-09-28T09:36:00Z</dcterms:modified>
</cp:coreProperties>
</file>