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600" w:rsidRDefault="00CD3D54" w:rsidP="00CD3D54">
      <w:pPr>
        <w:jc w:val="center"/>
      </w:pPr>
      <w:r>
        <w:t>Balkan Savaşları (</w:t>
      </w:r>
      <w:r w:rsidR="00D10BF5">
        <w:t>1912-</w:t>
      </w:r>
      <w:r>
        <w:t>1913)</w:t>
      </w:r>
    </w:p>
    <w:p w:rsidR="00CD3D54" w:rsidRDefault="00CD3D54"/>
    <w:p w:rsidR="00CD3D54" w:rsidRDefault="00CD3D54">
      <w:r>
        <w:t xml:space="preserve">Batı devletlerinin “doğu sorunu” olarak adlandırdığı Osmanlı toprakları üzerindeki ekonomik, siyasi ve en çok da dini ihtirasları Balkan Savaşlarının en büyük sebeplerindendir. Ne suretle olursa olsun, Müslüman Türklerin elinde olan bu toprakların ve bölgede yaşayan Hristiyanların kurtarılması gerektiğini düşünüyorlardı. Avrupa Büyük Devletleri ve Balkanlardaki küçük devletler bu konuda hem fikir ve ittifak halindelerdi. Ancak paylaşılacak toprakların etnik ve dini yapısının karmaşık olması ve tüm devletlerin aynı yerlere göz dikmesi, sömürgeci devletlerin üstünlük savaşı işi güçlendirmekteydi. </w:t>
      </w:r>
    </w:p>
    <w:p w:rsidR="00CD3D54" w:rsidRDefault="00CD3D54">
      <w:r>
        <w:t xml:space="preserve">Bulgaristan, Yunanistan, Sırbistan ve Karadağ (dört küçük Balkan Devletçiği), Rusya’nın da destek ve kışkırtmaları sonucu bir harp girişimine bağladılar. Osmanlı’da meşrutiyetin ardından ordunun içinde siyasetin başlaması </w:t>
      </w:r>
      <w:r w:rsidR="00176F36">
        <w:t>ve “ittihatçı”, “ihtilalci” ve “</w:t>
      </w:r>
      <w:r w:rsidR="00D10BF5">
        <w:t>halaskarcı</w:t>
      </w:r>
      <w:r w:rsidR="00176F36">
        <w:t xml:space="preserve">” olmak üzere bölünmeler olmaya başlaması Osmanlı’nın askeri gücünü zayıflatmıştı. Aynı zamanda Trablusgarp’ta İtalya ile bir savaşta olunması ve ordunun asıl önemli kısmının bu bölgede olması bu balkan devletçiklerini cesaretlendirecekti. </w:t>
      </w:r>
      <w:r w:rsidR="00D10BF5">
        <w:t xml:space="preserve">Bu devletçiklerin bir birlik kurması ve Osmanlı’ya saldırması fikri de pek olası gelmediği için bu bölgede bir önlem alınma gereği de duyulmamıştı. </w:t>
      </w:r>
      <w:r w:rsidR="00D10BF5">
        <w:t>II. Abdülhamit</w:t>
      </w:r>
      <w:r w:rsidR="00D10BF5">
        <w:t xml:space="preserve"> Bulgarlar ile herhangi bir savaş durumunda hemen harbe girerek balkan devletlerinin birleşmesinin engelleneceğini düşünüyord</w:t>
      </w:r>
      <w:bookmarkStart w:id="0" w:name="_GoBack"/>
      <w:bookmarkEnd w:id="0"/>
      <w:r w:rsidR="00D10BF5">
        <w:t xml:space="preserve">u. </w:t>
      </w:r>
    </w:p>
    <w:p w:rsidR="00D10BF5" w:rsidRDefault="00D10BF5">
      <w:r>
        <w:t xml:space="preserve">Rus Çar’ının aracılığı ve baskıları sonucu Bulgaristan ve Sırbistan arasında bir ittifak antlaşması imzalandı ve Osmanlı’ya karşı birleştiler, Osmanlı’nın Balkanlar’daki topraklarını kendi aralarında paylaşmayı esas aldılar. Bu ittifakın ardından Bulgaristan ve Yunanistan arasında da bir ittifak antlaşması imzalandı. Son olarak bu ittifaklara Karadağ katıldı. Bulgaristan ve Sırbistan’ın kışkırtmaları sonucu Makedonya’da komitacılık faaliyetleri arttı, anarşi hortladı. İtalyanlar da Trablusgarp’taki mukavemetten kurtulmak için Arnavutluk’ta bir ayaklanma başlattı. Orduda yaşanan ekonomik problemleri azaltmak için 75000 tecrübeli askerin (35 yaş üstü) terhisi ile birlikte bu karışıklıkları da bahane ederek Balkan Devletleri seferberlik ilan etti. </w:t>
      </w:r>
    </w:p>
    <w:p w:rsidR="007362A3" w:rsidRDefault="007362A3">
      <w:r>
        <w:t xml:space="preserve">Karadağ’ın Osmanlı’ya savaş ilan etmesi ile Balkan Savaşları’nın ilk safhası başlamış oldu. Bunu Bulgaristan, Sırbistan ve ardından da Yunanistan’ın savaş ilan etmeleri izledi. Osmanlı da bu dört devletçiye ayrı ayrı savaş ilan etti. Avrupa devletleri ise savaşı önleyebilecek tedbirler alabilecek olmalarına rağmen almamayı tercih etti. Rusya ve Avrupa Devletleri savaşın kazananının mutlak olarak Osmanlı olacağını düşünüyordu, bu sebeple savaş sonrasında bölgedeki herhangi bir sınır değişikliğini kabul etmeyeceklerini, statükonun korunacağını açıkladılar. </w:t>
      </w:r>
    </w:p>
    <w:p w:rsidR="007362A3" w:rsidRDefault="007362A3">
      <w:r>
        <w:t xml:space="preserve">Osmanlı savaşın ilk aşamasında Bulgaristan’a karşı “Doğu Ordusu” ve Sırbistan, Yunanistan ve Karadağ’a karşı “Batı Ordusu” adında iki ordu kurdu. Böylece savaş iki cephede başlamış oldu. </w:t>
      </w:r>
    </w:p>
    <w:p w:rsidR="007362A3" w:rsidRDefault="007362A3">
      <w:r>
        <w:t xml:space="preserve">Doğu ordusunun Bulgarlara karşı bozguna uğramasının ve Çatalca’ya kadar çekilmek zorunda kalması ile Bulgarlar İstanbul’a çok yaklaşmış oldular. Bununla birlikte batı ordusu ile olan iletişim de kesilmiş oldu. Savaşın devamında batı ordusu da Sırplara yenilir ve dört balkan devletçiği Makedonya’yı işgal etmeye başlar. Türkler tarihinin en ağır yenilgisini almış oldu. Bu yenilgi </w:t>
      </w:r>
      <w:proofErr w:type="gramStart"/>
      <w:r>
        <w:t>Kamil</w:t>
      </w:r>
      <w:proofErr w:type="gramEnd"/>
      <w:r>
        <w:t xml:space="preserve"> Paşa’nın yeni hükümet kurması ile sonuçlandı. </w:t>
      </w:r>
    </w:p>
    <w:p w:rsidR="007362A3" w:rsidRDefault="007362A3">
      <w:r>
        <w:t xml:space="preserve">İngiltere Balkanlar’daki bu buhranı sonlandırmak için bir konferans önerdi ve düzenlenen Londra Konferansı’nda Arnavutluk, Ege kıyıları ve Edirne’nin bırakılmak istenmemesi üzerine </w:t>
      </w:r>
      <w:r w:rsidR="00FB2997">
        <w:t xml:space="preserve">dağıldı. Rusya fırsatı değerlendirmek adına bir savaş durumunda Kafkaslara saldıracağını açıklasa da Almanya’nın tehditleri sonrasında geri çekildi ve durum sakinleşti. </w:t>
      </w:r>
    </w:p>
    <w:p w:rsidR="00FB2997" w:rsidRDefault="00FB2997">
      <w:r>
        <w:lastRenderedPageBreak/>
        <w:t xml:space="preserve">Avrupa Devletleri sınır değişikliklerini kabul etmeyeceklerini açıklamış olmalarına rağmen Balkan Devletleri’ni desteklediklerini ve yeni sınırların kabul ettiklerini göstermişlerdir. </w:t>
      </w:r>
    </w:p>
    <w:p w:rsidR="00FB2997" w:rsidRDefault="00FB2997">
      <w:r>
        <w:t>Bu sırada İttihat ve Terakki mensupları “</w:t>
      </w:r>
      <w:proofErr w:type="spellStart"/>
      <w:r>
        <w:t>Bab</w:t>
      </w:r>
      <w:proofErr w:type="spellEnd"/>
      <w:r>
        <w:t xml:space="preserve">-ı Ali Baskını” adı verilen hükümet darbesini gerçekleştirdi ve Mahmut Şevket Paşa sadarete getirildi. </w:t>
      </w:r>
    </w:p>
    <w:p w:rsidR="00FB2997" w:rsidRDefault="00FB2997">
      <w:r>
        <w:t xml:space="preserve">İzzet ve Enver Paşa Edirne’yi Bulgarlardan geri almak için Çatalca hattında yeni bir savaş başlattı fakat bu teşebbüs de başarısızlık ile sonuçlandı. Bunun ardından Osmanlı Avrupa Devletleri ile yeniden masaya oturmak zorunda kaldı, yapılan antlaşmada Osmanlı Midye-Enez çizgisinin batısını kaybetti, Arnavutluk’un bağımsızlığını tanımak zorunda kaldı ve Ege adalarının geleceğini büyük devletlere bıraktı. </w:t>
      </w:r>
    </w:p>
    <w:p w:rsidR="00FB2997" w:rsidRDefault="00FB2997">
      <w:r>
        <w:t xml:space="preserve">Balkan savaşlarının bu birinci kısmından en karlı çıkan devlet muhakkak Bulgaristan Devleti oldu. Sırbistan, Bulgaristan ve Yunanistan kazanılan bu topraklar için kendi aralarında çekişmeye başladılar. Yunanistan ve Sırbistan, savaşta çok fazla toprak elde eden Bulgaristan’dan toprak talep ederler. Rusya’nın ortamı yumuşatma çabalarına rağmen Bulgaristan </w:t>
      </w:r>
      <w:r w:rsidR="007C3C53">
        <w:t xml:space="preserve">bu iki devlete savaş açar ama bu savaşı kötü bir şekilde kaybeder. Romanya, Yunanistan, Sırbistan ve Karadağ Bulgaristan’a karşı bir savaş içine girmiştir. Osmanlı da Avrupa Devletlerinin tehditlerinden dolayı tereddüt de etse Edirne’yi Bulgarlardan geri alır. </w:t>
      </w:r>
    </w:p>
    <w:p w:rsidR="007C3C53" w:rsidRDefault="007C3C53">
      <w:r>
        <w:t xml:space="preserve">Balkan Savaşlarının ikinci kısmı da Bükreş Antlaşması ile son bulur, bu kısımda ise savaşın en zararlı çıkan devleti Bulgaristan olmuştur. Osmanlı da balkan devletleri ile </w:t>
      </w:r>
      <w:r>
        <w:t>sınırlar ve azınlık</w:t>
      </w:r>
      <w:r>
        <w:t xml:space="preserve"> hakları konusunda İstanbul Antlaşmaları ve Atina Antlaşması imzalamıştır. Savaşın sonunda Balkanlardaki Türkler Anadolu’ya göç etmeye başlamışlar ve Osmanlıcılık akımı yerini Türkçülük akımına bırakmıştır. </w:t>
      </w:r>
    </w:p>
    <w:p w:rsidR="007C3C53" w:rsidRDefault="007C3C53"/>
    <w:p w:rsidR="007C3C53" w:rsidRDefault="007C3C53" w:rsidP="007C3C53">
      <w:pPr>
        <w:jc w:val="center"/>
      </w:pPr>
      <w:r>
        <w:t>Mondros Ateşkes Antlaşması (30 Ekim 1918)</w:t>
      </w:r>
    </w:p>
    <w:p w:rsidR="007C3C53" w:rsidRDefault="007C3C53" w:rsidP="007C3C53"/>
    <w:p w:rsidR="007C3C53" w:rsidRDefault="007C3C53" w:rsidP="007C3C53">
      <w:r>
        <w:t xml:space="preserve">Birinci Dünya Savaşı’nın sonlarında Bulgaristan’ın ateşkes ilan etmesiyle Makedonya Cephesi de düşmüş oldu, Osmanlı ile Avusturya-Macaristan bağlantısı kesildi. İktidardaki İttihat ve Terakki ileri gelenleri her şeyin bittiğini kabullenip 1918’de hükümetten çekildi. Ahmet İzzet Paşa hükümeti tekrar kurup itilaf devletlerine mütareke teklifi </w:t>
      </w:r>
      <w:r w:rsidR="00B22456">
        <w:t xml:space="preserve">yapar ve bu teklif kabul edilir. İngiltere mütareke teklifini kabul etmiş olsa bile Musul, Kerkük ve Erbil’i işgal eder. </w:t>
      </w:r>
    </w:p>
    <w:p w:rsidR="00B22456" w:rsidRDefault="00B22456" w:rsidP="007C3C53">
      <w:r>
        <w:t xml:space="preserve">Bu mütareke teklifinin olduğu sıralarda Amerikan Başkanı Wilson’un kendi ismini içeren bir beyanname yapar. Bu beyannamenin 12. maddesi “Osmanlı’nın Türklere meskûn bölümlerinin bağımsızlığı korunmalıdır.” Gibi cümleler içermektedir. Aynı zamanlarda İngiltere Başkanı’nın da benzer açıklamalar yapması Osmanlı Devleti’nin umutlanmasına sebep olmuş ve Mondros Ateşkes Antlaşmasını imzalamasında etkili olmuştur.  Fakat bu antlaşma çok ağır ve tehlikeli maddeler içermektedir. </w:t>
      </w:r>
    </w:p>
    <w:p w:rsidR="00B22456" w:rsidRDefault="00B22456" w:rsidP="00B22456">
      <w:pPr>
        <w:pStyle w:val="ListParagraph"/>
        <w:numPr>
          <w:ilvl w:val="0"/>
          <w:numId w:val="1"/>
        </w:numPr>
      </w:pPr>
      <w:r>
        <w:t xml:space="preserve">İtilaf devletleri herhangi bir tehdit hissettiği durumda stratejik noktaları işgal etme hakkına sahip olacaklar. </w:t>
      </w:r>
    </w:p>
    <w:p w:rsidR="00B22456" w:rsidRDefault="00B22456" w:rsidP="00B22456">
      <w:pPr>
        <w:pStyle w:val="ListParagraph"/>
        <w:numPr>
          <w:ilvl w:val="0"/>
          <w:numId w:val="1"/>
        </w:numPr>
      </w:pPr>
      <w:r>
        <w:t>İtilaf devletleri Ermenilerin hak iddia ettiği doğudaki 6 vilayette (vilayeti sitte) herhangi bir huzursuzluk, düzensizlik çıkması durumunda bu iller işgal etme haklarına sahip olacaklar.</w:t>
      </w:r>
    </w:p>
    <w:p w:rsidR="00B22456" w:rsidRDefault="00B22456" w:rsidP="00B22456">
      <w:pPr>
        <w:pStyle w:val="ListParagraph"/>
        <w:numPr>
          <w:ilvl w:val="0"/>
          <w:numId w:val="1"/>
        </w:numPr>
      </w:pPr>
      <w:r>
        <w:t>Çanakkale ve İstanbul boğazları serbest geçişe açılacak, boğazdaki askeri mevziler</w:t>
      </w:r>
      <w:r w:rsidR="00E45F20">
        <w:t>i itilaf devletleri işgal edecek ve boğazdaki mayınlı bölgeler işaretlenecek ve temizlenecek.</w:t>
      </w:r>
    </w:p>
    <w:p w:rsidR="00E45F20" w:rsidRDefault="00E45F20" w:rsidP="00B22456">
      <w:pPr>
        <w:pStyle w:val="ListParagraph"/>
        <w:numPr>
          <w:ilvl w:val="0"/>
          <w:numId w:val="1"/>
        </w:numPr>
      </w:pPr>
      <w:r>
        <w:t xml:space="preserve">Sınırlar dışındaki tüm ordu terhis edilecek, savaş gemileri itilaf devletlerine teslim edilecek. </w:t>
      </w:r>
    </w:p>
    <w:p w:rsidR="00E45F20" w:rsidRDefault="00E45F20" w:rsidP="00B22456">
      <w:pPr>
        <w:pStyle w:val="ListParagraph"/>
        <w:numPr>
          <w:ilvl w:val="0"/>
          <w:numId w:val="1"/>
        </w:numPr>
      </w:pPr>
      <w:r>
        <w:t xml:space="preserve">Telefon ve telgraf santralleri itilaf devletlerinin kontrolünde olacak. </w:t>
      </w:r>
    </w:p>
    <w:p w:rsidR="00E45F20" w:rsidRDefault="00E45F20" w:rsidP="00B22456">
      <w:pPr>
        <w:pStyle w:val="ListParagraph"/>
        <w:numPr>
          <w:ilvl w:val="0"/>
          <w:numId w:val="1"/>
        </w:numPr>
      </w:pPr>
      <w:r>
        <w:lastRenderedPageBreak/>
        <w:t xml:space="preserve">Türk doğal kaynaklarının (kömür, yakıt vs.) itilaf devletleri tarafından alınması kolaylaştırılacak. </w:t>
      </w:r>
    </w:p>
    <w:p w:rsidR="00E45F20" w:rsidRDefault="00E45F20" w:rsidP="00B22456">
      <w:pPr>
        <w:pStyle w:val="ListParagraph"/>
        <w:numPr>
          <w:ilvl w:val="0"/>
          <w:numId w:val="1"/>
        </w:numPr>
      </w:pPr>
      <w:r>
        <w:t xml:space="preserve">Osmanlı elindeki tüm esirlerini itilaf devletlerine teslim edecek, fakat itilaf devletleri esirleri teslim etmeyecek. </w:t>
      </w:r>
    </w:p>
    <w:sectPr w:rsidR="00E45F20" w:rsidSect="00DE0C2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C7C2A"/>
    <w:multiLevelType w:val="hybridMultilevel"/>
    <w:tmpl w:val="5D30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54"/>
    <w:rsid w:val="00176F36"/>
    <w:rsid w:val="002C6600"/>
    <w:rsid w:val="007362A3"/>
    <w:rsid w:val="007C3C53"/>
    <w:rsid w:val="00B22456"/>
    <w:rsid w:val="00CD3D54"/>
    <w:rsid w:val="00D10BF5"/>
    <w:rsid w:val="00DE0C25"/>
    <w:rsid w:val="00E45F20"/>
    <w:rsid w:val="00FB29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0579C67"/>
  <w15:chartTrackingRefBased/>
  <w15:docId w15:val="{3BC9FCBA-7EF3-9B4F-ADF5-75DBEE7F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2019-04-07T17:52:00Z</dcterms:created>
  <dcterms:modified xsi:type="dcterms:W3CDTF">2019-04-07T19:38:00Z</dcterms:modified>
</cp:coreProperties>
</file>