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C74" w:rsidRPr="001D51CB" w:rsidRDefault="000A7C74" w:rsidP="000A7C74">
      <w:pPr>
        <w:jc w:val="center"/>
        <w:rPr>
          <w:b/>
          <w:color w:val="CC0000"/>
          <w:sz w:val="48"/>
          <w:szCs w:val="40"/>
        </w:rPr>
      </w:pPr>
      <w:r w:rsidRPr="001D51CB">
        <w:rPr>
          <w:b/>
          <w:color w:val="CC0000"/>
          <w:sz w:val="48"/>
          <w:szCs w:val="40"/>
        </w:rPr>
        <w:t>01. Cycle Detection</w:t>
      </w:r>
    </w:p>
    <w:p w:rsidR="000A7C74" w:rsidRPr="001D51CB" w:rsidRDefault="000A7C74" w:rsidP="000A7C74">
      <w:pPr>
        <w:jc w:val="center"/>
        <w:rPr>
          <w:b/>
          <w:color w:val="CC0000"/>
          <w:sz w:val="44"/>
          <w:szCs w:val="40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Условие:</w:t>
      </w:r>
    </w:p>
    <w:p w:rsidR="000A7C74" w:rsidRPr="001D51CB" w:rsidRDefault="000A7C74" w:rsidP="000A7C74">
      <w:pPr>
        <w:rPr>
          <w:sz w:val="24"/>
        </w:rPr>
      </w:pPr>
      <w:r w:rsidRPr="001D51CB">
        <w:rPr>
          <w:sz w:val="24"/>
        </w:rPr>
        <w:t>Имаш насочен граф, представен като списък от върхове и ребра. Върховете са номерирани от 0 до n-1, където n е броят на върховете в графа. Трябва да провериш дали графът съдържа цикъл.</w:t>
      </w:r>
    </w:p>
    <w:p w:rsidR="000A7C74" w:rsidRPr="001D51CB" w:rsidRDefault="000A7C74" w:rsidP="000A7C74"/>
    <w:p w:rsidR="000A7C74" w:rsidRPr="001D51CB" w:rsidRDefault="000A7C74" w:rsidP="000A7C74">
      <w:pPr>
        <w:rPr>
          <w:b/>
          <w:color w:val="CC0000"/>
          <w:sz w:val="32"/>
          <w:szCs w:val="32"/>
        </w:rPr>
      </w:pPr>
      <w:r w:rsidRPr="001D51CB">
        <w:rPr>
          <w:b/>
          <w:color w:val="CC0000"/>
          <w:sz w:val="32"/>
          <w:szCs w:val="32"/>
        </w:rPr>
        <w:t>Вход:</w:t>
      </w:r>
    </w:p>
    <w:p w:rsidR="000A7C74" w:rsidRPr="001D51CB" w:rsidRDefault="00EA342F" w:rsidP="00EA342F">
      <w:pPr>
        <w:pStyle w:val="a3"/>
        <w:numPr>
          <w:ilvl w:val="0"/>
          <w:numId w:val="6"/>
        </w:numPr>
        <w:jc w:val="both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r w:rsidRPr="001D51CB">
        <w:rPr>
          <w:color w:val="000000" w:themeColor="text1"/>
          <w:sz w:val="24"/>
          <w:szCs w:val="24"/>
        </w:rPr>
        <w:t xml:space="preserve">На първи ред четем числото </w:t>
      </w:r>
      <w:r w:rsidRPr="001D51CB">
        <w:rPr>
          <w:color w:val="000000" w:themeColor="text1"/>
          <w:sz w:val="24"/>
          <w:szCs w:val="24"/>
          <w:lang w:val="en-US"/>
        </w:rPr>
        <w:t>n</w:t>
      </w:r>
      <w:r w:rsidRPr="001D51CB">
        <w:rPr>
          <w:color w:val="000000" w:themeColor="text1"/>
          <w:sz w:val="24"/>
          <w:szCs w:val="24"/>
        </w:rPr>
        <w:t xml:space="preserve">, което представлява </w:t>
      </w:r>
      <w:r w:rsidRPr="001D51CB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броя на върховете.</w:t>
      </w:r>
    </w:p>
    <w:p w:rsidR="00EA342F" w:rsidRPr="001D51CB" w:rsidRDefault="00EA342F" w:rsidP="00EA342F">
      <w:pPr>
        <w:pStyle w:val="a3"/>
        <w:numPr>
          <w:ilvl w:val="0"/>
          <w:numId w:val="6"/>
        </w:numPr>
        <w:jc w:val="both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r w:rsidRPr="001D51CB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На втория ред четем числото </w:t>
      </w:r>
      <w:r w:rsidRPr="001D51CB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  <w:lang w:val="en-US"/>
        </w:rPr>
        <w:t>m</w:t>
      </w:r>
      <w:r w:rsidRPr="001D51CB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, което представлява броя на ребрата.</w:t>
      </w:r>
    </w:p>
    <w:p w:rsidR="00EA342F" w:rsidRPr="001D51CB" w:rsidRDefault="00EA342F" w:rsidP="00EA342F">
      <w:pPr>
        <w:pStyle w:val="a3"/>
        <w:numPr>
          <w:ilvl w:val="0"/>
          <w:numId w:val="6"/>
        </w:numPr>
        <w:jc w:val="both"/>
        <w:rPr>
          <w:b/>
          <w:color w:val="CC0000"/>
          <w:sz w:val="24"/>
          <w:szCs w:val="24"/>
        </w:rPr>
      </w:pPr>
      <w:r w:rsidRPr="001D51CB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А на </w:t>
      </w:r>
      <w:r w:rsidR="00130054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следващите </w:t>
      </w:r>
      <w:r w:rsidR="00130054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  <w:lang w:val="en-US"/>
        </w:rPr>
        <w:t xml:space="preserve">n </w:t>
      </w:r>
      <w:r w:rsidR="00130054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редове </w:t>
      </w:r>
      <w:r w:rsidRPr="001D51CB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четем двойките ребра, които се изписват с разделител между всяко от числата</w:t>
      </w:r>
      <w:r w:rsidR="0013005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, по две на ред.</w:t>
      </w:r>
    </w:p>
    <w:p w:rsidR="00EA342F" w:rsidRPr="001D51CB" w:rsidRDefault="00EA342F" w:rsidP="00EA342F">
      <w:pPr>
        <w:pStyle w:val="a3"/>
        <w:rPr>
          <w:b/>
          <w:color w:val="CC0000"/>
          <w:sz w:val="36"/>
          <w:szCs w:val="32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Изход:</w:t>
      </w:r>
    </w:p>
    <w:p w:rsidR="000A7C74" w:rsidRPr="001D51CB" w:rsidRDefault="000A7C74" w:rsidP="000A7C74">
      <w:pPr>
        <w:pStyle w:val="a3"/>
        <w:numPr>
          <w:ilvl w:val="0"/>
          <w:numId w:val="3"/>
        </w:numPr>
        <w:rPr>
          <w:sz w:val="24"/>
        </w:rPr>
      </w:pPr>
      <w:r w:rsidRPr="001D51CB">
        <w:rPr>
          <w:sz w:val="24"/>
        </w:rPr>
        <w:t xml:space="preserve">Ако графът съдържа цикъл, върни </w:t>
      </w:r>
      <w:r w:rsidRPr="001D51CB">
        <w:rPr>
          <w:b/>
          <w:sz w:val="24"/>
        </w:rPr>
        <w:t>True</w:t>
      </w:r>
      <w:r w:rsidRPr="001D51CB">
        <w:rPr>
          <w:sz w:val="24"/>
        </w:rPr>
        <w:t>.</w:t>
      </w:r>
    </w:p>
    <w:p w:rsidR="000A7C74" w:rsidRPr="001D51CB" w:rsidRDefault="000A7C74" w:rsidP="000A7C74">
      <w:pPr>
        <w:pStyle w:val="a3"/>
        <w:numPr>
          <w:ilvl w:val="0"/>
          <w:numId w:val="3"/>
        </w:numPr>
        <w:rPr>
          <w:sz w:val="24"/>
        </w:rPr>
      </w:pPr>
      <w:r w:rsidRPr="001D51CB">
        <w:rPr>
          <w:sz w:val="24"/>
        </w:rPr>
        <w:t xml:space="preserve">Ако графът не съдържа цикъл, върни </w:t>
      </w:r>
      <w:r w:rsidRPr="001D51CB">
        <w:rPr>
          <w:b/>
          <w:sz w:val="24"/>
        </w:rPr>
        <w:t>False</w:t>
      </w:r>
      <w:r w:rsidRPr="001D51CB">
        <w:rPr>
          <w:sz w:val="24"/>
        </w:rPr>
        <w:t>.</w:t>
      </w:r>
    </w:p>
    <w:p w:rsidR="000A7C74" w:rsidRPr="001D51CB" w:rsidRDefault="000A7C74" w:rsidP="000A7C74">
      <w:pPr>
        <w:rPr>
          <w:sz w:val="24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Ограничения:</w:t>
      </w:r>
    </w:p>
    <w:p w:rsidR="005320D9" w:rsidRPr="001D51CB" w:rsidRDefault="000A7C74" w:rsidP="000A7C74">
      <w:pPr>
        <w:rPr>
          <w:sz w:val="24"/>
        </w:rPr>
      </w:pPr>
      <w:r w:rsidRPr="001D51CB">
        <w:rPr>
          <w:sz w:val="24"/>
        </w:rPr>
        <w:t>Графът няма да съдържа дублиращи се ребра. Броят на върховете и ребрата може да бъде много голям, но е ограничен от наличната памет на компютъра.</w:t>
      </w:r>
    </w:p>
    <w:p w:rsidR="000A7C74" w:rsidRPr="001D51CB" w:rsidRDefault="000A7C74" w:rsidP="000A7C74">
      <w:pPr>
        <w:rPr>
          <w:sz w:val="24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Примери: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8"/>
        <w:gridCol w:w="2268"/>
      </w:tblGrid>
      <w:tr w:rsidR="000A7C74" w:rsidRPr="001D51CB" w:rsidTr="001D51CB">
        <w:trPr>
          <w:trHeight w:val="454"/>
        </w:trPr>
        <w:tc>
          <w:tcPr>
            <w:tcW w:w="2268" w:type="dxa"/>
            <w:shd w:val="clear" w:color="auto" w:fill="D0CECE" w:themeFill="background2" w:themeFillShade="E6"/>
          </w:tcPr>
          <w:p w:rsidR="000A7C74" w:rsidRPr="001D51CB" w:rsidRDefault="000A7C74" w:rsidP="000A7C7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Вход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:rsidR="000A7C74" w:rsidRPr="001D51CB" w:rsidRDefault="000A7C74" w:rsidP="000A7C7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Изход</w:t>
            </w:r>
          </w:p>
        </w:tc>
      </w:tr>
      <w:tr w:rsidR="000A7C74" w:rsidRPr="00EA342F" w:rsidTr="00EA342F">
        <w:trPr>
          <w:trHeight w:val="964"/>
        </w:trPr>
        <w:tc>
          <w:tcPr>
            <w:tcW w:w="2268" w:type="dxa"/>
          </w:tcPr>
          <w:p w:rsidR="000A7C74" w:rsidRPr="001D51CB" w:rsidRDefault="00EA342F" w:rsidP="000A7C74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1D51CB">
              <w:rPr>
                <w:rFonts w:ascii="Segoe UI" w:hAnsi="Segoe UI" w:cs="Segoe UI"/>
                <w:color w:val="0D0D0D"/>
                <w:shd w:val="clear" w:color="auto" w:fill="FFFFFF"/>
              </w:rPr>
              <w:t>4</w:t>
            </w:r>
          </w:p>
          <w:p w:rsidR="00EA342F" w:rsidRPr="001D51CB" w:rsidRDefault="00EA342F" w:rsidP="000A7C74">
            <w:pPr>
              <w:rPr>
                <w:color w:val="000000" w:themeColor="text1"/>
              </w:rPr>
            </w:pPr>
            <w:r w:rsidRPr="001D51CB">
              <w:rPr>
                <w:color w:val="000000" w:themeColor="text1"/>
              </w:rPr>
              <w:t>4</w:t>
            </w:r>
          </w:p>
          <w:p w:rsidR="00130054" w:rsidRDefault="00EA342F" w:rsidP="000A7C74">
            <w:pPr>
              <w:rPr>
                <w:color w:val="000000" w:themeColor="text1"/>
              </w:rPr>
            </w:pPr>
            <w:r w:rsidRPr="001D51CB">
              <w:rPr>
                <w:color w:val="000000" w:themeColor="text1"/>
              </w:rPr>
              <w:t xml:space="preserve">0 1 </w:t>
            </w:r>
          </w:p>
          <w:p w:rsidR="00130054" w:rsidRDefault="00EA342F" w:rsidP="000A7C74">
            <w:pPr>
              <w:rPr>
                <w:color w:val="000000" w:themeColor="text1"/>
              </w:rPr>
            </w:pPr>
            <w:r w:rsidRPr="001D51CB">
              <w:rPr>
                <w:color w:val="000000" w:themeColor="text1"/>
              </w:rPr>
              <w:t xml:space="preserve">1 2 </w:t>
            </w:r>
          </w:p>
          <w:p w:rsidR="00130054" w:rsidRDefault="00EA342F" w:rsidP="000A7C74">
            <w:pPr>
              <w:rPr>
                <w:color w:val="000000" w:themeColor="text1"/>
              </w:rPr>
            </w:pPr>
            <w:r w:rsidRPr="001D51CB">
              <w:rPr>
                <w:color w:val="000000" w:themeColor="text1"/>
              </w:rPr>
              <w:t xml:space="preserve">2 0 </w:t>
            </w:r>
          </w:p>
          <w:p w:rsidR="00EA342F" w:rsidRPr="001D51CB" w:rsidRDefault="00EA342F" w:rsidP="000A7C74">
            <w:pPr>
              <w:rPr>
                <w:color w:val="000000" w:themeColor="text1"/>
              </w:rPr>
            </w:pPr>
            <w:r w:rsidRPr="001D51CB">
              <w:rPr>
                <w:color w:val="000000" w:themeColor="text1"/>
              </w:rPr>
              <w:t>2 3</w:t>
            </w:r>
          </w:p>
        </w:tc>
        <w:tc>
          <w:tcPr>
            <w:tcW w:w="2268" w:type="dxa"/>
          </w:tcPr>
          <w:p w:rsidR="000A7C74" w:rsidRPr="00EA342F" w:rsidRDefault="00EA342F" w:rsidP="000A7C74">
            <w:pPr>
              <w:rPr>
                <w:color w:val="000000" w:themeColor="text1"/>
                <w:lang w:val="en-US"/>
              </w:rPr>
            </w:pPr>
            <w:r w:rsidRPr="001D51CB">
              <w:rPr>
                <w:color w:val="000000" w:themeColor="text1"/>
                <w:lang w:val="en-US"/>
              </w:rPr>
              <w:t>True</w:t>
            </w:r>
            <w:bookmarkStart w:id="0" w:name="_GoBack"/>
            <w:bookmarkEnd w:id="0"/>
          </w:p>
        </w:tc>
      </w:tr>
    </w:tbl>
    <w:p w:rsidR="000A7C74" w:rsidRPr="000A7C74" w:rsidRDefault="000A7C74" w:rsidP="000A7C74">
      <w:pPr>
        <w:rPr>
          <w:b/>
          <w:color w:val="CC0000"/>
          <w:sz w:val="32"/>
        </w:rPr>
      </w:pPr>
    </w:p>
    <w:p w:rsidR="000A7C74" w:rsidRPr="000A7C74" w:rsidRDefault="000A7C74" w:rsidP="000A7C74">
      <w:pPr>
        <w:rPr>
          <w:sz w:val="24"/>
        </w:rPr>
      </w:pPr>
    </w:p>
    <w:sectPr w:rsidR="000A7C74" w:rsidRPr="000A7C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1441" w:rsidRDefault="00B21441" w:rsidP="00EA342F">
      <w:pPr>
        <w:spacing w:after="0" w:line="240" w:lineRule="auto"/>
      </w:pPr>
      <w:r>
        <w:separator/>
      </w:r>
    </w:p>
  </w:endnote>
  <w:endnote w:type="continuationSeparator" w:id="0">
    <w:p w:rsidR="00B21441" w:rsidRDefault="00B21441" w:rsidP="00EA3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1441" w:rsidRDefault="00B21441" w:rsidP="00EA342F">
      <w:pPr>
        <w:spacing w:after="0" w:line="240" w:lineRule="auto"/>
      </w:pPr>
      <w:r>
        <w:separator/>
      </w:r>
    </w:p>
  </w:footnote>
  <w:footnote w:type="continuationSeparator" w:id="0">
    <w:p w:rsidR="00B21441" w:rsidRDefault="00B21441" w:rsidP="00EA34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D0A30"/>
    <w:multiLevelType w:val="hybridMultilevel"/>
    <w:tmpl w:val="9A902E22"/>
    <w:lvl w:ilvl="0" w:tplc="4F18C2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462F7"/>
    <w:multiLevelType w:val="hybridMultilevel"/>
    <w:tmpl w:val="6FC8C860"/>
    <w:lvl w:ilvl="0" w:tplc="870A16A0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D7389"/>
    <w:multiLevelType w:val="hybridMultilevel"/>
    <w:tmpl w:val="321CD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040BD"/>
    <w:multiLevelType w:val="hybridMultilevel"/>
    <w:tmpl w:val="8DF2F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52ACF"/>
    <w:multiLevelType w:val="hybridMultilevel"/>
    <w:tmpl w:val="7E2AA0F8"/>
    <w:lvl w:ilvl="0" w:tplc="C05AE186">
      <w:start w:val="1"/>
      <w:numFmt w:val="decimalZero"/>
      <w:lvlText w:val="%1."/>
      <w:lvlJc w:val="left"/>
      <w:pPr>
        <w:ind w:left="876" w:hanging="516"/>
      </w:pPr>
      <w:rPr>
        <w:rFonts w:hint="default"/>
        <w:b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F5C62"/>
    <w:multiLevelType w:val="hybridMultilevel"/>
    <w:tmpl w:val="E934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65A"/>
    <w:rsid w:val="000A7C74"/>
    <w:rsid w:val="00130054"/>
    <w:rsid w:val="001D51CB"/>
    <w:rsid w:val="004E7C6E"/>
    <w:rsid w:val="005320D9"/>
    <w:rsid w:val="00B21441"/>
    <w:rsid w:val="00B6611D"/>
    <w:rsid w:val="00BD165A"/>
    <w:rsid w:val="00EA342F"/>
    <w:rsid w:val="00F5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C3CB4B-5C39-405A-88C9-CC0553C17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C74"/>
    <w:pPr>
      <w:ind w:left="720"/>
      <w:contextualSpacing/>
    </w:pPr>
  </w:style>
  <w:style w:type="table" w:styleId="a4">
    <w:name w:val="Table Grid"/>
    <w:basedOn w:val="a1"/>
    <w:uiPriority w:val="39"/>
    <w:rsid w:val="000A7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">
    <w:name w:val="Grid Table 6 Colorful"/>
    <w:basedOn w:val="a1"/>
    <w:uiPriority w:val="51"/>
    <w:rsid w:val="00EA342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1">
    <w:name w:val="Grid Table 6 Colorful Accent 1"/>
    <w:basedOn w:val="a1"/>
    <w:uiPriority w:val="51"/>
    <w:rsid w:val="00EA342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3">
    <w:name w:val="Grid Table 6 Colorful Accent 3"/>
    <w:basedOn w:val="a1"/>
    <w:uiPriority w:val="51"/>
    <w:rsid w:val="00EA342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3">
    <w:name w:val="Grid Table 3 Accent 3"/>
    <w:basedOn w:val="a1"/>
    <w:uiPriority w:val="48"/>
    <w:rsid w:val="00EA342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1">
    <w:name w:val="Grid Table 1 Light"/>
    <w:basedOn w:val="a1"/>
    <w:uiPriority w:val="46"/>
    <w:rsid w:val="00EA342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header"/>
    <w:basedOn w:val="a"/>
    <w:link w:val="a6"/>
    <w:uiPriority w:val="99"/>
    <w:unhideWhenUsed/>
    <w:rsid w:val="00EA3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EA342F"/>
  </w:style>
  <w:style w:type="paragraph" w:styleId="a7">
    <w:name w:val="footer"/>
    <w:basedOn w:val="a"/>
    <w:link w:val="a8"/>
    <w:uiPriority w:val="99"/>
    <w:unhideWhenUsed/>
    <w:rsid w:val="00EA3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EA3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2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Акаунт в Microsoft</cp:lastModifiedBy>
  <cp:revision>5</cp:revision>
  <dcterms:created xsi:type="dcterms:W3CDTF">2024-05-27T21:54:00Z</dcterms:created>
  <dcterms:modified xsi:type="dcterms:W3CDTF">2024-05-27T22:25:00Z</dcterms:modified>
</cp:coreProperties>
</file>