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05. Find Maximum in List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accepts a list of numbers and returns the largest number in the list.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bookmarkStart w:id="0" w:name="_GoBack"/>
      <w:r>
        <w:rPr>
          <w:color w:themeColor="text1" w:val="000000"/>
          <w:sz w:val="24"/>
          <w:szCs w:val="24"/>
        </w:rPr>
        <w:t>A list of numbers is entered on one line, separated from each other by commas.</w:t>
      </w:r>
      <w:bookmarkEnd w:id="0"/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largest number in the list.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list contains at least one number.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1, 2, 3, 4, 5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-5, -3, -1, -7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100, 200, 300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7AC7-22F3-41E6-99C9-0A355387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Application>LibreOffice/24.8.5.2$Linux_X86_64 LibreOffice_project/480$Build-2</Application>
  <AppVersion>15.0000</AppVersion>
  <Pages>1</Pages>
  <Words>74</Words>
  <Characters>310</Characters>
  <CharactersWithSpaces>364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2025-03-19T08:14:33Z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