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color w:val="CC0000"/>
          <w:sz w:val="48"/>
          <w:szCs w:val="40"/>
        </w:rPr>
      </w:pPr>
      <w:r>
        <w:rPr>
          <w:b/>
          <w:color w:val="CC0000"/>
          <w:sz w:val="48"/>
          <w:szCs w:val="40"/>
        </w:rPr>
        <w:t xml:space="preserve">15. </w:t>
      </w:r>
      <w:bookmarkStart w:id="0" w:name="_GoBack"/>
      <w:r>
        <w:rPr>
          <w:b/>
          <w:color w:val="CC0000"/>
          <w:sz w:val="48"/>
          <w:szCs w:val="40"/>
        </w:rPr>
        <w:t>Build Toy Cars</w:t>
      </w:r>
      <w:bookmarkEnd w:id="0"/>
    </w:p>
    <w:p>
      <w:pPr>
        <w:pStyle w:val="Normal"/>
        <w:jc w:val="center"/>
        <w:rPr>
          <w:b/>
          <w:color w:val="CC0000"/>
          <w:sz w:val="44"/>
          <w:szCs w:val="40"/>
        </w:rPr>
      </w:pPr>
      <w:r>
        <w:rPr>
          <w:b/>
          <w:color w:val="CC0000"/>
          <w:sz w:val="44"/>
          <w:szCs w:val="40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Condition:</w:t>
      </w:r>
    </w:p>
    <w:p>
      <w:pPr>
        <w:pStyle w:val="Normal"/>
        <w:rPr>
          <w:sz w:val="24"/>
        </w:rPr>
      </w:pPr>
      <w:r>
        <w:rPr>
          <w:sz w:val="24"/>
        </w:rPr>
        <w:t>You work in a toy shop that mainly makes cars, and your task is to assemble cars from a collection of parts. Each car requires 4 tires, 1 car body, and 2 people to fit inside. The total number of tires, car bodies, and people available is given. How many complete toy cars can you make?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color w:val="CC0000"/>
          <w:sz w:val="32"/>
          <w:szCs w:val="32"/>
        </w:rPr>
      </w:pPr>
      <w:r>
        <w:rPr>
          <w:b/>
          <w:color w:val="CC0000"/>
          <w:sz w:val="32"/>
          <w:szCs w:val="32"/>
        </w:rPr>
        <w:t>Input</w:t>
      </w:r>
      <w:r>
        <w:rPr>
          <w:b/>
          <w:color w:val="CC0000"/>
          <w:sz w:val="32"/>
          <w:szCs w:val="32"/>
        </w:rPr>
        <w:t>: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color w:themeColor="text1" w:val="000000"/>
          <w:sz w:val="24"/>
          <w:szCs w:val="24"/>
          <w:shd w:fill="FFFFFF" w:val="clear"/>
        </w:rPr>
      </w:pPr>
      <w:r>
        <w:rPr>
          <w:rFonts w:cs="Calibri" w:cstheme="minorHAnsi"/>
          <w:color w:themeColor="text1" w:val="000000"/>
          <w:sz w:val="24"/>
          <w:szCs w:val="24"/>
          <w:shd w:fill="FFFFFF" w:val="clear"/>
        </w:rPr>
        <w:t>The number of tires, the number of hulls, and the number of human figures are entered on one line, all separated by commas.</w:t>
      </w:r>
    </w:p>
    <w:p>
      <w:pPr>
        <w:pStyle w:val="ListParagraph"/>
        <w:jc w:val="both"/>
        <w:rPr>
          <w:rFonts w:cs="Calibri" w:cstheme="minorHAnsi"/>
          <w:color w:themeColor="text1" w:val="000000"/>
          <w:sz w:val="24"/>
          <w:szCs w:val="24"/>
          <w:shd w:fill="FFFFFF" w:val="clear"/>
        </w:rPr>
      </w:pPr>
      <w:r>
        <w:rPr>
          <w:rFonts w:cs="Calibri" w:cstheme="minorHAnsi"/>
          <w:color w:themeColor="text1" w:val="000000"/>
          <w:sz w:val="24"/>
          <w:szCs w:val="24"/>
          <w:shd w:fill="FFFFFF" w:val="clear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Output: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One line displays the number of cars that can be produced with the given parts.</w:t>
      </w:r>
    </w:p>
    <w:p>
      <w:pPr>
        <w:pStyle w:val="ListParagraph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Examples:</w:t>
      </w:r>
    </w:p>
    <w:tbl>
      <w:tblPr>
        <w:tblStyle w:val="a4"/>
        <w:tblW w:w="41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9"/>
        <w:gridCol w:w="2126"/>
      </w:tblGrid>
      <w:tr>
        <w:trPr>
          <w:trHeight w:val="203" w:hRule="atLeast"/>
        </w:trPr>
        <w:tc>
          <w:tcPr>
            <w:tcW w:w="1979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Input</w:t>
            </w:r>
          </w:p>
        </w:tc>
        <w:tc>
          <w:tcPr>
            <w:tcW w:w="2126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Output</w:t>
            </w:r>
          </w:p>
        </w:tc>
      </w:tr>
      <w:tr>
        <w:trPr>
          <w:trHeight w:val="434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Style w:val="hljs-number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2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Style w:val="hljs-number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48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Style w:val="hljs-number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76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>
          <w:trHeight w:val="434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hljs-number"/>
              </w:rPr>
            </w:pPr>
            <w:r>
              <w:rPr>
                <w:rStyle w:val="hljs-number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43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Style w:val="hljs-number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15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Style w:val="hljs-number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87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</w:tr>
    </w:tbl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</w:r>
    </w:p>
    <w:p>
      <w:pPr>
        <w:pStyle w:val="Normal"/>
        <w:spacing w:before="0" w:after="160"/>
        <w:rPr>
          <w:sz w:val="24"/>
        </w:rPr>
      </w:pPr>
      <w:r>
        <w:rPr>
          <w:sz w:val="24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themeColor="text1"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1595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Горен колонтитул Знак"/>
    <w:basedOn w:val="DefaultParagraphFont"/>
    <w:link w:val="Header"/>
    <w:uiPriority w:val="99"/>
    <w:qFormat/>
    <w:rsid w:val="00ea342f"/>
    <w:rPr/>
  </w:style>
  <w:style w:type="character" w:styleId="Style15" w:customStyle="1">
    <w:name w:val="Долен колонтитул Знак"/>
    <w:basedOn w:val="DefaultParagraphFont"/>
    <w:link w:val="Footer"/>
    <w:uiPriority w:val="99"/>
    <w:qFormat/>
    <w:rsid w:val="00ea342f"/>
    <w:rPr/>
  </w:style>
  <w:style w:type="character" w:styleId="PlaceholderText">
    <w:name w:val="Placeholder Text"/>
    <w:basedOn w:val="DefaultParagraphFont"/>
    <w:uiPriority w:val="99"/>
    <w:semiHidden/>
    <w:qFormat/>
    <w:rsid w:val="00a6706d"/>
    <w:rPr>
      <w:color w:val="808080"/>
    </w:rPr>
  </w:style>
  <w:style w:type="character" w:styleId="hljs-number" w:customStyle="1">
    <w:name w:val="hljs-number"/>
    <w:basedOn w:val="DefaultParagraphFont"/>
    <w:qFormat/>
    <w:rsid w:val="007736b7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a7c74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ea342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ea342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тема">
  <a:themeElements>
    <a:clrScheme name="О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BF436-5C50-43D4-98B1-F5884E246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Application>LibreOffice/24.8.5.2$Linux_X86_64 LibreOffice_project/480$Build-2</Application>
  <AppVersion>15.0000</AppVersion>
  <Pages>1</Pages>
  <Words>118</Words>
  <Characters>475</Characters>
  <CharactersWithSpaces>577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2024-05-27T21:54:00Z</dcterms:created>
  <dc:creator>Акаунт в Microsoft</dc:creator>
  <dc:description/>
  <dc:language>en-GB</dc:language>
  <cp:lastModifiedBy/>
  <dcterms:modified xsi:type="dcterms:W3CDTF">2025-03-19T08:29:00Z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