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E8743C"/>
          <w:spacing w:val="60"/>
          <w:sz w:val="18"/>
          <w:szCs w:val="18"/>
        </w:rPr>
        <w:t xml:space="preserve">TEXNIK TOPSHIRIQ  ·  DIZAYNER UCHUN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0F2D2C"/>
          <w:sz w:val="56"/>
          <w:szCs w:val="56"/>
        </w:rPr>
        <w:t xml:space="preserve">Flayer dizayni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"Yangi Davr" xususiy maktabi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E8743C"/>
          <w:spacing w:val="40"/>
          <w:sz w:val="18"/>
          <w:szCs w:val="18"/>
        </w:rPr>
        <w:t xml:space="preserve">DL format  ·  2 tomonli  ·  Qabul kampaniyasi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UMUMIY MA'LUMOT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Loyiha haqida asosiy ma'lumotlar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BUYURTMACHI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"Yangi Davr" xususiy maktabi MChJ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MAHSULOT TURI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Flayer (reklama varaqasi)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MAQSAD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Yangi o'quvchilarni qabulga jalb qilish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TARQATISH JOYI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Bog'dod tumani · onalar guruhlari · ota-onalar yig'ilishlari · ko'cha tarqatuvi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MO'LJALLANGAN AUDITORIYA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28–50 yoshli ota-onalar (1–11 sinf farzandi bo'lganlar)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TIL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O'zbek tili (lotin yozuvi)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TIRAJLASH USULI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Ofset bosma yoki raqamli bosma (250–500 dona test partiya)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TEXNIK TALABLAR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Bosmaxonaga topshirish uchun standartlar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O'LCHAM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DL format · 99 × 210 mm (Eurosize)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BLEED (CHIQIMCHA)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 tomonda 3 mm — to'liq o'lcham: 105 × 216 mm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SAFE ZONE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Matnlar uchun ichkari 5 mm chegara qoldirish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TOMONLILIK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tomonli — oldi (Side A) + orqa (Side B)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YO'NALISH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Vertikal (portrait)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RANGLI REJIM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CMYK (RGB emas — bosma uchun)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ANIQLIK (DPI)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DPI — bosma sifati uchun majburiy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QOG'OZ TURI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Couché 150–170 g/m² · matt yoki yarim-glyans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YAKUNIY FORMATLAR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(bosma uchun) + AI/PSD (manba fayl) + PNG (oldindan ko'rish)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BRENDING VA STIL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Rang palitra, shrift, vizual ton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p>
      <w:pPr>
        <w:spacing w:after="100" w:before="1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RANG PALITRA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3000"/>
      </w:tblGrid>
      <w:tr>
        <w:trPr>
          <w:tblHeader/>
        </w:trP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F2D2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RANG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F2D2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HEX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F2D2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CMYK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F2D2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16"/>
                <w:szCs w:val="16"/>
              </w:rPr>
              <w:t xml:space="preserve">QO'LLANISH</w:t>
            </w:r>
          </w:p>
        </w:tc>
      </w:tr>
      <w:t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0897B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#00897B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Asosiy yashil-firuza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C:84 M:0 Y:42 K:0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Logo, sarlavhalar</w:t>
            </w:r>
          </w:p>
        </w:tc>
      </w:tr>
      <w:t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0564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#00564E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To'q firuza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C:90 M:30 Y:60 K:30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Asosiy matnlar, ikon</w:t>
            </w:r>
          </w:p>
        </w:tc>
      </w:tr>
      <w:t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743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#E8743C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Accent (signal)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C:0 M:60 Y:80 K:0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CTA, raqamlar, ta'kid</w:t>
            </w:r>
          </w:p>
        </w:tc>
      </w:tr>
      <w:t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0F2D2C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#0F2D2C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Qora-yashil (fon)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C:85 M:50 Y:55 K:65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To'q fon zonalari</w:t>
            </w:r>
          </w:p>
        </w:tc>
      </w:tr>
      <w:t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7F5F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#F7F5F0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Krem (fon)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C:3 M:3 Y:7 K:0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Oddiy fon</w:t>
            </w:r>
          </w:p>
        </w:tc>
      </w:tr>
      <w:tr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EEEEE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Oq (matn)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C:0 M:0 Y:0 K:0</w:t>
            </w:r>
          </w:p>
        </w:tc>
        <w:tc>
          <w:tcPr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To'q fonda matn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SHRIFTLAR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SARLAVHA (DISPLAY)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Montserrat Bold yoki SemiBold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Muqobil: Inter Bold, Manrope Bold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ASOSIY MATN (BODY)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Regular yoki Open Sans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Muqobil: Roboto, Lato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AKSENT / RAQAMLAR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Bold yoki Merriweather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Yirik raqamlar uchun (189, 238 va h.k.)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SHRIFT TILDEK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O'zbek lotin yozuvi qo'llab-quvvatlovchi shriftlar tanlash shart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897B" w:sz="12"/>
              <w:left w:val="single" w:color="D9D2C2" w:sz="4"/>
              <w:bottom w:val="single" w:color="D9D2C2" w:sz="4"/>
              <w:right w:val="single" w:color="D9D2C2" w:sz="4"/>
            </w:tcBorders>
            <w:shd w:fill="EA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897B"/>
                <w:spacing w:val="30"/>
                <w:sz w:val="20"/>
                <w:szCs w:val="20"/>
              </w:rPr>
              <w:t xml:space="preserve">STIL VA VIZUAL TON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Zamonaviy, toza dizayn — ortiqcha bezakdan saqlanish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Asosiy ton: ishonchli, professional, lekin do'stona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Bo'sh joy (white space) ko'p qoldirilsin — siqilgan dizayn kerakmas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Geometrik shakllar va to'g'ri burchaklar — "zamonaviy ta'lim" hissi uchun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Yumshoq soyalar, gradient minimum (1–2 joyda — flat dizaynga yaqin)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Foto kadrlar haqiqiy maktab muhitidan — stock rasm emas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OLDI TOMONI (SIDE A)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Birinchi ko'rinish — diqqatni tortuvchi tomon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p>
      <w:pPr>
        <w:spacing w:after="200" w:before="8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Side A — Hook + Asosiy va'da + CTA. Maqsad: ota-onani 3 soniyada to'xtatish va orqasini o'qishga undash.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8743C" w:sz="1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50"/>
                <w:sz w:val="14"/>
                <w:szCs w:val="14"/>
              </w:rPr>
              <w:t xml:space="preserve">OLDI · SIDE A</w:t>
            </w:r>
          </w:p>
          <w:p>
            <w:pPr>
              <w:spacing w:before="6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32"/>
                <w:szCs w:val="32"/>
              </w:rPr>
              <w:t xml:space="preserve">Zona-zona tarkibi</w:t>
            </w:r>
          </w:p>
        </w:tc>
      </w:tr>
    </w:tbl>
    <w:p>
      <w:pPr>
        <w:spacing w:after="100" w:before="1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E8743C" w:sz="12"/>
            </w:tcBorders>
            <w:shd w:fill="FCEFE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YUQORI ZONA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Logo va asosiy va'da · ~30% joy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ELEMENTLAR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Yangi Davr logosi (yuqori chap burchakda)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To'q firuza yoki krem fon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ASOSIY SARLAVHA (ENG KATTA MATN)</w:t>
            </w:r>
          </w:p>
          <w:p>
            <w:pPr>
              <w:spacing w:after="60" w:before="4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28"/>
                <w:szCs w:val="28"/>
              </w:rPr>
              <w:t xml:space="preserve">"Qadriyatli zamonaviy ta'lim"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Yoki muqobil: "Farzandingiz uchun yangi davr"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YORDAMCHI QATOR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"Yangi Davr xususiy maktabi · Bog'dod tumani"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E8743C" w:sz="12"/>
            </w:tcBorders>
            <w:shd w:fill="FCEFE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O'RTA ZONA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189 BALL — asosiy hook · ~35% joy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DIQQATNI TORTUVCHI RAQAM</w:t>
            </w:r>
          </w:p>
          <w:p>
            <w:pPr>
              <w:spacing w:after="60" w:before="4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48"/>
                <w:szCs w:val="48"/>
              </w:rPr>
              <w:t xml:space="preserve">189 ball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Tibbiyot yo'nalishiga kirgan o'quvchimiz natijasi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VIZUAL TAKLIF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"189" raqami juda yirik, accent rangda (E8743C — to'q sariq)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Ortida muvaffaqiyatli o'quvchining rasmi (yoki silhouette) — agar foto ruxsati bo'lsa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Yondan: kichik tasdiqlovchi belgi (✓ yoki medal ikoni)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Bu raqam ota-onani "to'xtatuvchi" asosiy element. Eng yirik, eng ko'rinarli bo'lishi kerak.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E8743C" w:sz="12"/>
            </w:tcBorders>
            <w:shd w:fill="FCEFE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PASTKI ZONA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Qabul va CTA · ~35% joy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QABUL E'LONI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2026–2027 o'quv yili uchun qabul ochiq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1-sinfdan 11-sinfgacha · cheklangan o'rinlar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ASOSIY CTA TUGMASI (KNOPKA SHAKLIDA)</w:t>
            </w:r>
          </w:p>
          <w:p>
            <w:pPr>
              <w:spacing w:after="60" w:before="4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22"/>
                <w:szCs w:val="22"/>
              </w:rPr>
              <w:t xml:space="preserve">Qo'ng'iroq qiling · 90 151 92 25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QR KOD (INSTAGRAM PROFILGA)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Pastki o'ng burchakda kichik QR kod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QR ostida: "Instagram'da batafsil"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QR @yangidavr_maktabi profiliga olib boradi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QR kod sifati 300 DPI bo'lsin — kichik bosma vaqtida ham skanlanadigan bo'lsin.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8743C" w:sz="12"/>
              <w:left w:val="single" w:color="D9D2C2" w:sz="4"/>
              <w:bottom w:val="single" w:color="D9D2C2" w:sz="4"/>
              <w:right w:val="single" w:color="D9D2C2" w:sz="4"/>
            </w:tcBorders>
            <w:shd w:fill="FCEF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30"/>
                <w:sz w:val="20"/>
                <w:szCs w:val="20"/>
              </w:rPr>
              <w:t xml:space="preserve">OLDI TOMONI UCHUN MUHIM ESLATMA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Oldi tomoni — "ko'cha testi" o'tishi kerak: 3 soniyada xabar tushunilarli bo'lsin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189 raqami — eng yirik element. Boshqa hech narsa undan kattaroq bo'lmasin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Matn miqdori cheklansin — flayer kitob emas, e'lon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Telefon raqami va QR kod oson ko'rinadigan joyda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Ko'cha tarqatuvi uchun — qora-firuza yoki to'q yashil fon yorqin ko'chada eng ko'rinarli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ORQA TOMONI (SIDE B)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Batafsil ma'lumot — ishontirish va qaror qabul qilishga undash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p>
      <w:pPr>
        <w:spacing w:after="200" w:before="8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55555"/>
          <w:sz w:val="22"/>
          <w:szCs w:val="22"/>
        </w:rPr>
        <w:t xml:space="preserve">Side B — Oldi tomoni jalb qilgan o'quvchini batafsil ma'lumot bilan ishontirish. Bu yerda raqamlar, dasturlar, kontaktlar.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897B" w:sz="16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pacing w:val="50"/>
                <w:sz w:val="14"/>
                <w:szCs w:val="14"/>
              </w:rPr>
              <w:t xml:space="preserve">ORQA · SIDE B</w:t>
            </w:r>
          </w:p>
          <w:p>
            <w:pPr>
              <w:spacing w:before="6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32"/>
                <w:szCs w:val="32"/>
              </w:rPr>
              <w:t xml:space="preserve">Zona-zona tarkibi</w:t>
            </w:r>
          </w:p>
        </w:tc>
      </w:tr>
    </w:tbl>
    <w:p>
      <w:pPr>
        <w:spacing w:after="100" w:before="1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E8743C" w:sz="12"/>
            </w:tcBorders>
            <w:shd w:fill="FCEFE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YUQORI ZONA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Ijtimoiy isbot raqamlar · ~25% joy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SARLAVHA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Yangi Davr bugungi kunda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4 TA KATTA RAQAM (GORIZONTAL JOYLASHTIRISH)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238  →  o'quvchilar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23   →  malakali ustozlar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  →  sinflar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69%  →  oliy va birinchi toifali pedagoglar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Har raqam katta (kamida 30pt), pastida kichik tushuntirish. Accent rangda ajratish.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E8743C" w:sz="12"/>
            </w:tcBorders>
            <w:shd w:fill="FCEFE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O'RTA ZONA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3 ta yo'nalish · ~40% joy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SARLAVHA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Har yoshga maxsus yondashuv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3 TA BLOK (VERTIKAL YOKI GORIZONTAL)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KICHIK GURUH · 1–4 sinf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DTS asosida barcha fanlar · ingliz tili, matematika, rus tili chuqurlashtirilgan · har oy monitoring imtihon · kunning ikkinchi qismida tarbiyachilar yordami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O'RTA GURUH · 5–7 sinf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 ta chuqurlashtirilgan fan · "Mas'ullik vaqti" 14:00–15:00 · qiziqishga ko'ra fan to'garaklari · monitoring imtihonlar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KATTA GURUH · 8–11 sinf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BLOK tizimi (Aniq, Ijtimoiy, Tabiiy fanlar) · OTMga tayyorgarlik · har oy DTM imtihon · individual reja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Har blokda mos ikon (kitob, lupa, diplom va h.k.) — vizual yengillik uchun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E8743C" w:sz="12"/>
            </w:tcBorders>
            <w:shd w:fill="FCEFE7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PASTKI ZONA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Aloqa va manzil · ~35% joy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80"/>
              <w:bottom w:type="dxa" w:w="180"/>
              <w:right w:type="dxa" w:w="280"/>
            </w:tcMar>
            <w:vAlign w:val="top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SARLAVHA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Bizga bog'laning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ALOQA MA'LUMOTLARI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📞 Direktor: 90 151 92 25 (Yunusov Odiljon Rasulovich)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📞 O'quv ishlari: 91 697 57 37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📍 Farg'ona viloyati, Bog'dod tumani, Qo'shchinor MFY, 22-uy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🌐 Instagram: @yangidavr_maktabi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📱 Telegram: t.me/yangidavr_school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VIZUAL QO'SHIMCHA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Kichik xarita yoki manzil ikoni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E8743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Ish vaqti: Du–Ju, 08:30–17:30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4"/>
                <w:szCs w:val="14"/>
              </w:rPr>
              <w:t xml:space="preserve">YAKUNIY CTA (PASTKI QISM)</w:t>
            </w:r>
          </w:p>
          <w:p>
            <w:pPr>
              <w:spacing w:after="60" w:before="4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22"/>
                <w:szCs w:val="22"/>
              </w:rPr>
              <w:t xml:space="preserve">Maktabga keling — ekskursiya bepul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Avval qo'ng'iroq qiling — vaqt belgilaylik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897B" w:sz="12"/>
              <w:left w:val="single" w:color="D9D2C2" w:sz="4"/>
              <w:bottom w:val="single" w:color="D9D2C2" w:sz="4"/>
              <w:right w:val="single" w:color="D9D2C2" w:sz="4"/>
            </w:tcBorders>
            <w:shd w:fill="EA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897B"/>
                <w:spacing w:val="30"/>
                <w:sz w:val="20"/>
                <w:szCs w:val="20"/>
              </w:rPr>
              <w:t xml:space="preserve">ORQA TOMONI UCHUN MUHIM ESLATMA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Orqa tomoni "o'qishga arziydi" — lekin baribir tezda skanlanadigan bo'lsin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 bo'limga sarlavha + 2-3 satr matn. Uzun paragraf yo'q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Ikonlar matnsiz tushunilarli bo'lsin — ko'rgan zahoti tushuniladi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Telefon raqamlari yirik va aniq — eng muhim ma'lumot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QR kod bu tomonga ham qo'yilishi mumkin (oldidagidan farqli yoki bir xil)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VIZUAL ELEMENTLAR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Fotosuratlar, ikonlar, illyustratsiyalar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p>
      <w:pPr>
        <w:spacing w:after="100" w:before="1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FOTOSURATLAR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TALAB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DPI · CMYK rejimi · ortiqcha kompressiya yo'q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O'LCHAM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 kamida 1500 × 2000 px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MAVZU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Maktab muhiti, sinflar, laboratoriya, koridor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O'quvchilar — tabiiy, hayotiy lahzalar (sahnaviy emas)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189 ball muvaffaqiyat va boshqa natijalar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CHEKLOV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rasm ishlatilmasin — faqat real maktab kadrlar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ROZILIK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Bolalar suratlari uchun ota-onadan yozma rozilik kerak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FILTRLAR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Tabiiy ranglar — ortiqcha filtr yoki montaj yo'q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1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IKONLAR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564E" w:sz="12"/>
              <w:left w:val="single" w:color="D9D2C2" w:sz="4"/>
              <w:bottom w:val="single" w:color="D9D2C2" w:sz="4"/>
              <w:right w:val="single" w:color="D9D2C2" w:sz="4"/>
            </w:tcBorders>
            <w:shd w:fill="EA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564E"/>
                <w:spacing w:val="30"/>
                <w:sz w:val="20"/>
                <w:szCs w:val="20"/>
              </w:rPr>
              <w:t xml:space="preserve">Ikonlar uchun talablar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Stil: Outline yoki Solid (bittasini tanlash — aralashtirilmasin)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Manba: Phosphor, Heroicons, Lucide yoki o'xshash bepul professional ikonlar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Rang: Asosan to'q firuza (PRIMARY_DK) yoki accent (E8743C)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O'lcham: kamida 24×24 px ko'rsatiladigan joyda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Tematik: o'qish, kitob, laboratoriya, telefon, manzil, soat ikonlari kerak bo'ladi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1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LOGO QO'LLANISHI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564E" w:sz="12"/>
              <w:left w:val="single" w:color="D9D2C2" w:sz="4"/>
              <w:bottom w:val="single" w:color="D9D2C2" w:sz="4"/>
              <w:right w:val="single" w:color="D9D2C2" w:sz="4"/>
            </w:tcBorders>
            <w:shd w:fill="EA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564E"/>
                <w:spacing w:val="30"/>
                <w:sz w:val="20"/>
                <w:szCs w:val="20"/>
              </w:rPr>
              <w:t xml:space="preserve">Logo qo'llanish qoidalari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manba fayli buyurtmachi tomonidan beriladi (SVG yoki AI formatda)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atrofida hech bo'lmaganda 5 mm bo'sh joy qoldirish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 cho'zilmaydi yoki burishmaydi — proporsiya saqlanadi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To'q fon ustida — oq versiyasi · oq fon ustida — to'q firuza versiyasi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Logoning minimal o'lchami: balandlik 8 mm dan kichik bo'lmasin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TAYYOR MATN (COPY)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Flayerga ko'chirib qo'yiladigan matnlar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p>
      <w:pPr>
        <w:spacing w:after="150" w:before="1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OLDI TOMONI · BIR JOYGA YIG'ILGAN MATN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E8743C" w:sz="8"/>
              <w:left w:val="single" w:color="D9D2C2" w:sz="4"/>
              <w:bottom w:val="single" w:color="D9D2C2" w:sz="4"/>
              <w:right w:val="single" w:color="D9D2C2" w:sz="4"/>
            </w:tcBorders>
            <w:shd w:fill="FFFF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64E"/>
                <w:spacing w:val="40"/>
                <w:sz w:val="18"/>
                <w:szCs w:val="18"/>
              </w:rPr>
              <w:t xml:space="preserve">YANGI DAVR XUSUSIY MAKTABI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32"/>
                <w:szCs w:val="32"/>
              </w:rPr>
              <w:t xml:space="preserve">Qadriyatli zamonaviy ta'lim</w:t>
            </w:r>
          </w:p>
          <w:p>
            <w:pPr>
              <w:spacing w:before="300"/>
            </w:pPr>
            <w:r>
              <w:rPr>
                <w:rFonts w:ascii="Georgia" w:cs="Georgia" w:eastAsia="Georgia" w:hAnsi="Georgia"/>
                <w:b/>
                <w:bCs/>
                <w:color w:val="E8743C"/>
                <w:sz w:val="64"/>
                <w:szCs w:val="64"/>
              </w:rPr>
              <w:t xml:space="preserve">189 ball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Tibbiyot yo'nalishiga kirgan o'quvchimiz natijasi</w:t>
            </w:r>
          </w:p>
          <w:p>
            <w:pPr>
              <w:spacing w:before="300"/>
            </w:pPr>
            <w:r>
              <w:rPr>
                <w:rFonts w:ascii="Arial" w:cs="Arial" w:eastAsia="Arial" w:hAnsi="Arial"/>
                <w:b/>
                <w:bCs/>
                <w:color w:val="00564E"/>
                <w:sz w:val="22"/>
                <w:szCs w:val="22"/>
              </w:rPr>
              <w:t xml:space="preserve">2026–2027 o'quv yili uchun qabul ochiq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1-sinfdan 11-sinfgacha · cheklangan o'rinlar</w:t>
            </w:r>
          </w:p>
          <w:p>
            <w:pPr>
              <w:spacing w:before="30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highlight w:val="blue"/>
                <w:highlightCs w:val="blue"/>
              </w:rPr>
              <w:t xml:space="preserve">Qo'ng'iroq qiling: 90 151 92 25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00564E"/>
                <w:sz w:val="18"/>
                <w:szCs w:val="18"/>
              </w:rPr>
              <w:t xml:space="preserve">Instagram'da batafsil: @yangidavr_maktabi</w:t>
            </w:r>
          </w:p>
        </w:tc>
      </w:tr>
    </w:tbl>
    <w:p>
      <w:pPr>
        <w:spacing w:after="300" w:before="300"/>
      </w:pPr>
      <w:r>
        <w:rPr>
          <w:sz w:val="10"/>
          <w:szCs w:val="10"/>
        </w:rPr>
        <w:t xml:space="preserve"/>
      </w:r>
    </w:p>
    <w:p>
      <w:pPr>
        <w:spacing w:after="150" w:before="10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743C"/>
          <w:sz w:val="18"/>
          <w:szCs w:val="18"/>
        </w:rPr>
        <w:t xml:space="preserve">ORQA TOMONI · BIR JOYGA YIG'ILGAN MATN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0897B" w:sz="8"/>
              <w:left w:val="single" w:color="D9D2C2" w:sz="4"/>
              <w:bottom w:val="single" w:color="D9D2C2" w:sz="4"/>
              <w:right w:val="single" w:color="D9D2C2" w:sz="4"/>
            </w:tcBorders>
            <w:shd w:fill="FFFF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2D2C"/>
                <w:sz w:val="22"/>
                <w:szCs w:val="22"/>
              </w:rPr>
              <w:t xml:space="preserve">YANGI DAVR BUGUNGI KUNDA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b/>
                <w:bCs/>
                <w:color w:val="E8743C"/>
                <w:sz w:val="32"/>
                <w:szCs w:val="32"/>
              </w:rPr>
              <w:t xml:space="preserve">238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o'quvchi    </w:t>
            </w:r>
            <w:r>
              <w:rPr>
                <w:rFonts w:ascii="Georgia" w:cs="Georgia" w:eastAsia="Georgia" w:hAnsi="Georgia"/>
                <w:b/>
                <w:bCs/>
                <w:color w:val="E8743C"/>
                <w:sz w:val="32"/>
                <w:szCs w:val="32"/>
              </w:rPr>
              <w:t xml:space="preserve">23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ustoz    </w:t>
            </w:r>
            <w:r>
              <w:rPr>
                <w:rFonts w:ascii="Georgia" w:cs="Georgia" w:eastAsia="Georgia" w:hAnsi="Georgia"/>
                <w:b/>
                <w:bCs/>
                <w:color w:val="E8743C"/>
                <w:sz w:val="32"/>
                <w:szCs w:val="32"/>
              </w:rPr>
              <w:t xml:space="preserve">12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sinf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69% — oliy va birinchi toifali pedagoglar</w:t>
            </w:r>
          </w:p>
          <w:p>
            <w:pPr>
              <w:spacing w:before="40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20"/>
                <w:szCs w:val="20"/>
              </w:rPr>
              <w:t xml:space="preserve">HAR YOSHGA MAXSUS YONDASHUV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18"/>
                <w:szCs w:val="18"/>
              </w:rPr>
              <w:t xml:space="preserve">KICHIK GURUH · 1–4 sinf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DTS dasturi · ingliz tili, matematika va rus tili chuqurlashtirilgan · har oy monitoring imtihon · kun ikkinchi qismida tarbiyachi yordami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18"/>
                <w:szCs w:val="18"/>
              </w:rPr>
              <w:t xml:space="preserve">O'RTA GURUH · 5–7 sinf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ta chuqurlashtirilgan fan · "Mas'ullik vaqti" 14:00–15:00 · qiziqishga ko'ra fan to'garaklari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18"/>
                <w:szCs w:val="18"/>
              </w:rPr>
              <w:t xml:space="preserve">KATTA GURUH · 8–11 sinf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Blok tizimi (Aniq, Ijtimoiy, Tabiiy fanlar) · OTM ga tayyorgarlik · har oy DTM imtihon</w:t>
            </w:r>
          </w:p>
          <w:p>
            <w:pPr>
              <w:spacing w:before="400"/>
            </w:pPr>
            <w:r>
              <w:rPr>
                <w:rFonts w:ascii="Georgia" w:cs="Georgia" w:eastAsia="Georgia" w:hAnsi="Georgia"/>
                <w:b/>
                <w:bCs/>
                <w:color w:val="0F2D2C"/>
                <w:sz w:val="20"/>
                <w:szCs w:val="20"/>
              </w:rPr>
              <w:t xml:space="preserve">BIZGA BOG'LANING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b/>
                <w:bCs/>
                <w:color w:val="00564E"/>
                <w:sz w:val="20"/>
                <w:szCs w:val="20"/>
              </w:rPr>
              <w:t xml:space="preserve">📞 90 151 92 25  ·  91 697 57 37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📍 Bog'dod tumani, Qo'shchinor MFY, 22-uy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📱 @yangidavr_maktabi  ·  t.me/yangidavr_school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🕘 Ish vaqti: Dushanba–Juma, 08:30–17:30</w:t>
            </w:r>
          </w:p>
          <w:p>
            <w:pPr>
              <w:spacing w:before="30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E8743C"/>
                <w:sz w:val="22"/>
                <w:szCs w:val="22"/>
              </w:rPr>
              <w:t xml:space="preserve">Maktabga keling — ekskursiya bepul</w:t>
            </w:r>
          </w:p>
        </w:tc>
      </w:tr>
    </w:tbl>
    <w:p>
      <w:pPr>
        <w:spacing w:after="300" w:before="3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43C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2"/>
                <w:szCs w:val="22"/>
              </w:rPr>
              <w:t xml:space="preserve">YETKAZIB BERISH VA MUDDAT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8FA09E"/>
                <w:sz w:val="18"/>
                <w:szCs w:val="18"/>
              </w:rPr>
              <w:t xml:space="preserve">Dizayner uchun cheklovlar va tartib</w:t>
            </w:r>
          </w:p>
        </w:tc>
      </w:tr>
    </w:tbl>
    <w:p>
      <w:pPr>
        <w:spacing w:after="150" w:before="15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DASTLABKI VERSIYA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ish kunida — 2 ta variant taqdim etilishi kerak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TAHRIRLASH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Maksimum 2 ta tahrir bosqichi (har birida konkret feedback bilan)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YAKUNIY FAYLLAR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Bosma uchun PDF (CMYK, 300 DPI, bleed bilan)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Manba fayl (AI yoki PSD)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Oldindan ko'rish uchun PNG/JPG (RGB)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FAYL NOMI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D9D2C2" w:sz="4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YangiDavr_Flyer_DL_v01.pdf · har versiyada raqam o'zgartiriladi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743C"/>
                <w:spacing w:val="40"/>
                <w:sz w:val="16"/>
                <w:szCs w:val="16"/>
              </w:rPr>
              <w:t xml:space="preserve">BOSMAXONAGA TOPSHIRISH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Buyurtmachi o'zi bosmaxonaga olib boradi · dizayner faqat fayl beradi</w:t>
            </w:r>
          </w:p>
        </w:tc>
      </w:tr>
    </w:tbl>
    <w:p>
      <w:pP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single" w:color="0F2D2C" w:sz="12"/>
              <w:left w:val="single" w:color="D9D2C2" w:sz="4"/>
              <w:bottom w:val="single" w:color="D9D2C2" w:sz="4"/>
              <w:right w:val="single" w:color="D9D2C2" w:sz="4"/>
            </w:tcBorders>
            <w:shd w:fill="F7F5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2D2C"/>
                <w:spacing w:val="30"/>
                <w:sz w:val="20"/>
                <w:szCs w:val="20"/>
              </w:rPr>
              <w:t xml:space="preserve">DIZAYNERGA MUHIM ESLATMALAR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F2D2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Birinchi versiya tasdiqlanmasa, dizayner ortiqcha umumiy variantlar tayyorlamasin — konkret feedback so'rasin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F2D2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Har element uchun "nima uchun shu yerda?" javobi bo'lishi kerak — dizayn maqsadli bo'lsin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F2D2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Ko'rsatilgan ranglar va shriftlar — qat'iy, mustaqil tanlov yo'q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F2D2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Agar muqobil takliflar bo'lsa — ular asosiy variantdan keyin alohida taqdim etiladi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b/>
                <w:bCs/>
                <w:color w:val="0F2D2C"/>
                <w:sz w:val="20"/>
                <w:szCs w:val="20"/>
              </w:rPr>
              <w:t xml:space="preserve">•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bosmasi (1 dona) — yirik tirajdan oldin tasdiq uchun</w:t>
            </w:r>
          </w:p>
        </w:tc>
      </w:tr>
    </w:tbl>
    <w:p>
      <w:pPr>
        <w:spacing w:after="400" w:before="400"/>
      </w:pPr>
      <w:r>
        <w:rPr>
          <w:sz w:val="10"/>
          <w:szCs w:val="1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2C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E8743C"/>
                <w:spacing w:val="50"/>
                <w:sz w:val="16"/>
                <w:szCs w:val="16"/>
              </w:rPr>
              <w:t xml:space="preserve">TASDIQLASH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0"/>
                <w:szCs w:val="20"/>
              </w:rPr>
              <w:t xml:space="preserve">Texnik topshiriq dizayner va buyurtmachi tomonidan o'qib chiqilgan va tushunarli ekanligi tasdiqlandi.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8FA09E"/>
                <w:sz w:val="16"/>
                <w:szCs w:val="16"/>
              </w:rPr>
              <w:t xml:space="preserve">Buyurtmachi imzosi: ______________     Dizayner imzosi: ______________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2026-06-06T04:39:19.272Z</dcterms:created>
  <dcterms:modified xsi:type="dcterms:W3CDTF">2026-06-06T04:39:19.273Z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