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B5E91">
      <w:pPr>
        <w:rPr>
          <w:rFonts w:ascii="Times New Roman" w:hAnsi="Times New Roman" w:cs="Times New Roman"/>
          <w:sz w:val="28"/>
          <w:szCs w:val="28"/>
        </w:rPr>
      </w:pPr>
    </w:p>
    <w:p w14:paraId="71D7C2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5. PROJECT DEVELOPMENT PHASE</w:t>
      </w:r>
    </w:p>
    <w:p w14:paraId="7D5FFD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5.1 Development and Implementation</w:t>
      </w:r>
    </w:p>
    <w:p w14:paraId="667A30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project was implemented using the ServiceNow platform. The development process focused on creating an automated incident lifecycle and integrating supporting ITSM capabilities.</w:t>
      </w:r>
    </w:p>
    <w:p w14:paraId="7899470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 – Incident Creation</w:t>
      </w:r>
    </w:p>
    <w:p w14:paraId="2B470A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 incident record is created with relevant information such as:</w:t>
      </w:r>
    </w:p>
    <w:p w14:paraId="5F7AD3E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Caller</w:t>
      </w:r>
    </w:p>
    <w:p w14:paraId="061F37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Short description</w:t>
      </w:r>
    </w:p>
    <w:p w14:paraId="76B0789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Description</w:t>
      </w:r>
    </w:p>
    <w:p w14:paraId="6B0F840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Category</w:t>
      </w:r>
    </w:p>
    <w:p w14:paraId="4D4A24A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Subcategory</w:t>
      </w:r>
    </w:p>
    <w:p w14:paraId="306D794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Impact</w:t>
      </w:r>
    </w:p>
    <w:p w14:paraId="72D28B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Urgency</w:t>
      </w:r>
    </w:p>
    <w:p w14:paraId="1247773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Priority</w:t>
      </w:r>
    </w:p>
    <w:p w14:paraId="5AB4B98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Assignment group</w:t>
      </w:r>
    </w:p>
    <w:p w14:paraId="623DDC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Assigned user</w:t>
      </w:r>
    </w:p>
    <w:p w14:paraId="7A43517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Status</w:t>
      </w:r>
    </w:p>
    <w:p w14:paraId="0398EAD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2 – Classification and Prioritization</w:t>
      </w:r>
    </w:p>
    <w:p w14:paraId="1C7625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incident is analyzed based on its impact and urgency. Appropriate classification and priority are established to determine the level of attention required.</w:t>
      </w:r>
    </w:p>
    <w:p w14:paraId="7B82DE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3 – Automated Assignment</w:t>
      </w:r>
    </w:p>
    <w:p w14:paraId="66A1D6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incident is routed to the appropriate support group so that the responsible team can begin investigation.</w:t>
      </w:r>
    </w:p>
    <w:p w14:paraId="69AF5E7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4 – Investigation</w:t>
      </w:r>
    </w:p>
    <w:p w14:paraId="07C702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support team investigates the incident and records relevant activities and updates in the incident record.</w:t>
      </w:r>
    </w:p>
    <w:p w14:paraId="78C130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5 – Knowledge Management</w:t>
      </w:r>
    </w:p>
    <w:p w14:paraId="26640E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support team can search the Knowledge Base for existing solutions related to the reported issue.</w:t>
      </w:r>
    </w:p>
    <w:p w14:paraId="679D0B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a suitable article is found, the documented solution can be used to resolve the incident more efficiently.</w:t>
      </w:r>
    </w:p>
    <w:p w14:paraId="0EDFC35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6 – Change Management</w:t>
      </w:r>
    </w:p>
    <w:p w14:paraId="3956A4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the incident cannot be resolved without modifying an IT service, configuration, or infrastructure component, a change request can be initiated.</w:t>
      </w:r>
    </w:p>
    <w:p w14:paraId="4BE125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change is managed through the Change Management process before the incident is finally resolved.</w:t>
      </w:r>
    </w:p>
    <w:p w14:paraId="1775D1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7 – Resolution</w:t>
      </w:r>
    </w:p>
    <w:p w14:paraId="1DF1C8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the underlying issue has been addressed, the support team records:</w:t>
      </w:r>
    </w:p>
    <w:p w14:paraId="5F94844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Resolution notes.</w:t>
      </w:r>
    </w:p>
    <w:p w14:paraId="5FA42E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Resolution code.</w:t>
      </w:r>
    </w:p>
    <w:p w14:paraId="38A53EF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Actions performed.</w:t>
      </w:r>
    </w:p>
    <w:p w14:paraId="366DCCF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Relevant knowledge used.</w:t>
      </w:r>
    </w:p>
    <w:p w14:paraId="2D5E13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Change information, if applicable.</w:t>
      </w:r>
    </w:p>
    <w:p w14:paraId="0D2880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8 – Closure</w:t>
      </w:r>
    </w:p>
    <w:p w14:paraId="65DD0A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successful resolution and confirmation according to the configured process, the incident is moved toward closure.</w:t>
      </w:r>
    </w:p>
    <w:p w14:paraId="201A10E2">
      <w:pPr>
        <w:ind w:left="-567" w:right="-613"/>
      </w:pPr>
      <w:bookmarkStart w:id="0" w:name="_GoBack"/>
      <w:bookmarkEnd w:id="0"/>
    </w:p>
    <w:sectPr>
      <w:pgSz w:w="11906" w:h="16838"/>
      <w:pgMar w:top="851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FC2546"/>
    <w:multiLevelType w:val="multilevel"/>
    <w:tmpl w:val="2EFC25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4132B36"/>
    <w:multiLevelType w:val="multilevel"/>
    <w:tmpl w:val="54132B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D92"/>
    <w:rsid w:val="000A3D14"/>
    <w:rsid w:val="001056A3"/>
    <w:rsid w:val="00233048"/>
    <w:rsid w:val="00B34D92"/>
    <w:rsid w:val="00B62831"/>
    <w:rsid w:val="00D67E5E"/>
    <w:rsid w:val="32A2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259</Words>
  <Characters>1535</Characters>
  <Lines>12</Lines>
  <Paragraphs>3</Paragraphs>
  <TotalTime>2</TotalTime>
  <ScaleCrop>false</ScaleCrop>
  <LinksUpToDate>false</LinksUpToDate>
  <CharactersWithSpaces>1781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2026-09-05T15:15:00Z</dcterms:created>
  <dc:creator>katikireddymahesh2@outlook.com</dc:creator>
  <cp:lastModifiedBy>nihar</cp:lastModifiedBy>
  <dcterms:modified xsi:type="dcterms:W3CDTF">2026-09-05T16:12:37Z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3C3B002ED39148FBBB05D8C7554908D5_12</vt:lpwstr>
  </property>
</Properties>
</file>