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359ABC">
      <w:pPr>
        <w:suppressLineNumbers w:val="false"/>
        <w:pBdr/>
        <w:spacing w:after="0" w:afterAutospacing="1" w:before="0" w:line="360" w:lineRule="auto"/>
        <w:ind/>
        <w:jc w:val="both"/>
        <w:outlineLvl w:val="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lang w:eastAsia="pt-BR"/>
        </w:rPr>
        <w:t xml:space="preserve">Termo de Abertura de Projeto (TAP) - TCC</w:t>
      </w:r>
      <w:r>
        <w:rPr>
          <w:rFonts w:ascii="Arial" w:hAnsi="Arial" w:eastAsia="Arial" w:cs="Arial"/>
          <w:b/>
          <w:bCs/>
          <w:sz w:val="24"/>
          <w:szCs w:val="24"/>
          <w:lang w:eastAsia="pt-BR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60CE9554">
      <w:pPr>
        <w:suppressLineNumbers w:val="false"/>
        <w:pBdr/>
        <w:spacing w:after="0" w:afterAutospacing="1" w:before="0" w:line="360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lang w:eastAsia="pt-BR"/>
        </w:rPr>
        <w:t xml:space="preserve">Título Provisório do TCC:</w:t>
      </w:r>
      <w:r>
        <w:rPr>
          <w:rFonts w:ascii="Arial" w:hAnsi="Arial" w:eastAsia="Arial" w:cs="Arial"/>
          <w:sz w:val="24"/>
          <w:szCs w:val="24"/>
          <w:lang w:eastAsia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RodaGes</w:t>
      </w:r>
      <w:r>
        <w:rPr>
          <w:rFonts w:ascii="Arial" w:hAnsi="Arial" w:eastAsia="Arial" w:cs="Arial"/>
          <w:b w:val="0"/>
          <w:bCs w:val="0"/>
          <w:sz w:val="24"/>
          <w:szCs w:val="24"/>
          <w:lang w:val="pt-BR"/>
        </w:rPr>
        <w:t xml:space="preserve">t</w:t>
      </w:r>
      <w:r>
        <w:rPr>
          <w:rFonts w:ascii="Arial" w:hAnsi="Arial" w:eastAsia="Arial" w:cs="Arial"/>
          <w:sz w:val="24"/>
          <w:szCs w:val="24"/>
          <w:lang w:eastAsia="pt-BR"/>
        </w:rPr>
      </w:r>
      <w:r>
        <w:rPr>
          <w:rFonts w:ascii="Arial" w:hAnsi="Arial" w:cs="Arial"/>
          <w:sz w:val="24"/>
          <w:szCs w:val="24"/>
        </w:rPr>
      </w:r>
    </w:p>
    <w:tbl>
      <w:tblPr>
        <w:tblInd w:w="-5" w:type="dxa"/>
        <w:tblW w:w="8647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4111"/>
        <w:gridCol w:w="4536"/>
      </w:tblGrid>
      <w:tr>
        <w:trPr>
          <w:tblCellSpacing w:w="15" w:type="dxa"/>
        </w:trPr>
        <w:tc>
          <w:tcPr>
            <w:tcBorders/>
            <w:tcW w:w="4066" w:type="dxa"/>
            <w:vAlign w:val="center"/>
            <w:textDirection w:val="lrTb"/>
            <w:noWrap w:val="false"/>
          </w:tcPr>
          <w:p w14:paraId="61F26390">
            <w:pPr>
              <w:suppressLineNumbers w:val="false"/>
              <w:pBdr/>
              <w:spacing w:after="0" w:afterAutospacing="1" w:before="0" w:line="360" w:lineRule="auto"/>
              <w:ind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eastAsia="pt-BR"/>
              </w:rPr>
              <w:t xml:space="preserve">Informações Gerais</w:t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eastAsia="pt-BR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4491" w:type="dxa"/>
            <w:vAlign w:val="center"/>
            <w:textDirection w:val="lrTb"/>
            <w:noWrap w:val="false"/>
          </w:tcPr>
          <w:p w14:paraId="793540D0">
            <w:pPr>
              <w:suppressLineNumbers w:val="false"/>
              <w:pBdr/>
              <w:spacing w:after="0" w:afterAutospacing="1" w:before="0" w:line="360" w:lineRule="auto"/>
              <w:ind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eastAsia="pt-BR"/>
              </w:rPr>
            </w: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eastAsia="pt-BR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4066" w:type="dxa"/>
            <w:vAlign w:val="center"/>
            <w:textDirection w:val="lrTb"/>
            <w:noWrap w:val="false"/>
          </w:tcPr>
          <w:p w14:paraId="3D608E4C">
            <w:pPr>
              <w:suppressLineNumbers w:val="false"/>
              <w:pBdr/>
              <w:spacing w:after="0" w:afterAutospacing="1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eastAsia="pt-BR"/>
              </w:rPr>
              <w:t xml:space="preserve">Nome do(a) Autor(a):</w:t>
            </w:r>
            <w:r>
              <w:rPr>
                <w:rFonts w:ascii="Arial" w:hAnsi="Arial" w:eastAsia="Arial" w:cs="Arial"/>
                <w:sz w:val="24"/>
                <w:szCs w:val="24"/>
                <w:lang w:eastAsia="pt-BR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4491" w:type="dxa"/>
            <w:vAlign w:val="center"/>
            <w:textDirection w:val="lrTb"/>
            <w:noWrap w:val="false"/>
          </w:tcPr>
          <w:p w14:paraId="23B21A6C">
            <w:pPr>
              <w:suppressLineNumbers w:val="false"/>
              <w:pBdr/>
              <w:spacing w:after="0" w:afterAutospacing="1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lang w:eastAsia="pt-BR"/>
              </w:rPr>
              <w:t xml:space="preserve">Kadmiel Jorge Ferreira da Cunha Tavares</w:t>
            </w:r>
            <w:r>
              <w:rPr>
                <w:rFonts w:ascii="Arial" w:hAnsi="Arial" w:eastAsia="Arial" w:cs="Arial"/>
                <w:sz w:val="24"/>
                <w:szCs w:val="24"/>
                <w:lang w:eastAsia="pt-BR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4066" w:type="dxa"/>
            <w:vAlign w:val="center"/>
            <w:textDirection w:val="lrTb"/>
            <w:noWrap w:val="false"/>
          </w:tcPr>
          <w:p w14:paraId="07563971">
            <w:pPr>
              <w:suppressLineNumbers w:val="false"/>
              <w:pBdr/>
              <w:spacing w:after="0" w:afterAutospacing="1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eastAsia="pt-BR"/>
              </w:rPr>
              <w:t xml:space="preserve">Nome do(a) Orientador(a):</w:t>
            </w:r>
            <w:r>
              <w:rPr>
                <w:rFonts w:ascii="Arial" w:hAnsi="Arial" w:eastAsia="Arial" w:cs="Arial"/>
                <w:sz w:val="24"/>
                <w:szCs w:val="24"/>
                <w:lang w:eastAsia="pt-BR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4491" w:type="dxa"/>
            <w:vAlign w:val="center"/>
            <w:textDirection w:val="lrTb"/>
            <w:noWrap w:val="false"/>
          </w:tcPr>
          <w:p w14:paraId="4B33F404">
            <w:pPr>
              <w:suppressLineNumbers w:val="false"/>
              <w:pBdr/>
              <w:spacing w:after="0" w:afterAutospacing="1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lang w:eastAsia="pt-BR"/>
              </w:rPr>
              <w:t xml:space="preserve">Francismar de Oliveira</w:t>
            </w:r>
            <w:r>
              <w:rPr>
                <w:rFonts w:ascii="Arial" w:hAnsi="Arial" w:eastAsia="Arial" w:cs="Arial"/>
                <w:sz w:val="24"/>
                <w:szCs w:val="24"/>
                <w:lang w:eastAsia="pt-BR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4066" w:type="dxa"/>
            <w:vAlign w:val="center"/>
            <w:textDirection w:val="lrTb"/>
            <w:noWrap w:val="false"/>
          </w:tcPr>
          <w:p w14:paraId="2834F827">
            <w:pPr>
              <w:suppressLineNumbers w:val="false"/>
              <w:pBdr/>
              <w:spacing w:after="0" w:afterAutospacing="1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eastAsia="pt-BR"/>
              </w:rPr>
              <w:t xml:space="preserve">Curso/Departamento:</w:t>
            </w:r>
            <w:r>
              <w:rPr>
                <w:rFonts w:ascii="Arial" w:hAnsi="Arial" w:eastAsia="Arial" w:cs="Arial"/>
                <w:sz w:val="24"/>
                <w:szCs w:val="24"/>
                <w:lang w:eastAsia="pt-BR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4491" w:type="dxa"/>
            <w:vAlign w:val="center"/>
            <w:textDirection w:val="lrTb"/>
            <w:noWrap w:val="false"/>
          </w:tcPr>
          <w:p w14:paraId="7E1A00FF">
            <w:pPr>
              <w:suppressLineNumbers w:val="false"/>
              <w:pBdr/>
              <w:spacing w:after="0" w:afterAutospacing="1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lang w:eastAsia="pt-BR"/>
              </w:rPr>
              <w:t xml:space="preserve">Engenharia de Software</w:t>
            </w:r>
            <w:r>
              <w:rPr>
                <w:rFonts w:ascii="Arial" w:hAnsi="Arial" w:eastAsia="Arial" w:cs="Arial"/>
                <w:sz w:val="24"/>
                <w:szCs w:val="24"/>
                <w:lang w:eastAsia="pt-BR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4066" w:type="dxa"/>
            <w:vAlign w:val="center"/>
            <w:textDirection w:val="lrTb"/>
            <w:noWrap w:val="false"/>
          </w:tcPr>
          <w:p w14:paraId="02EF3456">
            <w:pPr>
              <w:suppressLineNumbers w:val="false"/>
              <w:pBdr/>
              <w:spacing w:after="0" w:afterAutospacing="1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eastAsia="pt-BR"/>
              </w:rPr>
              <w:t xml:space="preserve">Data de Criação:</w:t>
            </w:r>
            <w:r>
              <w:rPr>
                <w:rFonts w:ascii="Arial" w:hAnsi="Arial" w:eastAsia="Arial" w:cs="Arial"/>
                <w:sz w:val="24"/>
                <w:szCs w:val="24"/>
                <w:lang w:eastAsia="pt-BR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4491" w:type="dxa"/>
            <w:vAlign w:val="center"/>
            <w:textDirection w:val="lrTb"/>
            <w:noWrap w:val="false"/>
          </w:tcPr>
          <w:p w14:paraId="4FE875D5">
            <w:pPr>
              <w:suppressLineNumbers w:val="false"/>
              <w:pBdr/>
              <w:spacing w:after="0" w:afterAutospacing="1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lang w:eastAsia="pt-BR"/>
              </w:rPr>
              <w:t xml:space="preserve">21/03/2026</w:t>
            </w:r>
            <w:r>
              <w:rPr>
                <w:rFonts w:ascii="Arial" w:hAnsi="Arial" w:eastAsia="Arial" w:cs="Arial"/>
                <w:sz w:val="24"/>
                <w:szCs w:val="24"/>
                <w:lang w:eastAsia="pt-BR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4066" w:type="dxa"/>
            <w:vAlign w:val="center"/>
            <w:textDirection w:val="lrTb"/>
            <w:noWrap w:val="false"/>
          </w:tcPr>
          <w:p w14:paraId="586824CE">
            <w:pPr>
              <w:suppressLineNumbers w:val="false"/>
              <w:pBdr/>
              <w:spacing w:after="0" w:afterAutospacing="1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eastAsia="pt-BR"/>
              </w:rPr>
              <w:t xml:space="preserve">Versão do Documento:</w:t>
            </w:r>
            <w:r>
              <w:rPr>
                <w:rFonts w:ascii="Arial" w:hAnsi="Arial" w:eastAsia="Arial" w:cs="Arial"/>
                <w:sz w:val="24"/>
                <w:szCs w:val="24"/>
                <w:lang w:eastAsia="pt-BR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4491" w:type="dxa"/>
            <w:vAlign w:val="center"/>
            <w:textDirection w:val="lrTb"/>
            <w:noWrap w:val="false"/>
          </w:tcPr>
          <w:p w14:paraId="28E2E721">
            <w:pPr>
              <w:suppressLineNumbers w:val="false"/>
              <w:pBdr/>
              <w:spacing w:after="0" w:afterAutospacing="1" w:before="0" w:line="360" w:lineRule="auto"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lang w:eastAsia="pt-BR"/>
              </w:rPr>
              <w:t xml:space="preserve">1.0</w:t>
            </w:r>
            <w:r>
              <w:rPr>
                <w:rFonts w:ascii="Arial" w:hAnsi="Arial" w:eastAsia="Arial" w:cs="Arial"/>
                <w:sz w:val="24"/>
                <w:szCs w:val="24"/>
                <w:lang w:eastAsia="pt-BR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14:paraId="00B2FAD7">
      <w:pPr>
        <w:suppressLineNumbers w:val="false"/>
        <w:pBdr/>
        <w:spacing w:after="0" w:afterAutospacing="1" w:before="0" w:line="360" w:lineRule="auto"/>
        <w:ind/>
        <w:jc w:val="right"/>
        <w:rPr>
          <w:rFonts w:ascii="Arial" w:hAnsi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bookmarkStart w:id="0" w:name="_GoBack"/>
      <w:r>
        <w:rPr>
          <w:rFonts w:ascii="Arial" w:hAnsi="Arial" w:eastAsia="Arial" w:cs="Arial"/>
          <w:b/>
          <w:bCs/>
          <w:sz w:val="24"/>
          <w:szCs w:val="24"/>
        </w:rPr>
      </w:r>
      <w:bookmarkEnd w:id="0"/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  <w14:ligatures w14:val="none"/>
        </w:rPr>
      </w:r>
    </w:p>
    <w:p w14:paraId="73AD39FD">
      <w:pPr>
        <w:suppressLineNumbers w:val="false"/>
        <w:pBdr/>
        <w:spacing w:after="0" w:afterAutospacing="1" w:before="0" w:line="360" w:lineRule="auto"/>
        <w:ind/>
        <w:jc w:val="both"/>
        <w:outlineLvl w:val="3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lang w:eastAsia="pt-BR"/>
        </w:rPr>
        <w:t xml:space="preserve">1. Justificativa do Projeto (Relevância do Tema)</w:t>
      </w:r>
      <w:r>
        <w:rPr>
          <w:rFonts w:ascii="Arial" w:hAnsi="Arial" w:eastAsia="Arial" w:cs="Arial"/>
          <w:b/>
          <w:bCs/>
          <w:sz w:val="24"/>
          <w:szCs w:val="24"/>
          <w:lang w:eastAsia="pt-BR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 w14:paraId="34CB9D13">
      <w:pPr>
        <w:pStyle w:val="934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cs="Arial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Problema a ser abordado: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Atualmente, a Rodas Cunha enfrenta dificuldades no controle de suas operações em razão do uso de registros manuais e descentralizados. Segundo a descrição do projeto, a empresa ainda utiliza blocos de notas manuais, o que dificu</w:t>
      </w:r>
      <w:r>
        <w:rPr>
          <w:rFonts w:ascii="Arial" w:hAnsi="Arial" w:eastAsia="Arial" w:cs="Arial"/>
          <w:sz w:val="24"/>
          <w:szCs w:val="24"/>
        </w:rPr>
        <w:t xml:space="preserve">lta a organização e a recuperação de informações relacionadas ao estoque, aos serviços realizados, às notas fiscais e ao acompanhamento gerencial. Essa forma de controle aumenta a chance de erros de preenchimento, retrabalho, perda de rastreabilidade e bai</w:t>
      </w:r>
      <w:r>
        <w:rPr>
          <w:rFonts w:ascii="Arial" w:hAnsi="Arial" w:eastAsia="Arial" w:cs="Arial"/>
          <w:sz w:val="24"/>
          <w:szCs w:val="24"/>
        </w:rPr>
        <w:t xml:space="preserve">xa visibilidade sobre a situação operacional da empresa</w:t>
      </w:r>
      <w:r>
        <w:rPr>
          <w:rFonts w:ascii="Arial" w:hAnsi="Arial" w:eastAsia="Arial" w:cs="Arial"/>
          <w:sz w:val="24"/>
          <w:szCs w:val="24"/>
          <w:lang w:val="pt-BR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Cs w:val="24"/>
          <w14:ligatures w14:val="none"/>
        </w:rPr>
      </w:r>
    </w:p>
    <w:p w14:paraId="07A73649">
      <w:pPr>
        <w:pStyle w:val="934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cs="Arial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Contexto do projeto: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O sistema RodaGest foi concebido para apoiar a informatização da Rodas Cunha, empresa do segmento automotivo, especialmente voltada a oficinas e lojas de rodas. De acordo com o escopo definido no documento de requisitos, o sistema d</w:t>
      </w:r>
      <w:r>
        <w:rPr>
          <w:rFonts w:ascii="Arial" w:hAnsi="Arial" w:eastAsia="Arial" w:cs="Arial"/>
          <w:sz w:val="24"/>
          <w:szCs w:val="24"/>
        </w:rPr>
        <w:t xml:space="preserve">everá permitir registrar, consultar e atualizar rodas e insumos em estoque, acompanhar o estado dos serviços prestados, gerenciar notas fiscais de serviço e venda, além de oferecer visualização de métricas mensais por meio de relatórios e dashboards</w:t>
      </w:r>
      <w:r>
        <w:rPr>
          <w:rFonts w:ascii="Arial" w:hAnsi="Arial" w:eastAsia="Arial" w:cs="Arial"/>
          <w:sz w:val="24"/>
          <w:szCs w:val="24"/>
          <w:lang w:val="pt-BR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Cs w:val="24"/>
          <w14:ligatures w14:val="none"/>
        </w:rPr>
      </w:r>
    </w:p>
    <w:p w14:paraId="43CE99E1">
      <w:pPr>
        <w:pStyle w:val="934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cs="Arial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Solução proposta: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Como resposta a essas necessidades, propõe-se o desenvolvimento do RodaGest como um sistema web capaz de centralizar os principais processos operacionais e administrativos da empresa. A solução busca integrar em um único ambiente funci</w:t>
      </w:r>
      <w:r>
        <w:rPr>
          <w:rFonts w:ascii="Arial" w:hAnsi="Arial" w:eastAsia="Arial" w:cs="Arial"/>
          <w:sz w:val="24"/>
          <w:szCs w:val="24"/>
        </w:rPr>
        <w:t xml:space="preserve">onalidades de controle de estoque de rodas e insumos, gestão de ordens de serviço, controle de pagamento de notas e visualização de indicadores de desempenho. Dessa forma, o sistema pretende substituir controles informais por uma </w:t>
      </w:r>
      <w:r>
        <w:rPr>
          <w:rFonts w:ascii="Arial" w:hAnsi="Arial" w:eastAsia="Arial" w:cs="Arial"/>
          <w:sz w:val="24"/>
          <w:szCs w:val="24"/>
        </w:rPr>
        <w:t xml:space="preserve">estrutura digital mais organizada, rastreável e confiável, em conformidade com os requisitos já definidos para o projeto</w:t>
      </w:r>
      <w:r>
        <w:rPr>
          <w:rFonts w:ascii="Arial" w:hAnsi="Arial" w:eastAsia="Arial" w:cs="Arial"/>
          <w:sz w:val="24"/>
          <w:szCs w:val="24"/>
          <w:lang w:val="pt-BR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Cs w:val="24"/>
          <w14:ligatures w14:val="none"/>
        </w:rPr>
      </w:r>
    </w:p>
    <w:p w14:paraId="4246930C">
      <w:pPr>
        <w:pStyle w:val="934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cs="Arial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Relevância prática: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A relevância prática do projeto está na possibilidade de melhorar a rotina da Rodas Cunha por meio da centralização das informações e da automatização de atividades que hoje dependem de registros manuais. Com o RodaGest, a empresa po</w:t>
      </w:r>
      <w:r>
        <w:rPr>
          <w:rFonts w:ascii="Arial" w:hAnsi="Arial" w:eastAsia="Arial" w:cs="Arial"/>
          <w:sz w:val="24"/>
          <w:szCs w:val="24"/>
        </w:rPr>
        <w:t xml:space="preserve">derá ter melhor controle sobre a quantidade disponível de rodas e insumos, sobre os serviços em andamento ou finalizados, sobre a situação das notas emitidas e sobre os dados consolidados do negócio em dashboards e relatórios. Isso tende a reduzir falhas o</w:t>
      </w:r>
      <w:r>
        <w:rPr>
          <w:rFonts w:ascii="Arial" w:hAnsi="Arial" w:eastAsia="Arial" w:cs="Arial"/>
          <w:sz w:val="24"/>
          <w:szCs w:val="24"/>
        </w:rPr>
        <w:t xml:space="preserve">peracionais, facilitar consultas, melhorar a rastreabilidade das movimentações e apoiar a tomada de decisão gerencial</w:t>
      </w:r>
      <w:r>
        <w:rPr>
          <w:rFonts w:ascii="Arial" w:hAnsi="Arial" w:eastAsia="Arial" w:cs="Arial"/>
          <w:sz w:val="24"/>
          <w:szCs w:val="24"/>
          <w:lang w:val="pt-BR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Cs w:val="24"/>
          <w14:ligatures w14:val="none"/>
        </w:rPr>
      </w:r>
    </w:p>
    <w:p w14:paraId="4E34639F">
      <w:pPr>
        <w:pStyle w:val="934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cs="Arial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  <w:t xml:space="preserve">Relevância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acadêmica: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Sob a perspectiva acadêmica, o projeto é relevante por permitir a aplicação integrada de conhecimentos fundamentais da Engenharia de Software, tais como levantamento e análise de requisitos, modelagem UML, definição de regras de ne</w:t>
      </w:r>
      <w:r>
        <w:rPr>
          <w:rFonts w:ascii="Arial" w:hAnsi="Arial" w:eastAsia="Arial" w:cs="Arial"/>
          <w:sz w:val="24"/>
          <w:szCs w:val="24"/>
        </w:rPr>
        <w:t xml:space="preserve">gócio, desenvolvimento web, organização de interface, persistência de dados e testes. Além disso, por se tratar de um sistema voltado a uma necessidade real, o projeto aproxima a prática profissional do contexto acadêmico e contri</w:t>
      </w:r>
      <w:r>
        <w:rPr>
          <w:rFonts w:ascii="Arial" w:hAnsi="Arial" w:eastAsia="Arial" w:cs="Arial"/>
          <w:sz w:val="24"/>
          <w:szCs w:val="24"/>
        </w:rPr>
        <w:t xml:space="preserve">bui para a consolidação das competências técnicas desenvolvidas ao longo do curso</w:t>
      </w:r>
      <w:r>
        <w:rPr>
          <w:rFonts w:ascii="Arial" w:hAnsi="Arial" w:eastAsia="Arial" w:cs="Arial"/>
          <w:sz w:val="24"/>
          <w:szCs w:val="24"/>
          <w:lang w:val="pt-BR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Cs w:val="24"/>
          <w14:ligatures w14:val="none"/>
        </w:rPr>
      </w:r>
    </w:p>
    <w:p w14:paraId="502A23B8">
      <w:pPr>
        <w:pStyle w:val="934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cs="Arial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Benefícios esperados: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Espera-se que o RodaGest contribua para uma gestão mais eficiente e segura da Rodas Cunha, proporcionando maior controle de estoque, melhor acompanhamento de serviços realizados, organização das notas e pagamentos, acesso facilitad</w:t>
      </w:r>
      <w:r>
        <w:rPr>
          <w:rFonts w:ascii="Arial" w:hAnsi="Arial" w:eastAsia="Arial" w:cs="Arial"/>
          <w:sz w:val="24"/>
          <w:szCs w:val="24"/>
        </w:rPr>
        <w:t xml:space="preserve">o às informações e maior visibilidade gerencial por meio de métricas e dashboards. Como resultado, o sistema deverá reduzir retrabalho, aumentar a confiabilidade dos registros e tornar os processos internos mais estruturados e consistentes com as necessida</w:t>
      </w:r>
      <w:r>
        <w:rPr>
          <w:rFonts w:ascii="Arial" w:hAnsi="Arial" w:eastAsia="Arial" w:cs="Arial"/>
          <w:sz w:val="24"/>
          <w:szCs w:val="24"/>
        </w:rPr>
        <w:t xml:space="preserve">des da empres</w:t>
      </w:r>
      <w:r>
        <w:rPr>
          <w:rFonts w:ascii="Arial" w:hAnsi="Arial" w:eastAsia="Arial" w:cs="Arial"/>
          <w:sz w:val="24"/>
          <w:szCs w:val="24"/>
          <w:lang w:val="pt-BR"/>
        </w:rPr>
        <w:t xml:space="preserve">a</w:t>
      </w:r>
      <w:r>
        <w:rPr>
          <w:rFonts w:ascii="Arial" w:hAnsi="Arial" w:eastAsia="Arial" w:cs="Arial"/>
          <w:sz w:val="24"/>
          <w:szCs w:val="24"/>
          <w:lang w:val="pt-BR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  <w14:ligatures w14:val="none"/>
        </w:rPr>
      </w:r>
    </w:p>
    <w:p w14:paraId="385D01FF">
      <w:pPr>
        <w:pBdr/>
        <w:spacing w:after="0" w:afterAutospacing="1" w:before="0" w:line="360" w:lineRule="auto"/>
        <w:ind/>
        <w:jc w:val="both"/>
        <w:outlineLvl w:val="3"/>
        <w:rPr>
          <w:rFonts w:ascii="Arial" w:hAnsi="Arial" w:eastAsia="Arial" w:cs="Arial"/>
          <w:b/>
          <w:bCs/>
          <w:sz w:val="24"/>
          <w:szCs w:val="24"/>
          <w:highlight w:val="none"/>
          <w:lang w:eastAsia="pt-BR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lang w:eastAsia="pt-BR"/>
        </w:rPr>
        <w:t xml:space="preserve">2. Objetivos do Projeto</w:t>
      </w:r>
      <w:r>
        <w:rPr>
          <w:rFonts w:ascii="Arial" w:hAnsi="Arial" w:eastAsia="Arial" w:cs="Arial"/>
          <w:b/>
          <w:bCs/>
          <w:sz w:val="24"/>
          <w:szCs w:val="24"/>
          <w:lang w:eastAsia="pt-BR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eastAsia="pt-BR"/>
          <w14:ligatures w14:val="none"/>
        </w:rPr>
      </w:r>
    </w:p>
    <w:p w14:paraId="5C34AF58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Objetivo geral: </w:t>
      </w:r>
      <w:r>
        <w:rPr>
          <w:rFonts w:ascii="Arial" w:hAnsi="Arial" w:eastAsia="Arial" w:cs="Arial"/>
          <w:sz w:val="24"/>
          <w:szCs w:val="24"/>
        </w:rPr>
        <w:t xml:space="preserve">Desenvolver o sistema web RodaGest para apoiar a gestão operacional e administrativa da empresa Rodas Cunha, centralizando o controle de clientes, estoque, serviços, notas, pagamentos e informações gerenciais em um único ambiente digital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98D2D35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b/>
          <w:bCs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Objetivos específicos: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Cs w:val="24"/>
          <w14:ligatures w14:val="none"/>
        </w:rPr>
      </w:r>
    </w:p>
    <w:p w14:paraId="5A62EDBA">
      <w:pPr>
        <w:pStyle w:val="934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Levantar e organizar os requisitos funcionais e não funcionais do sistema, considerando as necessidades reais da empresa.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3E5248B8">
      <w:pPr>
        <w:pStyle w:val="934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Desenvolver funcionalidades para cadastro, consulta, edição e exclusão de registros relacionados aos processos internos da Rodas Cunha.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3920E77E">
      <w:pPr>
        <w:pStyle w:val="934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Implementar o controle de estoque de rodas e insumos, incluindo movimentações, histórico e regras de validação.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01EC9C0D">
      <w:pPr>
        <w:pStyle w:val="934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Permitir o acompanhamento dos serviços realizados por meio do controle de ordens de serviço e seus respectivos estados.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5541E2DB">
      <w:pPr>
        <w:pStyle w:val="934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Disponibilizar recursos para gestão de notas e pagamentos, auxiliando no acompanhamento financeiro da empresa.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3AF13175">
      <w:pPr>
        <w:pStyle w:val="934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Apresentar informações consolidadas por meio de dashboard e relatórios gerenciais.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70BFF93E">
      <w:pPr>
        <w:pStyle w:val="934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Aplicar conhecimentos de análise de requisitos, modelagem, desenvolvimento web, banco de dados, testes e documentação no contexto de um projeto real de software.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0A872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 w:firstLine="0" w:left="0"/>
        <w:jc w:val="both"/>
        <w:rPr>
          <w:rFonts w:ascii="Arial" w:hAnsi="Arial" w:eastAsia="Arial" w:cs="Arial"/>
          <w:b/>
          <w:bCs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3. Descrição do Produto Final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Cs w:val="24"/>
          <w14:ligatures w14:val="none"/>
        </w:rPr>
      </w:r>
    </w:p>
    <w:p w14:paraId="25B923B2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Produto principal: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O produto final deste projeto será o sistema web RodaGest, desenvolvido para apoiar a gestão operacional e administrativa da empresa Rodas Cunha. A solução será disponibilizada como uma aplicação acessível por navegador, permitindo o </w:t>
      </w:r>
      <w:r>
        <w:rPr>
          <w:rFonts w:ascii="Arial" w:hAnsi="Arial" w:eastAsia="Arial" w:cs="Arial"/>
          <w:sz w:val="24"/>
          <w:szCs w:val="24"/>
        </w:rPr>
        <w:t xml:space="preserve">uso centralizado das funcionalidades previstas para o sistema.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549559F7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Funcionalidades previstas no produto final: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O sistema deverá contemplar funcionalidades relacionadas ao cadastro e gerenciamento de clientes, controle de estoque de rodas e insumos, registro e acompanhamento de serviços realizados, controle de notas e p</w:t>
      </w:r>
      <w:r>
        <w:rPr>
          <w:rFonts w:ascii="Arial" w:hAnsi="Arial" w:eastAsia="Arial" w:cs="Arial"/>
          <w:sz w:val="24"/>
          <w:szCs w:val="24"/>
        </w:rPr>
        <w:t xml:space="preserve">agamentos e visualização de informações gerenciais por meio de dashboard. Dessa forma, o produto final deverá integrar em um único ambiente digital os principais processos administrativos e operacionais identificados no levantamen</w:t>
      </w:r>
      <w:r>
        <w:rPr>
          <w:rFonts w:ascii="Arial" w:hAnsi="Arial" w:eastAsia="Arial" w:cs="Arial"/>
          <w:sz w:val="24"/>
          <w:szCs w:val="24"/>
        </w:rPr>
        <w:t xml:space="preserve">to de requisitos.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74D44A0B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Estrutura tecnológica do produto: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O RodaGest será implementado como sistema web utilizando Python e Django, com uso de banco de dados relacional e interface desenvolvida para acesso em ambiente desktop por meio de navegador. A solução buscará oferecer o</w:t>
      </w:r>
      <w:r>
        <w:rPr>
          <w:rFonts w:ascii="Arial" w:hAnsi="Arial" w:eastAsia="Arial" w:cs="Arial"/>
          <w:sz w:val="24"/>
          <w:szCs w:val="24"/>
        </w:rPr>
        <w:t xml:space="preserve">rganização, confiabilidade nos registros e facilidade de uso, de acordo com as necessidades do contexto empresarial da Rodas Cunha.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412F7EC2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Artefatos complementares da entrega: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Além do sistema funcional, o produto final também será composto pela documentação do projeto, incluindo termo de abertura, documento de requisitos, casos de uso, diagramas</w:t>
      </w:r>
      <w:r>
        <w:rPr>
          <w:rFonts w:ascii="Arial" w:hAnsi="Arial" w:eastAsia="Arial" w:cs="Arial"/>
          <w:sz w:val="24"/>
          <w:szCs w:val="24"/>
        </w:rPr>
        <w:t xml:space="preserve"> e demais materiai</w:t>
      </w:r>
      <w:r>
        <w:rPr>
          <w:rFonts w:ascii="Arial" w:hAnsi="Arial" w:eastAsia="Arial" w:cs="Arial"/>
          <w:sz w:val="24"/>
          <w:szCs w:val="24"/>
        </w:rPr>
        <w:t xml:space="preserve">s acadêmicos necessários para a apresentação e validação do Trabalho de Conclusão de Curso.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32C5BD0E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Resultado esperado da entrega: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Ao final do projeto, espera-se disponibilizar uma solução capaz de substituir controles informais por um sistema estruturado, contribuindo para a centralização das informações, melhoria da organização interna da empresa e </w:t>
      </w:r>
      <w:r>
        <w:rPr>
          <w:rFonts w:ascii="Arial" w:hAnsi="Arial" w:eastAsia="Arial" w:cs="Arial"/>
          <w:sz w:val="24"/>
          <w:szCs w:val="24"/>
        </w:rPr>
        <w:t xml:space="preserve">apoio à execução das atividades operacionais e gerenciais da Rodas Cunha.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7426A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 w:firstLine="0" w:left="0"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</w:rPr>
        <w:t xml:space="preserve">4. Escopo do Projeto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  <w14:ligatures w14:val="none"/>
        </w:rPr>
      </w:r>
    </w:p>
    <w:p w14:paraId="40169384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Escopo incluído: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O projeto RodaGest contemplará o desenvolvimento de um sistema web voltado ao apoio da gestão operacional e administrativa da Rodas Cunha. Dentro do escopo previsto, estão incluídas funcionalidades para cadastro, consulta, edição e excl</w:t>
      </w:r>
      <w:r>
        <w:rPr>
          <w:rFonts w:ascii="Arial" w:hAnsi="Arial" w:eastAsia="Arial" w:cs="Arial"/>
          <w:sz w:val="24"/>
          <w:szCs w:val="24"/>
        </w:rPr>
        <w:t xml:space="preserve">usão de clientes, controle de estoque de rodas e insumos, registro e acompanhamento de serviços realizados, gerenciamento de notas e pagamentos e visualização de informações gerenciais por meio de dashboard. Também fazem parte do escopo a modelagem dos dad</w:t>
      </w:r>
      <w:r>
        <w:rPr>
          <w:rFonts w:ascii="Arial" w:hAnsi="Arial" w:eastAsia="Arial" w:cs="Arial"/>
          <w:sz w:val="24"/>
          <w:szCs w:val="24"/>
        </w:rPr>
        <w:t xml:space="preserve">os, definição das regras de negócio, construção da interface do sistema e elaboração da documentação acadêmica necessária ao Trabalho de Conclusão de Curso.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797CBC85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Escopo excluído:</w:t>
      </w:r>
      <w:r>
        <w:rPr>
          <w:rFonts w:ascii="Arial" w:hAnsi="Arial" w:eastAsia="Arial" w:cs="Arial"/>
          <w:sz w:val="24"/>
          <w:szCs w:val="24"/>
        </w:rPr>
        <w:t xml:space="preserve"> Não fazem parte do escopo deste projeto integrações com sistemas externos, emissão fiscal oficial, automações avançadas de processos empresariais, aplicativo mobile nativo, controle contábil completo, recursos avançados de business inte</w:t>
      </w:r>
      <w:r>
        <w:rPr>
          <w:rFonts w:ascii="Arial" w:hAnsi="Arial" w:eastAsia="Arial" w:cs="Arial"/>
          <w:sz w:val="24"/>
          <w:szCs w:val="24"/>
        </w:rPr>
        <w:t xml:space="preserve">lligence e funcionalidades que não estejam diretamente relacionadas às necessidades prioritárias identificadas para a Rodas Cunha no contexto do TCC. Também ficam fora do escopo módulos adicionais que ultrapassem o tempo e os recursos disponíveis para o de</w:t>
      </w:r>
      <w:r>
        <w:rPr>
          <w:rFonts w:ascii="Arial" w:hAnsi="Arial" w:eastAsia="Arial" w:cs="Arial"/>
          <w:sz w:val="24"/>
          <w:szCs w:val="24"/>
        </w:rPr>
        <w:t xml:space="preserve">senvolvimento individual do projeto.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33A29115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Delimitação da entrega: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A entrega do projeto compreenderá uma versão funcional do sistema com foco nos módulos principais definidos no levantamento de requisitos, além dos documentos acadêmicos e técnicos produzidos ao longo do desenvolvimento. O escopo</w:t>
      </w:r>
      <w:r>
        <w:rPr>
          <w:rFonts w:ascii="Arial" w:hAnsi="Arial" w:eastAsia="Arial" w:cs="Arial"/>
          <w:sz w:val="24"/>
          <w:szCs w:val="24"/>
        </w:rPr>
        <w:t xml:space="preserve"> será conduzido de forma incremental, priorizando as funcionalidades essenciais para demonstração prática da proposta e para validação do sistema no contexto do Trabalho de Conclusão de Curso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3B79C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 w:firstLine="0" w:left="0"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5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. Partes Interessadas (Stakeholders)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  <w14:ligatures w14:val="none"/>
        </w:rPr>
      </w:r>
    </w:p>
    <w:p w14:paraId="654DA954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Autor(a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)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/Aluno(a):</w:t>
      </w:r>
      <w:r>
        <w:rPr>
          <w:rFonts w:ascii="Arial" w:hAnsi="Arial" w:eastAsia="Arial" w:cs="Arial"/>
          <w:sz w:val="24"/>
          <w:szCs w:val="24"/>
        </w:rPr>
        <w:t xml:space="preserve"> Kadmiel Jorge F. da Cunha Tavares 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283DB770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Orientador(a):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Francismar de Oliveira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36AC060B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Banca Examinadora:</w:t>
      </w:r>
      <w:r>
        <w:rPr>
          <w:rFonts w:ascii="Arial" w:hAnsi="Arial" w:eastAsia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  <w:lang w:val="pt-BR"/>
        </w:rPr>
        <w:t xml:space="preserve">Sem conhecimento prévio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603131A1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Empresa/Contexto de Aplicação:</w:t>
      </w:r>
      <w:r>
        <w:rPr>
          <w:rFonts w:ascii="Arial" w:hAnsi="Arial" w:eastAsia="Arial" w:cs="Arial"/>
          <w:sz w:val="24"/>
          <w:szCs w:val="24"/>
        </w:rPr>
        <w:t xml:space="preserve"> Rodas Cunha 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6878237D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Usuários do sistema: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Claudio Ferreira da Cunha e Zelia Tavares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de Oliveira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151D5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 w:firstLine="0" w:left="0"/>
        <w:jc w:val="both"/>
        <w:rPr>
          <w:rFonts w:ascii="Arial" w:hAnsi="Arial" w:eastAsia="Arial" w:cs="Arial"/>
          <w:b/>
          <w:bCs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6. Recursos Necessários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Cs w:val="24"/>
          <w14:ligatures w14:val="none"/>
        </w:rPr>
      </w:r>
    </w:p>
    <w:p w14:paraId="787A53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 w:firstLine="0" w:left="0"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Intelectuais/Técnicos: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  <w14:ligatures w14:val="none"/>
        </w:rPr>
      </w:r>
    </w:p>
    <w:p w14:paraId="5FB356D9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Conhecimento em levantamento de requisitos, modelagem, desenvolvimento web e documentação de software.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360E81BD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Conhecimento em Python, Django, banco de dados e construção de interfaces web.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196440E1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Acesso a bibliografia, materiais acadêmico</w:t>
      </w:r>
      <w:r>
        <w:rPr>
          <w:rFonts w:ascii="Arial" w:hAnsi="Arial" w:eastAsia="Arial" w:cs="Arial"/>
          <w:sz w:val="24"/>
          <w:szCs w:val="24"/>
        </w:rPr>
        <w:t xml:space="preserve">s e documentação técnica das tecnologias utilizadas.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2E8D1E03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Ferramentas de desenvolvimento, edição e versionamento de código.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2FFD8A30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Ambiente para testes do sistema e</w:t>
      </w:r>
      <w:r>
        <w:rPr>
          <w:rFonts w:ascii="Arial" w:hAnsi="Arial" w:eastAsia="Arial" w:cs="Arial"/>
          <w:sz w:val="24"/>
          <w:szCs w:val="24"/>
        </w:rPr>
        <w:t xml:space="preserve">m navegador desktop.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2FDAAFF0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720"/>
        </w:tabs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  <w:lang w:eastAsia="pt-BR"/>
        </w:rPr>
        <w:t xml:space="preserve">Orientação acadêmica contínua.</w:t>
      </w:r>
      <w:r>
        <w:rPr>
          <w:rFonts w:ascii="Arial" w:hAnsi="Arial" w:eastAsia="Arial" w:cs="Arial"/>
          <w:sz w:val="24"/>
          <w:szCs w:val="24"/>
          <w:lang w:eastAsia="pt-BR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0A420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 w:firstLine="0" w:left="0"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Materiais e</w:t>
      </w:r>
      <w:r>
        <w:rPr>
          <w:rFonts w:ascii="Arial" w:hAnsi="Arial" w:eastAsia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Tecnológicos: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7388A2AD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Computador </w:t>
      </w:r>
      <w:r>
        <w:rPr>
          <w:rFonts w:ascii="Arial" w:hAnsi="Arial" w:eastAsia="Arial" w:cs="Arial"/>
          <w:sz w:val="24"/>
          <w:szCs w:val="24"/>
        </w:rPr>
        <w:t xml:space="preserve">ou notebook com acesso à internet.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2358EA87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  <w:t xml:space="preserve">Ambiente </w:t>
      </w:r>
      <w:r>
        <w:rPr>
          <w:rFonts w:ascii="Arial" w:hAnsi="Arial" w:eastAsia="Arial" w:cs="Arial"/>
          <w:sz w:val="24"/>
          <w:szCs w:val="24"/>
        </w:rPr>
        <w:t xml:space="preserve">de desenvolvimento integrado (IDE).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2BBD80F6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Sistema gerenciador de banco de dados.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69E5A5C2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Ferramentas para edição de documentos, prototipação e organização do projeto.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60C65345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Navegad</w:t>
      </w:r>
      <w:r>
        <w:rPr>
          <w:rFonts w:ascii="Arial" w:hAnsi="Arial" w:eastAsia="Arial" w:cs="Arial"/>
          <w:sz w:val="24"/>
          <w:szCs w:val="24"/>
        </w:rPr>
        <w:t xml:space="preserve">or web para execução e testes do sistema.</w:t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04537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 w:firstLine="0" w:left="0"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Financeiros </w:t>
      </w:r>
      <w:r>
        <w:rPr>
          <w:rFonts w:ascii="Arial" w:hAnsi="Arial" w:eastAsia="Arial" w:cs="Arial"/>
          <w:b/>
          <w:bCs/>
          <w:sz w:val="24"/>
          <w:szCs w:val="24"/>
          <w:lang w:val="pt-BR"/>
        </w:rPr>
        <w:t xml:space="preserve">(Orçamento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):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  <w14:ligatures w14:val="none"/>
        </w:rPr>
      </w:r>
    </w:p>
    <w:p w14:paraId="32BF2F77">
      <w:pPr>
        <w:pStyle w:val="93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Possível investimento em hospedagem, domínio ou infraestrutura mínima para publicação.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355308D9">
      <w:pPr>
        <w:pStyle w:val="93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Custos eventuais com ferramentas pagas, caso sejam necessárias ao desenvolvimento ou documentação.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626C4478">
      <w:pPr>
        <w:pStyle w:val="93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Aquisição de materiais de apoio,</w:t>
      </w:r>
      <w:r>
        <w:rPr>
          <w:rFonts w:ascii="Arial" w:hAnsi="Arial" w:eastAsia="Arial" w:cs="Arial"/>
          <w:sz w:val="24"/>
          <w:szCs w:val="24"/>
        </w:rPr>
        <w:t xml:space="preserve"> cursos ou referências complementares, se necessário.</w:t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257CC6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 w:firstLine="0" w:left="0"/>
        <w:jc w:val="both"/>
        <w:rPr>
          <w:rFonts w:ascii="Arial" w:hAnsi="Arial" w:eastAsia="Arial" w:cs="Arial"/>
          <w:b/>
          <w:bCs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7. Premissas e Restrições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Cs w:val="24"/>
          <w14:ligatures w14:val="none"/>
        </w:rPr>
      </w:r>
    </w:p>
    <w:p w14:paraId="07B98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 w:firstLine="0" w:left="0"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Premissas: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  <w14:ligatures w14:val="none"/>
        </w:rPr>
      </w:r>
    </w:p>
    <w:p w14:paraId="04E79A66">
      <w:pPr>
        <w:pStyle w:val="9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O orientador estará disponível para acompanhamento e feedback ao longo do projeto.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3EF9374F">
      <w:pPr>
        <w:pStyle w:val="9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As tecnologias escolhidas serão suficientes para o desenvolvimento da proposta.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14768782">
      <w:pPr>
        <w:pStyle w:val="9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O sistema poderá ser desenvolvido de forma incremental, priorizando as fu</w:t>
      </w:r>
      <w:r>
        <w:rPr>
          <w:rFonts w:ascii="Arial" w:hAnsi="Arial" w:eastAsia="Arial" w:cs="Arial"/>
          <w:sz w:val="24"/>
          <w:szCs w:val="24"/>
        </w:rPr>
        <w:t xml:space="preserve">ncionalidades essenciais.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6824FD89">
      <w:pPr>
        <w:pStyle w:val="9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A base bibliográfica e técnica disponível será suficiente para fundamentar o projeto.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4DAAB163">
      <w:pPr>
        <w:pStyle w:val="9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O contexto da Rodas Cunha fornecerá base adequada para definição dos requisitos do sistema.</w:t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300B2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 w:firstLine="0" w:left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Restrições: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5CB4DFF2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prazo de desenvolvimento estará limitado ao calendário acadêmico do Trabalho de Conclusão de Curso.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1789AA9A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projeto será desenvolvido individualmente, com recursos e tempo limitados.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1D26F119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escopo estará restrito à versão proposta para o TCC, s</w:t>
      </w:r>
      <w:r>
        <w:rPr>
          <w:rFonts w:ascii="Arial" w:hAnsi="Arial" w:eastAsia="Arial" w:cs="Arial"/>
          <w:sz w:val="24"/>
          <w:szCs w:val="24"/>
        </w:rPr>
        <w:t xml:space="preserve">em contemplar integrações externas complexas.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2611FF59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desenvolvimento deverá seguir as normas acadêmicas e metodológicas exigidas pela instituição.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0133A974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sistema será</w:t>
      </w:r>
      <w:r>
        <w:t xml:space="preserve"> focado em ambiente web, sem previsão de aplicativo mobile nativo nesta etapa.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F030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 w:firstLine="0" w:left="0"/>
        <w:jc w:val="both"/>
        <w:rPr>
          <w:rFonts w:ascii="Arial" w:hAnsi="Arial" w:eastAsia="Arial" w:cs="Arial"/>
          <w:b/>
          <w:bCs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8. Riscos Iniciais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Cs w:val="24"/>
          <w14:ligatures w14:val="none"/>
        </w:rPr>
      </w:r>
    </w:p>
    <w:p w14:paraId="69D07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 w:firstLine="0" w:left="0"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Risco:</w:t>
      </w:r>
      <w:r>
        <w:rPr>
          <w:rFonts w:ascii="Arial" w:hAnsi="Arial" w:eastAsia="Arial" w:cs="Arial"/>
          <w:sz w:val="24"/>
          <w:szCs w:val="24"/>
        </w:rPr>
        <w:t xml:space="preserve"> Atraso no cronograma de desenvolvimento.</w:t>
        <w:br/>
      </w:r>
      <w:r>
        <w:rPr>
          <w:rFonts w:ascii="Arial" w:hAnsi="Arial" w:eastAsia="Arial" w:cs="Arial"/>
          <w:b/>
          <w:bCs/>
          <w:sz w:val="24"/>
          <w:szCs w:val="24"/>
        </w:rPr>
        <w:t xml:space="preserve">Mitigação:</w:t>
      </w:r>
      <w:r>
        <w:rPr>
          <w:rFonts w:ascii="Arial" w:hAnsi="Arial" w:eastAsia="Arial" w:cs="Arial"/>
          <w:sz w:val="24"/>
          <w:szCs w:val="24"/>
        </w:rPr>
        <w:t xml:space="preserve"> Definir etapas de entrega, revisar o planejamento com frequência e priorizar as funcionalidades essenciais.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1B2329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 w:firstLine="0" w:left="0"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Risco: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Mudanças no escopo ao longo do projeto</w:t>
      </w:r>
      <w:r>
        <w:rPr>
          <w:rFonts w:ascii="Arial" w:hAnsi="Arial" w:eastAsia="Arial" w:cs="Arial"/>
          <w:sz w:val="24"/>
          <w:szCs w:val="24"/>
          <w:lang w:val="pt-BR"/>
        </w:rPr>
        <w:t xml:space="preserve">.</w:t>
        <w:br/>
      </w:r>
      <w:r>
        <w:rPr>
          <w:rFonts w:ascii="Arial" w:hAnsi="Arial" w:eastAsia="Arial" w:cs="Arial"/>
          <w:b/>
          <w:bCs/>
          <w:sz w:val="24"/>
          <w:szCs w:val="24"/>
        </w:rPr>
        <w:t xml:space="preserve">Mitigação:</w:t>
      </w:r>
      <w:r>
        <w:rPr>
          <w:rFonts w:ascii="Arial" w:hAnsi="Arial" w:eastAsia="Arial" w:cs="Arial"/>
          <w:sz w:val="24"/>
          <w:szCs w:val="24"/>
        </w:rPr>
        <w:t xml:space="preserve"> Manter o foco nos requisitos principais definidos para o TCC e controlar alterações de forma criteriosa.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2016A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 w:firstLine="0" w:left="0"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Risc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o: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Dificuldades técnicas durante a implementação.</w:t>
        <w:br/>
      </w:r>
      <w:r>
        <w:rPr>
          <w:rFonts w:ascii="Arial" w:hAnsi="Arial" w:eastAsia="Arial" w:cs="Arial"/>
          <w:b/>
          <w:bCs/>
          <w:sz w:val="24"/>
          <w:szCs w:val="24"/>
        </w:rPr>
        <w:t xml:space="preserve">Mitigação:</w:t>
      </w:r>
      <w:r>
        <w:rPr>
          <w:rFonts w:ascii="Arial" w:hAnsi="Arial" w:eastAsia="Arial" w:cs="Arial"/>
          <w:sz w:val="24"/>
          <w:szCs w:val="24"/>
        </w:rPr>
        <w:t xml:space="preserve"> Utilizar documentação oficial, materiais de apoio, testes incrementais e apoio do orientador quando necessário.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13A65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 w:firstLine="0" w:left="0"/>
        <w:jc w:val="both"/>
        <w:rPr>
          <w:rFonts w:ascii="Arial" w:hAnsi="Arial" w:eastAsia="Arial" w:cs="Arial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R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isco:</w:t>
      </w:r>
      <w:r>
        <w:rPr>
          <w:rFonts w:ascii="Arial" w:hAnsi="Arial" w:eastAsia="Arial" w:cs="Arial"/>
          <w:sz w:val="24"/>
          <w:szCs w:val="24"/>
        </w:rPr>
        <w:t xml:space="preserve"> Inconsistência entre documentação e sistema implementado.</w:t>
        <w:br/>
      </w:r>
      <w:r>
        <w:rPr>
          <w:rFonts w:ascii="Arial" w:hAnsi="Arial" w:eastAsia="Arial" w:cs="Arial"/>
          <w:b/>
          <w:bCs/>
          <w:sz w:val="24"/>
          <w:szCs w:val="24"/>
        </w:rPr>
        <w:t xml:space="preserve">Mitigaçã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o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:</w:t>
      </w:r>
      <w:r>
        <w:rPr>
          <w:rFonts w:ascii="Arial" w:hAnsi="Arial" w:eastAsia="Arial" w:cs="Arial"/>
          <w:sz w:val="24"/>
          <w:szCs w:val="24"/>
        </w:rPr>
        <w:t xml:space="preserve"> Atualizar os documentos conforme a evolução real do sistema e revisar periodicamente os artefatos do projeto.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Cs w:val="24"/>
          <w14:ligatures w14:val="none"/>
        </w:rPr>
      </w:r>
    </w:p>
    <w:p w14:paraId="31E1EE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 w:firstLine="0" w:left="0"/>
        <w:jc w:val="both"/>
        <w:rPr/>
      </w:pPr>
      <w:r>
        <w:rPr>
          <w:rFonts w:ascii="Arial" w:hAnsi="Arial" w:eastAsia="Arial" w:cs="Arial"/>
          <w:b/>
          <w:bCs/>
          <w:sz w:val="24"/>
          <w:szCs w:val="24"/>
        </w:rPr>
        <w:t xml:space="preserve">R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i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sco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:</w:t>
      </w:r>
      <w:r>
        <w:rPr>
          <w:rFonts w:ascii="Arial" w:hAnsi="Arial" w:eastAsia="Arial" w:cs="Arial"/>
          <w:sz w:val="24"/>
          <w:szCs w:val="24"/>
        </w:rPr>
        <w:t xml:space="preserve"> Problemas com perda de arquivos ou versões do projeto.</w:t>
        <w:br/>
      </w:r>
      <w:r>
        <w:rPr>
          <w:rFonts w:ascii="Arial" w:hAnsi="Arial" w:eastAsia="Arial" w:cs="Arial"/>
          <w:b/>
          <w:bCs/>
          <w:sz w:val="24"/>
          <w:szCs w:val="24"/>
        </w:rPr>
        <w:t xml:space="preserve">M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itigação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:</w:t>
      </w:r>
      <w:r>
        <w:rPr>
          <w:rFonts w:ascii="Arial" w:hAnsi="Arial" w:eastAsia="Arial" w:cs="Arial"/>
          <w:sz w:val="24"/>
          <w:szCs w:val="24"/>
        </w:rPr>
        <w:t xml:space="preserve"> Realizar backups frequ</w:t>
      </w:r>
      <w:r>
        <w:rPr>
          <w:rFonts w:ascii="Arial" w:hAnsi="Arial" w:eastAsia="Arial" w:cs="Arial"/>
          <w:sz w:val="24"/>
          <w:szCs w:val="24"/>
        </w:rPr>
        <w:t xml:space="preserve">entes e utilizar versionamento de código e armazenamento em nuvem.</w:t>
      </w:r>
      <w:r/>
    </w:p>
    <w:p w14:paraId="1342E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 w:firstLine="0" w:left="0"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9. Critérios de Sucesso e Aprovação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  <w14:ligatures w14:val="none"/>
        </w:rPr>
      </w:r>
    </w:p>
    <w:p w14:paraId="547E2110">
      <w:pPr>
        <w:pStyle w:val="93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Entrega do </w:t>
      </w:r>
      <w:r>
        <w:rPr>
          <w:rFonts w:ascii="Arial" w:hAnsi="Arial" w:eastAsia="Arial" w:cs="Arial"/>
          <w:sz w:val="24"/>
          <w:szCs w:val="24"/>
        </w:rPr>
        <w:t xml:space="preserve">sistema </w:t>
      </w:r>
      <w:r>
        <w:rPr>
          <w:rFonts w:ascii="Arial" w:hAnsi="Arial" w:eastAsia="Arial" w:cs="Arial"/>
          <w:sz w:val="24"/>
          <w:szCs w:val="24"/>
        </w:rPr>
        <w:t xml:space="preserve">com os módulos principais previstos no escopo do projeto.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28242915">
      <w:pPr>
        <w:pStyle w:val="93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Coerência entre a documentação produzida e o sistema implementado.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1E6A1881">
      <w:pPr>
        <w:pStyle w:val="93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Cumprimento do prazo definido para o Trabalho de Conclusão de Curso.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21398B2E">
      <w:pPr>
        <w:pStyle w:val="93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Aprovação do projeto pelo orient</w:t>
      </w:r>
      <w:r>
        <w:rPr>
          <w:rFonts w:ascii="Arial" w:hAnsi="Arial" w:eastAsia="Arial" w:cs="Arial"/>
          <w:sz w:val="24"/>
          <w:szCs w:val="24"/>
        </w:rPr>
        <w:t xml:space="preserve">ador e pela banca examinadora.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sz w:val="24"/>
          <w:szCs w:val="24"/>
          <w14:ligatures w14:val="none"/>
        </w:rPr>
      </w:r>
    </w:p>
    <w:p w14:paraId="076F2870">
      <w:pPr>
        <w:pStyle w:val="93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Demonstração funcional do sistema no contexto proposto para a Rodas Cunha.</w:t>
      </w:r>
      <w:r>
        <w:rPr>
          <w:rFonts w:ascii="Arial" w:hAnsi="Arial" w:eastAsia="Arial" w:cs="Arial"/>
          <w:b/>
          <w:bCs/>
          <w:sz w:val="24"/>
          <w:szCs w:val="24"/>
          <w14:ligatures w14:val="none"/>
        </w:rPr>
      </w:r>
    </w:p>
    <w:p w14:paraId="6FFA0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 w:firstLine="0" w:left="0"/>
        <w:jc w:val="both"/>
        <w:rPr>
          <w:rFonts w:ascii="Arial" w:hAnsi="Arial" w:eastAsia="Arial" w:cs="Arial"/>
          <w:b/>
          <w:bCs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10. Aprovações</w:t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14:ligatures w14:val="none"/>
        </w:rPr>
      </w:r>
    </w:p>
    <w:p w14:paraId="40E24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1" w:before="0" w:line="360" w:lineRule="auto"/>
        <w:ind w:firstLine="0" w:left="0"/>
        <w:jc w:val="both"/>
        <w:rPr>
          <w:rFonts w:ascii="Arial" w:hAnsi="Arial" w:eastAsia="Arial" w:cs="Arial"/>
          <w:b/>
          <w:bCs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sz w:val="24"/>
          <w:szCs w:val="24"/>
          <w14:ligatures w14:val="none"/>
        </w:rPr>
      </w:r>
    </w:p>
    <w:p w14:paraId="7A586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Kadmiel Jorge F. da Cunha Tavares</w:t>
      </w:r>
      <w:r>
        <w:rPr>
          <w:sz w:val="24"/>
          <w:szCs w:val="24"/>
        </w:rPr>
        <w:br/>
        <w:t xml:space="preserve">Autor do Projeto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67F05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B1D3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b/>
          <w:bCs/>
          <w:sz w:val="24"/>
          <w:szCs w:val="24"/>
        </w:rPr>
        <w:t xml:space="preserve">Francismar de Oliveira</w:t>
      </w:r>
      <w:r>
        <w:rPr>
          <w:sz w:val="24"/>
          <w:szCs w:val="24"/>
        </w:rPr>
        <w:br/>
        <w:t xml:space="preserve">Orientador do Projeto</w:t>
      </w:r>
      <w:r>
        <w:rPr>
          <w:sz w:val="24"/>
          <w:szCs w:val="24"/>
        </w:rPr>
      </w:r>
      <w:r>
        <w:rPr>
          <w:szCs w:val="24"/>
        </w:rPr>
      </w:r>
    </w:p>
    <w:p>
      <w:pPr>
        <w:suppressLineNumbers w:val="false"/>
        <w:pBdr/>
        <w:spacing w:after="0" w:afterAutospacing="1" w:before="0" w:line="360" w:lineRule="auto"/>
        <w:ind/>
        <w:jc w:val="both"/>
        <w:rPr>
          <w:rFonts w:ascii="Arial" w:hAnsi="Arial" w:eastAsia="Arial" w:cs="Arial"/>
          <w:b/>
          <w:bCs/>
          <w:sz w:val="24"/>
          <w:szCs w:val="24"/>
          <w:lang w:eastAsia="pt-BR"/>
          <w14:ligatures w14:val="none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  <w:lang w:eastAsia="pt-BR"/>
          <w14:ligatures w14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701" w:right="1134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C0AEC3C">
    <w:pPr>
      <w:pStyle w:val="907"/>
      <w:pBdr/>
      <w:spacing/>
      <w:ind/>
      <w:rPr/>
    </w:pPr>
    <w:r>
      <w:tab/>
      <w:tab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C9C9B16">
    <w:pPr>
      <w:pStyle w:val="905"/>
      <w:pBdr/>
      <w:spacing/>
      <w:ind/>
      <w:jc w:val="right"/>
      <w:rPr>
        <w:highlight w:val="none"/>
      </w:rPr>
    </w:pPr>
    <w:fldSimple w:instr="PAGE \* MERGEFORMAT">
      <w:r>
        <w:t xml:space="preserve">1</w:t>
      </w:r>
    </w:fldSimple>
    <w:r/>
    <w:r/>
    <w:r/>
  </w:p>
  <w:p w14:paraId="6325EC47">
    <w:pPr>
      <w:pStyle w:val="905"/>
      <w:pBdr/>
      <w:spacing/>
      <w:ind/>
      <w:jc w:val="center"/>
      <w:rPr/>
    </w:pPr>
    <w:r>
      <w:rPr>
        <w:highlight w:val="none"/>
      </w:rPr>
    </w:r>
    <w:r>
      <w:rPr>
        <w:highlight w:val="none"/>
      </w:rPr>
    </w:r>
    <w:r>
      <w:rPr>
        <w:highlight w:val="none"/>
      </w:rPr>
    </w:r>
  </w:p>
  <w:p w14:paraId="3BB3D7FC">
    <w:pPr>
      <w:pStyle w:val="905"/>
      <w:pBdr/>
      <w:spacing/>
      <w:ind/>
      <w:rPr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2308A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202308A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497207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86A87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667E2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5485E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1B3243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6B2BB2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DBA4F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67283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5AAB2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6E9A9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 Light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Heading 1"/>
    <w:basedOn w:val="930"/>
    <w:next w:val="930"/>
    <w:link w:val="8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2">
    <w:name w:val="Heading 2"/>
    <w:basedOn w:val="930"/>
    <w:next w:val="930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3">
    <w:name w:val="Heading 3"/>
    <w:basedOn w:val="930"/>
    <w:next w:val="930"/>
    <w:link w:val="88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4">
    <w:name w:val="Heading 4"/>
    <w:basedOn w:val="930"/>
    <w:next w:val="930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30"/>
    <w:next w:val="930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30"/>
    <w:next w:val="930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30"/>
    <w:next w:val="930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30"/>
    <w:next w:val="930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30"/>
    <w:next w:val="930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 w:default="1">
    <w:name w:val="Default Paragraph Font"/>
    <w:uiPriority w:val="1"/>
    <w:semiHidden/>
    <w:unhideWhenUsed/>
    <w:pPr>
      <w:pBdr/>
      <w:spacing/>
      <w:ind/>
    </w:pPr>
  </w:style>
  <w:style w:type="character" w:styleId="881">
    <w:name w:val="Heading 1 Char"/>
    <w:basedOn w:val="880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2">
    <w:name w:val="Heading 2 Char"/>
    <w:basedOn w:val="880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3">
    <w:name w:val="Heading 3 Char"/>
    <w:basedOn w:val="880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4">
    <w:name w:val="Heading 4 Char"/>
    <w:basedOn w:val="880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5">
    <w:name w:val="Heading 5 Char"/>
    <w:basedOn w:val="880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880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880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880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880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Title"/>
    <w:basedOn w:val="930"/>
    <w:next w:val="930"/>
    <w:link w:val="89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Title Char"/>
    <w:basedOn w:val="880"/>
    <w:link w:val="8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2">
    <w:name w:val="Subtitle"/>
    <w:basedOn w:val="930"/>
    <w:next w:val="930"/>
    <w:link w:val="89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3">
    <w:name w:val="Subtitle Char"/>
    <w:basedOn w:val="880"/>
    <w:link w:val="8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4">
    <w:name w:val="Quote"/>
    <w:basedOn w:val="930"/>
    <w:next w:val="930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>
    <w:name w:val="Quote Char"/>
    <w:basedOn w:val="880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6">
    <w:name w:val="Intense Emphasis"/>
    <w:basedOn w:val="8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7">
    <w:name w:val="Intense Quote"/>
    <w:basedOn w:val="930"/>
    <w:next w:val="930"/>
    <w:link w:val="8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8">
    <w:name w:val="Intense Quote Char"/>
    <w:basedOn w:val="880"/>
    <w:link w:val="8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9">
    <w:name w:val="Intense Reference"/>
    <w:basedOn w:val="8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0">
    <w:name w:val="Subtle Emphasis"/>
    <w:basedOn w:val="8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1">
    <w:name w:val="Emphasis"/>
    <w:basedOn w:val="880"/>
    <w:uiPriority w:val="20"/>
    <w:qFormat/>
    <w:pPr>
      <w:pBdr/>
      <w:spacing/>
      <w:ind/>
    </w:pPr>
    <w:rPr>
      <w:i/>
      <w:iCs/>
    </w:rPr>
  </w:style>
  <w:style w:type="character" w:styleId="902">
    <w:name w:val="Strong"/>
    <w:basedOn w:val="880"/>
    <w:uiPriority w:val="22"/>
    <w:qFormat/>
    <w:pPr>
      <w:pBdr/>
      <w:spacing/>
      <w:ind/>
    </w:pPr>
    <w:rPr>
      <w:b/>
      <w:bCs/>
    </w:rPr>
  </w:style>
  <w:style w:type="character" w:styleId="903">
    <w:name w:val="Subtle Reference"/>
    <w:basedOn w:val="8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4">
    <w:name w:val="Book Title"/>
    <w:basedOn w:val="88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5">
    <w:name w:val="Header"/>
    <w:basedOn w:val="930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Header Char"/>
    <w:basedOn w:val="880"/>
    <w:link w:val="905"/>
    <w:uiPriority w:val="99"/>
    <w:pPr>
      <w:pBdr/>
      <w:spacing/>
      <w:ind/>
    </w:pPr>
  </w:style>
  <w:style w:type="paragraph" w:styleId="907">
    <w:name w:val="Footer"/>
    <w:basedOn w:val="930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Footer Char"/>
    <w:basedOn w:val="880"/>
    <w:link w:val="907"/>
    <w:uiPriority w:val="99"/>
    <w:pPr>
      <w:pBdr/>
      <w:spacing/>
      <w:ind/>
    </w:pPr>
  </w:style>
  <w:style w:type="paragraph" w:styleId="909">
    <w:name w:val="Caption"/>
    <w:basedOn w:val="930"/>
    <w:next w:val="9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0">
    <w:name w:val="footnote text"/>
    <w:basedOn w:val="930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Footnote Text Char"/>
    <w:basedOn w:val="880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912">
    <w:name w:val="foot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paragraph" w:styleId="913">
    <w:name w:val="endnote text"/>
    <w:basedOn w:val="930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Endnote Text Char"/>
    <w:basedOn w:val="880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end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character" w:styleId="916">
    <w:name w:val="Hyperlink"/>
    <w:basedOn w:val="8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7">
    <w:name w:val="FollowedHyperlink"/>
    <w:basedOn w:val="8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8">
    <w:name w:val="toc 1"/>
    <w:basedOn w:val="930"/>
    <w:next w:val="930"/>
    <w:uiPriority w:val="39"/>
    <w:unhideWhenUsed/>
    <w:pPr>
      <w:pBdr/>
      <w:spacing w:after="100"/>
      <w:ind/>
    </w:pPr>
  </w:style>
  <w:style w:type="paragraph" w:styleId="919">
    <w:name w:val="toc 2"/>
    <w:basedOn w:val="930"/>
    <w:next w:val="930"/>
    <w:uiPriority w:val="39"/>
    <w:unhideWhenUsed/>
    <w:pPr>
      <w:pBdr/>
      <w:spacing w:after="100"/>
      <w:ind w:left="220"/>
    </w:pPr>
  </w:style>
  <w:style w:type="paragraph" w:styleId="920">
    <w:name w:val="toc 3"/>
    <w:basedOn w:val="930"/>
    <w:next w:val="930"/>
    <w:uiPriority w:val="39"/>
    <w:unhideWhenUsed/>
    <w:pPr>
      <w:pBdr/>
      <w:spacing w:after="100"/>
      <w:ind w:left="440"/>
    </w:pPr>
  </w:style>
  <w:style w:type="paragraph" w:styleId="921">
    <w:name w:val="toc 4"/>
    <w:basedOn w:val="930"/>
    <w:next w:val="930"/>
    <w:uiPriority w:val="39"/>
    <w:unhideWhenUsed/>
    <w:pPr>
      <w:pBdr/>
      <w:spacing w:after="100"/>
      <w:ind w:left="660"/>
    </w:pPr>
  </w:style>
  <w:style w:type="paragraph" w:styleId="922">
    <w:name w:val="toc 5"/>
    <w:basedOn w:val="930"/>
    <w:next w:val="930"/>
    <w:uiPriority w:val="39"/>
    <w:unhideWhenUsed/>
    <w:pPr>
      <w:pBdr/>
      <w:spacing w:after="100"/>
      <w:ind w:left="880"/>
    </w:pPr>
  </w:style>
  <w:style w:type="paragraph" w:styleId="923">
    <w:name w:val="toc 6"/>
    <w:basedOn w:val="930"/>
    <w:next w:val="930"/>
    <w:uiPriority w:val="39"/>
    <w:unhideWhenUsed/>
    <w:pPr>
      <w:pBdr/>
      <w:spacing w:after="100"/>
      <w:ind w:left="1100"/>
    </w:pPr>
  </w:style>
  <w:style w:type="paragraph" w:styleId="924">
    <w:name w:val="toc 7"/>
    <w:basedOn w:val="930"/>
    <w:next w:val="930"/>
    <w:uiPriority w:val="39"/>
    <w:unhideWhenUsed/>
    <w:pPr>
      <w:pBdr/>
      <w:spacing w:after="100"/>
      <w:ind w:left="1320"/>
    </w:pPr>
  </w:style>
  <w:style w:type="paragraph" w:styleId="925">
    <w:name w:val="toc 8"/>
    <w:basedOn w:val="930"/>
    <w:next w:val="930"/>
    <w:uiPriority w:val="39"/>
    <w:unhideWhenUsed/>
    <w:pPr>
      <w:pBdr/>
      <w:spacing w:after="100"/>
      <w:ind w:left="1540"/>
    </w:pPr>
  </w:style>
  <w:style w:type="paragraph" w:styleId="926">
    <w:name w:val="toc 9"/>
    <w:basedOn w:val="930"/>
    <w:next w:val="930"/>
    <w:uiPriority w:val="39"/>
    <w:unhideWhenUsed/>
    <w:pPr>
      <w:pBdr/>
      <w:spacing w:after="100"/>
      <w:ind w:left="1760"/>
    </w:pPr>
  </w:style>
  <w:style w:type="character" w:styleId="927">
    <w:name w:val="Placeholder Text"/>
    <w:basedOn w:val="880"/>
    <w:uiPriority w:val="99"/>
    <w:semiHidden/>
    <w:pPr>
      <w:pBdr/>
      <w:spacing/>
      <w:ind/>
    </w:pPr>
    <w:rPr>
      <w:color w:val="666666"/>
    </w:rPr>
  </w:style>
  <w:style w:type="paragraph" w:styleId="928">
    <w:name w:val="TOC Heading"/>
    <w:uiPriority w:val="39"/>
    <w:unhideWhenUsed/>
    <w:pPr>
      <w:pBdr/>
      <w:spacing/>
      <w:ind/>
    </w:pPr>
  </w:style>
  <w:style w:type="paragraph" w:styleId="929">
    <w:name w:val="table of figures"/>
    <w:basedOn w:val="930"/>
    <w:next w:val="930"/>
    <w:uiPriority w:val="99"/>
    <w:unhideWhenUsed/>
    <w:pPr>
      <w:pBdr/>
      <w:spacing w:after="0" w:afterAutospacing="0"/>
      <w:ind/>
    </w:pPr>
  </w:style>
  <w:style w:type="paragraph" w:styleId="930" w:default="1">
    <w:name w:val="Normal"/>
    <w:qFormat/>
    <w:pPr>
      <w:pBdr/>
      <w:spacing/>
      <w:ind/>
    </w:pPr>
  </w:style>
  <w:style w:type="table" w:styleId="9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2" w:default="1">
    <w:name w:val="No List"/>
    <w:uiPriority w:val="99"/>
    <w:semiHidden/>
    <w:unhideWhenUsed/>
    <w:pPr>
      <w:pBdr/>
      <w:spacing/>
      <w:ind/>
    </w:pPr>
  </w:style>
  <w:style w:type="paragraph" w:styleId="933">
    <w:name w:val="No Spacing"/>
    <w:basedOn w:val="930"/>
    <w:uiPriority w:val="1"/>
    <w:qFormat/>
    <w:pPr>
      <w:pBdr/>
      <w:spacing w:after="0" w:line="240" w:lineRule="auto"/>
      <w:ind/>
    </w:pPr>
  </w:style>
  <w:style w:type="paragraph" w:styleId="934">
    <w:name w:val="List Paragraph"/>
    <w:basedOn w:val="93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2026-03-22T01:24:04Z</dcterms:modified>
</cp:coreProperties>
</file>