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E186D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27BCCE9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mDio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지적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해결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— zero-init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적용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후</w:t>
      </w:r>
    </w:p>
    <w:p w14:paraId="1270F325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5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벤치마크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× 5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아키텍처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· n=50 · 3 seeds · MSE + zero-init learnable scale ·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상대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L2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오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차</w:t>
      </w:r>
    </w:p>
    <w:p w14:paraId="122C8685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25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칸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전부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Direct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학습보다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개선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(1.51~455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배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)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그중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23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칸은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prior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단독보다도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우수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나머지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2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칸은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CV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게이트가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1.00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배로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방어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286"/>
        <w:gridCol w:w="1672"/>
        <w:gridCol w:w="1415"/>
        <w:gridCol w:w="1415"/>
        <w:gridCol w:w="1415"/>
        <w:gridCol w:w="1415"/>
      </w:tblGrid>
      <w:tr w:rsidR="000D5078" w:rsidRPr="000D5078" w14:paraId="36EFC3CE" w14:textId="77777777">
        <w:tc>
          <w:tcPr>
            <w:tcW w:w="167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51315902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벤치마크</w:t>
            </w:r>
          </w:p>
        </w:tc>
        <w:tc>
          <w:tcPr>
            <w:tcW w:w="1285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6D308082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prior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단독</w:t>
            </w:r>
          </w:p>
        </w:tc>
        <w:tc>
          <w:tcPr>
            <w:tcW w:w="167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78BEF2CF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모델</w:t>
            </w:r>
          </w:p>
        </w:tc>
        <w:tc>
          <w:tcPr>
            <w:tcW w:w="1414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5075EB8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Direct</w:t>
            </w:r>
          </w:p>
        </w:tc>
        <w:tc>
          <w:tcPr>
            <w:tcW w:w="1414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56D89AE3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+Prior</w:t>
            </w:r>
          </w:p>
        </w:tc>
        <w:tc>
          <w:tcPr>
            <w:tcW w:w="1414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4EBAED4D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Direct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대비</w:t>
            </w:r>
          </w:p>
        </w:tc>
        <w:tc>
          <w:tcPr>
            <w:tcW w:w="1414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742E7FF5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prior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대비</w:t>
            </w:r>
          </w:p>
        </w:tc>
      </w:tr>
      <w:tr w:rsidR="000D5078" w:rsidRPr="000D5078" w14:paraId="2DEC5235" w14:textId="77777777"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AFBFC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7377B99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Poisson</w:t>
            </w:r>
          </w:p>
        </w:tc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68D542F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6E33A02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DeepONet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6353BA4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0.2881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33DBF0C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2D6F93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455×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C2476BF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1.44×</w:t>
            </w:r>
          </w:p>
        </w:tc>
      </w:tr>
      <w:tr w:rsidR="000D5078" w:rsidRPr="000D5078" w14:paraId="2066EC56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5E1A8668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3AA324BD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FC54226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POD-DON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D877D53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0.1338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1DFCAF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17A62A4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208×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F26D930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1.41×</w:t>
            </w:r>
          </w:p>
        </w:tc>
      </w:tr>
      <w:tr w:rsidR="000D5078" w:rsidRPr="000D5078" w14:paraId="1C1E2683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2785672D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3D3EB36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3F3437F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671208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0.1274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CFA8AA8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2A602D0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140×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5C6866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1.00×</w:t>
            </w:r>
          </w:p>
        </w:tc>
      </w:tr>
      <w:tr w:rsidR="000D5078" w:rsidRPr="000D5078" w14:paraId="198932D1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BB82FF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74147E9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149C76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GNOT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67415E3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0.4244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E7859E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0.0010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A1E458A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439×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65EAFC0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0.94×</w:t>
            </w:r>
          </w:p>
        </w:tc>
      </w:tr>
      <w:tr w:rsidR="000D5078" w:rsidRPr="000D5078" w14:paraId="6898AEC8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3F6F3C2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2962FE1B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5BB2128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6F3E316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0.0236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55B7784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104E975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82.9×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47CF390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3.20×</w:t>
            </w:r>
          </w:p>
        </w:tc>
      </w:tr>
      <w:tr w:rsidR="000D5078" w:rsidRPr="000D5078" w14:paraId="24403C29" w14:textId="77777777"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AFBFC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47615D5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HBM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br/>
              <w:t>(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주변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열손실</w:t>
            </w:r>
            <w:proofErr w:type="spellEnd"/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1306ACB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0.5404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97D9C21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DeepONet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2DB622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0.2091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5522287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0.0720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B036823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2.90×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CBEF16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7.51×</w:t>
            </w:r>
          </w:p>
        </w:tc>
      </w:tr>
      <w:tr w:rsidR="000D5078" w:rsidRPr="000D5078" w14:paraId="7F6F00FA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F50C3C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68730BFE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0A00EA7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POD-DON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75EEE6A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0.0962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FED38D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0.0637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AAB66C0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1.51×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C91C63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8.48×</w:t>
            </w:r>
          </w:p>
        </w:tc>
      </w:tr>
      <w:tr w:rsidR="000D5078" w:rsidRPr="000D5078" w14:paraId="21AFD4C4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60856989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792E8A3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978DA2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C55441B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0.0966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E22C661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0.0523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72159C5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1.85×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57DAF0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10.33×</w:t>
            </w:r>
          </w:p>
        </w:tc>
      </w:tr>
      <w:tr w:rsidR="000D5078" w:rsidRPr="000D5078" w14:paraId="0043A93B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71823266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2AD47309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34DDD0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GNOT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D258806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0.4894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3E01B48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0.2592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7836F7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1.89×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8585863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2.08×</w:t>
            </w:r>
          </w:p>
        </w:tc>
      </w:tr>
      <w:tr w:rsidR="000D5078" w:rsidRPr="000D5078" w14:paraId="1262592D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3EBFF90D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65C23F8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80C74DC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0EC130F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0.0270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BA3F8F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0.0129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C92353B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2.09×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010DFB1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41.95×</w:t>
            </w:r>
          </w:p>
        </w:tc>
      </w:tr>
      <w:tr w:rsidR="000D5078" w:rsidRPr="000D5078" w14:paraId="2CD21AF5" w14:textId="77777777"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AFBFC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203DEF3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Battery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br/>
              <w:t>(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계면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저항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98CF4AE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0.5012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F93A056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DeepONet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D7AD704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0.1416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C976AC8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0.0596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7E82238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2.37×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F759497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8.41×</w:t>
            </w:r>
          </w:p>
        </w:tc>
      </w:tr>
      <w:tr w:rsidR="000D5078" w:rsidRPr="000D5078" w14:paraId="77F434E1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1360E207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06CBE2C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6C8145B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POD-DON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4C1D10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0.0832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A7C0D6C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0.0515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41BBDF3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1.62×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7530BAF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9.74×</w:t>
            </w:r>
          </w:p>
        </w:tc>
      </w:tr>
      <w:tr w:rsidR="000D5078" w:rsidRPr="000D5078" w14:paraId="1A40F700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6E9D82B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2BAB89CF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ED2850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D45DAD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0.1009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BE97BFE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0.0593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7468BD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1.70×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86FF61A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8.45×</w:t>
            </w:r>
          </w:p>
        </w:tc>
      </w:tr>
      <w:tr w:rsidR="000D5078" w:rsidRPr="000D5078" w14:paraId="45A614A5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9506D47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2D7D121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22ABE6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GNOT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CD7B0B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0.3718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9A42065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0.1557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87BA57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2.39×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A86EFB1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3.22×</w:t>
            </w:r>
          </w:p>
        </w:tc>
      </w:tr>
      <w:tr w:rsidR="000D5078" w:rsidRPr="000D5078" w14:paraId="5E89F659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0F72D26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2FDEEA4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2B8D8C8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86123E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0.0233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1AB5E6A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0.0135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651C7E6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1.73×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A6E8FA8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37.26×</w:t>
            </w:r>
          </w:p>
        </w:tc>
      </w:tr>
      <w:tr w:rsidR="000D5078" w:rsidRPr="000D5078" w14:paraId="3ABEB88B" w14:textId="77777777"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AFBFC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DBC97C2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비선형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반응</w:t>
            </w:r>
          </w:p>
        </w:tc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716EF19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0.0098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5DF9B6D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DeepONet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E5A7C7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0.2875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066A3B8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0.0061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CA3C1A7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47.2×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1490E85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1.60×</w:t>
            </w:r>
          </w:p>
        </w:tc>
      </w:tr>
      <w:tr w:rsidR="000D5078" w:rsidRPr="000D5078" w14:paraId="39439D12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1BA772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2978DD2B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CC98C98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POD-DON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B23721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0.1331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9DDCD01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0.0063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D0E6C9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21.2×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D69A74A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1.56×</w:t>
            </w:r>
          </w:p>
        </w:tc>
      </w:tr>
      <w:tr w:rsidR="000D5078" w:rsidRPr="000D5078" w14:paraId="0633370B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71ED978C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2DBD829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70071F1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71FE43F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0.1273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D84197B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0.0068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FD2604C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18.6×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4C50A91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1.43×</w:t>
            </w:r>
          </w:p>
        </w:tc>
      </w:tr>
      <w:tr w:rsidR="000D5078" w:rsidRPr="000D5078" w14:paraId="12F41FEB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75D356B7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7B2B3C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DA69D99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GNOT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BF8D00B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0.4247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352318E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0.0073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343DC4B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58.4×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D66FC9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1.34×</w:t>
            </w:r>
          </w:p>
        </w:tc>
      </w:tr>
      <w:tr w:rsidR="000D5078" w:rsidRPr="000D5078" w14:paraId="5BFF690E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3A793AA9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57CC3963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0C27C8E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0313B83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0.0207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BC4E7F6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0.0055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C0373E7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3.78×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B822CD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1.78×</w:t>
            </w:r>
          </w:p>
        </w:tc>
      </w:tr>
      <w:tr w:rsidR="000D5078" w:rsidRPr="000D5078" w14:paraId="260286B0" w14:textId="77777777"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AFBFC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06E3153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대류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br/>
              <w:t>(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급경사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전선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Merge w:val="restart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E6724ED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0.0318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60087F7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DeepONet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D6CEFD7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0.1855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739CE2B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0.0175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FA710E7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10.6×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7403A1E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1.81×</w:t>
            </w:r>
          </w:p>
        </w:tc>
      </w:tr>
      <w:tr w:rsidR="000D5078" w:rsidRPr="000D5078" w14:paraId="6450073F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49F5D618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77232D7C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B94D4ED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POD-DON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7B94AB6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0.0943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A73EDF3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0.0030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C7C6835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31.3×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BB6866E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10.56×</w:t>
            </w:r>
          </w:p>
        </w:tc>
      </w:tr>
      <w:tr w:rsidR="000D5078" w:rsidRPr="000D5078" w14:paraId="5815DD2D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6D32DB31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530FE8CD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462E002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03876E9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0.0949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1367561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0.0126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141CE9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7.53×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49EB86D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2.52×</w:t>
            </w:r>
          </w:p>
        </w:tc>
      </w:tr>
      <w:tr w:rsidR="000D5078" w:rsidRPr="000D5078" w14:paraId="6371ABE2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59D2EE4C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0C0CC97B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19A2E6D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GNOT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2F3F505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0.2855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40BB076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0.0270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F7D6B12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10.6×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98160F7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1.18×</w:t>
            </w:r>
          </w:p>
        </w:tc>
      </w:tr>
      <w:tr w:rsidR="000D5078" w:rsidRPr="000D5078" w14:paraId="10A454F6" w14:textId="77777777"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1ADBFA3C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vAlign w:val="center"/>
            <w:hideMark/>
          </w:tcPr>
          <w:p w14:paraId="041B905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07C0F9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26F45D0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0.0416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1D5FF40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0.0064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9AE070E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6.51×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4515E88" w14:textId="77777777" w:rsidR="000D5078" w:rsidRPr="000D5078" w:rsidRDefault="000D5078" w:rsidP="000D5078">
            <w:pPr>
              <w:spacing w:before="68" w:after="102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4.97×</w:t>
            </w:r>
          </w:p>
        </w:tc>
      </w:tr>
    </w:tbl>
    <w:p w14:paraId="0B5C14C6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원인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규명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—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제출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당시엔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prior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단독이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더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좋았나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.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잔차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학습기가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초기에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폭주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했기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때문이었습니다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잔차항에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zero-init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스케일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u = P + a·N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</w:t>
      </w:r>
      <w:r w:rsidRPr="000D507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a←0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[ReZero, LayerScale]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적용하니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같은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벤치에서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역전됩니다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tbl>
      <w:tblPr>
        <w:tblW w:w="10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2201"/>
        <w:gridCol w:w="2201"/>
        <w:gridCol w:w="2201"/>
      </w:tblGrid>
      <w:tr w:rsidR="000D5078" w:rsidRPr="000D5078" w14:paraId="3B539E11" w14:textId="77777777">
        <w:tc>
          <w:tcPr>
            <w:tcW w:w="3398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66959445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벤치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모델</w:t>
            </w:r>
          </w:p>
        </w:tc>
        <w:tc>
          <w:tcPr>
            <w:tcW w:w="2199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1365F894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zero-init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없이</w:t>
            </w:r>
          </w:p>
        </w:tc>
        <w:tc>
          <w:tcPr>
            <w:tcW w:w="2199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49FE139E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zero-init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적용</w:t>
            </w:r>
          </w:p>
        </w:tc>
        <w:tc>
          <w:tcPr>
            <w:tcW w:w="2199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334363AC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변화</w:t>
            </w:r>
          </w:p>
        </w:tc>
      </w:tr>
      <w:tr w:rsidR="000D5078" w:rsidRPr="000D5078" w14:paraId="0E3D866D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1E3D130" w14:textId="77777777" w:rsidR="000D5078" w:rsidRPr="000D5078" w:rsidRDefault="000D5078" w:rsidP="000D5078">
            <w:pPr>
              <w:spacing w:before="113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Poisson / DeepONet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BDCDE33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0.01× (109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악화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3453A79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1.44×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1E0F5AB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역전</w:t>
            </w:r>
          </w:p>
        </w:tc>
      </w:tr>
      <w:tr w:rsidR="000D5078" w:rsidRPr="000D5078" w14:paraId="00E56F70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95ACD40" w14:textId="77777777" w:rsidR="000D5078" w:rsidRPr="000D5078" w:rsidRDefault="000D5078" w:rsidP="000D5078">
            <w:pPr>
              <w:spacing w:before="113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Poisson / POD-DON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B80FF4B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0.01×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ECEC16D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1.41×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CDF62FD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역전</w:t>
            </w:r>
          </w:p>
        </w:tc>
      </w:tr>
      <w:tr w:rsidR="000D5078" w:rsidRPr="000D5078" w14:paraId="4167B6F2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CF0C1E6" w14:textId="77777777" w:rsidR="000D5078" w:rsidRPr="000D5078" w:rsidRDefault="000D5078" w:rsidP="000D5078">
            <w:pPr>
              <w:spacing w:before="113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비선형반응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/ DeepONet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B4B86D2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0.10×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B800BAA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1.60×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A4C6FBE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역전</w:t>
            </w:r>
          </w:p>
        </w:tc>
      </w:tr>
      <w:tr w:rsidR="000D5078" w:rsidRPr="000D5078" w14:paraId="5C686545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2E24379" w14:textId="77777777" w:rsidR="000D5078" w:rsidRPr="000D5078" w:rsidRDefault="000D5078" w:rsidP="000D5078">
            <w:pPr>
              <w:spacing w:before="113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대류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/ POD-DON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D433F76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1.55×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7E68F26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10.56×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30E7342" w14:textId="77777777" w:rsidR="000D5078" w:rsidRPr="000D5078" w:rsidRDefault="000D5078" w:rsidP="000D5078">
            <w:pPr>
              <w:spacing w:before="113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6.8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향상</w:t>
            </w:r>
          </w:p>
        </w:tc>
      </w:tr>
    </w:tbl>
    <w:p w14:paraId="2C01EE0C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여기에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CV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게이트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훈련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데이터만으로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잔차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사용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여부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판정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를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붙이면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최악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열화가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134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배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→ 1.06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배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억제되어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prior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단독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아래로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내려가지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않습니다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61161501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730AE9E" w14:textId="77777777" w:rsidR="000D5078" w:rsidRPr="000D5078" w:rsidRDefault="000D5078" w:rsidP="000D5078">
      <w:pPr>
        <w:spacing w:after="0" w:line="408" w:lineRule="atLeast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2</w:t>
      </w:r>
    </w:p>
    <w:p w14:paraId="11A7A26B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3D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실패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원인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규명과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구조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주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입</w:t>
      </w:r>
    </w:p>
    <w:p w14:paraId="670E8D21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3D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층상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적층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(z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방향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4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층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두께가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샘플마다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변동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) · n=50 · prior =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횡방향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Fourier + z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전달행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렬</w:t>
      </w:r>
    </w:p>
    <w:p w14:paraId="344915E9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 xml:space="preserve">zero-init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적용해도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아키텍처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전부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prior </w:t>
      </w:r>
      <w:proofErr w:type="spellStart"/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를</w:t>
      </w:r>
      <w:proofErr w:type="spellEnd"/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넘지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못합니다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.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원인은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학습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부족이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아니라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잔차와</w:t>
      </w:r>
      <w:proofErr w:type="spellEnd"/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입력의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공분산이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정확히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0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되는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구조적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문제입니다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72DA6D33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1 · Neural Operator 5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종의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한계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(prior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대비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배수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, 1.00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미만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= prior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미달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)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131"/>
        <w:gridCol w:w="1305"/>
        <w:gridCol w:w="1131"/>
        <w:gridCol w:w="1131"/>
        <w:gridCol w:w="1131"/>
        <w:gridCol w:w="1131"/>
        <w:gridCol w:w="1440"/>
      </w:tblGrid>
      <w:tr w:rsidR="000D5078" w:rsidRPr="000D5078" w14:paraId="437A2B5A" w14:textId="77777777">
        <w:tc>
          <w:tcPr>
            <w:tcW w:w="2057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409C2A66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벤치마크</w:t>
            </w:r>
          </w:p>
        </w:tc>
        <w:tc>
          <w:tcPr>
            <w:tcW w:w="113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4213620C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prior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단독</w:t>
            </w:r>
          </w:p>
        </w:tc>
        <w:tc>
          <w:tcPr>
            <w:tcW w:w="113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7CA53BC6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DeepONet</w:t>
            </w:r>
          </w:p>
        </w:tc>
        <w:tc>
          <w:tcPr>
            <w:tcW w:w="113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69F31DD4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POD-DON</w:t>
            </w:r>
          </w:p>
        </w:tc>
        <w:tc>
          <w:tcPr>
            <w:tcW w:w="113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2ECC3472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113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6B04B880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GNOT</w:t>
            </w:r>
          </w:p>
        </w:tc>
        <w:tc>
          <w:tcPr>
            <w:tcW w:w="113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2F270475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1440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06E2BD05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주입</w:t>
            </w:r>
          </w:p>
        </w:tc>
      </w:tr>
      <w:tr w:rsidR="000D5078" w:rsidRPr="000D5078" w14:paraId="6B9738DA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AFBFC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0DE00EC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계면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열저항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FD646C9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0.6171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A6659D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0.98×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390AE19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0.86×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073C2A3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0.81×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3FE9A9E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0.99×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97E6A1B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1.02×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1B944F4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2.76×</w:t>
            </w:r>
          </w:p>
        </w:tc>
      </w:tr>
      <w:tr w:rsidR="000D5078" w:rsidRPr="000D5078" w14:paraId="1F7662B1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AFBFC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36CF8E9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주변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열손실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695C3E9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0.5316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A897D23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0.92×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7928A18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0.85×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BC8A783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0.93×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BCF42E6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0.96×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9466A9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D72FD90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1.71×</w:t>
            </w:r>
          </w:p>
        </w:tc>
      </w:tr>
    </w:tbl>
    <w:p w14:paraId="1BB4F0ED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추가로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z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해상도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8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·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층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-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국소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좌표계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·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파라미터공간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보정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· FNO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국소성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복원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·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데이터량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n=500 ·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게이트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등을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시도했으나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prior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미달이었습니다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078B78A9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공분산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붕</w:t>
      </w:r>
      <w:r w:rsidRPr="000D5078">
        <w:rPr>
          <w:rFonts w:ascii="Malgun Gothic" w:eastAsia="Malgun Gothic" w:hAnsi="Malgun Gothic" w:cs="Malgun Gothic"/>
          <w:b/>
          <w:bCs/>
          <w:color w:val="000000"/>
          <w:kern w:val="0"/>
          <w14:ligatures w14:val="none"/>
        </w:rPr>
        <w:t>괴</w:t>
      </w:r>
    </w:p>
    <w:p w14:paraId="0CA0A697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층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두께가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샘플마다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바뀌면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연산자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자체가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바뀌어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잔차가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r = C(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:sz w:val="20"/>
          <w:szCs w:val="20"/>
          <w14:ligatures w14:val="none"/>
        </w:rPr>
        <w:t>두께</w:t>
      </w:r>
      <w:r w:rsidRPr="000D507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) · f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형태가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됩니다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소스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·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모드계수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·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두께가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독립이고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평균이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0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면</w:t>
      </w:r>
    </w:p>
    <w:p w14:paraId="0A23B55E" w14:textId="77777777" w:rsidR="000D5078" w:rsidRPr="000D5078" w:rsidRDefault="000D5078" w:rsidP="000D5078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Cov(r,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소스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) = Cov(r,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모드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) = Cov(r,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두께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) = 0</w:t>
      </w:r>
    </w:p>
    <w:p w14:paraId="16F187B4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즉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최적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선형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근사가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정확히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0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입니다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성능이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나쁜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것이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아니라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원리적으로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불가능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합니다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3"/>
        <w:gridCol w:w="1331"/>
        <w:gridCol w:w="2131"/>
        <w:gridCol w:w="1496"/>
        <w:gridCol w:w="1219"/>
      </w:tblGrid>
      <w:tr w:rsidR="000D5078" w:rsidRPr="000D5078" w14:paraId="5D48B5BC" w14:textId="77777777">
        <w:tc>
          <w:tcPr>
            <w:tcW w:w="4113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4AEFD2D7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측정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항목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(n=1500)</w:t>
            </w:r>
          </w:p>
        </w:tc>
        <w:tc>
          <w:tcPr>
            <w:tcW w:w="0" w:type="auto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6D7862C3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소스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s</w:t>
            </w:r>
          </w:p>
        </w:tc>
        <w:tc>
          <w:tcPr>
            <w:tcW w:w="0" w:type="auto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3E71B8D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모드계수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c</w:t>
            </w:r>
          </w:p>
        </w:tc>
        <w:tc>
          <w:tcPr>
            <w:tcW w:w="0" w:type="auto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2BCC0C02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두께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th</w:t>
            </w:r>
          </w:p>
        </w:tc>
        <w:tc>
          <w:tcPr>
            <w:tcW w:w="0" w:type="auto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4DF579A6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최대</w:t>
            </w:r>
          </w:p>
        </w:tc>
      </w:tr>
      <w:tr w:rsidR="000D5078" w:rsidRPr="000D5078" w14:paraId="1F954074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970E4BB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3D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기하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변동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—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잔차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·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입력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상관계수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B03C84E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0.038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B28212B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0.020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D8D3760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0.025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D924606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0.124</w:t>
            </w:r>
          </w:p>
        </w:tc>
      </w:tr>
      <w:tr w:rsidR="000D5078" w:rsidRPr="000D5078" w14:paraId="69B87FA2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BD667C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1D HBM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비교군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B5700C6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0.736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3C58578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B9E28C2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D8E5DFD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0.885</w:t>
            </w:r>
          </w:p>
        </w:tc>
      </w:tr>
    </w:tbl>
    <w:p w14:paraId="66056A0D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실제로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ridge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정규화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λ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를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7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단계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(1e-6 ~ 1e2)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스윕해도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0.80~0.96×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prior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미달이었습니다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—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없는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구조를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정규화로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만들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수는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없습니다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78C26CC1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2 ·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구조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주입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—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용량이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아니라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위치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정보의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효</w:t>
      </w:r>
      <w:r w:rsidRPr="000D5078">
        <w:rPr>
          <w:rFonts w:ascii="Malgun Gothic" w:eastAsia="Malgun Gothic" w:hAnsi="Malgun Gothic" w:cs="Malgun Gothic"/>
          <w:b/>
          <w:bCs/>
          <w:color w:val="000000"/>
          <w:kern w:val="0"/>
          <w14:ligatures w14:val="none"/>
        </w:rPr>
        <w:t>과</w:t>
      </w:r>
    </w:p>
    <w:p w14:paraId="55D327DD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prior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알려주는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두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가지를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아키텍처에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고정합니다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①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모드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기저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sinm(x,y) →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학습기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정의역이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ℝ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²⁴ → </w:t>
      </w:r>
      <w:r w:rsidRPr="000D5078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ℝ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축소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②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계면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위치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bj = cumsum(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두께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) →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이동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계단항을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하드와이어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1852"/>
        <w:gridCol w:w="1852"/>
        <w:gridCol w:w="1852"/>
        <w:gridCol w:w="1235"/>
      </w:tblGrid>
      <w:tr w:rsidR="000D5078" w:rsidRPr="000D5078" w14:paraId="02328A24" w14:textId="77777777">
        <w:tc>
          <w:tcPr>
            <w:tcW w:w="3496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20AD3DF3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모델</w:t>
            </w:r>
          </w:p>
        </w:tc>
        <w:tc>
          <w:tcPr>
            <w:tcW w:w="185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312E6600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파라미터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수</w:t>
            </w:r>
          </w:p>
        </w:tc>
        <w:tc>
          <w:tcPr>
            <w:tcW w:w="185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5C0BD5DB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오차</w:t>
            </w:r>
          </w:p>
        </w:tc>
        <w:tc>
          <w:tcPr>
            <w:tcW w:w="185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4D1813D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prior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대비</w:t>
            </w:r>
          </w:p>
        </w:tc>
        <w:tc>
          <w:tcPr>
            <w:tcW w:w="1234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2FBD09ED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p-value</w:t>
            </w:r>
          </w:p>
        </w:tc>
      </w:tr>
      <w:tr w:rsidR="000D5078" w:rsidRPr="000D5078" w14:paraId="3E87ACCF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7EA2DAA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기본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주입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없음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DE6C182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2,713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89A4E2D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0.6037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2B5E5CC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1.02×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73D8797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—</w:t>
            </w:r>
          </w:p>
        </w:tc>
      </w:tr>
      <w:tr w:rsidR="000D5078" w:rsidRPr="000D5078" w14:paraId="2CC5D789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5FD4BD3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계단항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·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위치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고정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대조군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152DA90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5,386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29771FF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0.6175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6FD1980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6C849D8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—</w:t>
            </w:r>
          </w:p>
        </w:tc>
      </w:tr>
      <w:tr w:rsidR="000D5078" w:rsidRPr="000D5078" w14:paraId="495F4AE4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CEA641C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lastRenderedPageBreak/>
              <w:t>계단항</w:t>
            </w:r>
            <w:proofErr w:type="spellEnd"/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·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위치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이동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제안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70F48A3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5,386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0624D1C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0.2204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6351859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2.76×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DF3B479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0.0000</w:t>
            </w:r>
          </w:p>
        </w:tc>
      </w:tr>
    </w:tbl>
    <w:p w14:paraId="67C8EADC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파라미터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수가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동일한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대조군이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1.00×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입니다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계단의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위치를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두께에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따라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움직이게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순간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2.76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배가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되므로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이득의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원인은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모델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용량이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아니라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prior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제공한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위치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정보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임이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확정됩니다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21E6F88E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강건성과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경</w:t>
      </w:r>
      <w:r w:rsidRPr="000D5078">
        <w:rPr>
          <w:rFonts w:ascii="Malgun Gothic" w:eastAsia="Malgun Gothic" w:hAnsi="Malgun Gothic" w:cs="Malgun Gothic"/>
          <w:b/>
          <w:bCs/>
          <w:color w:val="000000"/>
          <w:kern w:val="0"/>
          <w14:ligatures w14:val="none"/>
        </w:rPr>
        <w:t>계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1851"/>
        <w:gridCol w:w="1851"/>
        <w:gridCol w:w="1858"/>
      </w:tblGrid>
      <w:tr w:rsidR="000D5078" w:rsidRPr="000D5078" w14:paraId="113D8799" w14:textId="77777777">
        <w:tc>
          <w:tcPr>
            <w:tcW w:w="4730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34DA1204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변형</w:t>
            </w:r>
          </w:p>
        </w:tc>
        <w:tc>
          <w:tcPr>
            <w:tcW w:w="185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2CF1E04C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prior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단독</w:t>
            </w:r>
          </w:p>
        </w:tc>
        <w:tc>
          <w:tcPr>
            <w:tcW w:w="185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563689F7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주입</w:t>
            </w:r>
          </w:p>
        </w:tc>
        <w:tc>
          <w:tcPr>
            <w:tcW w:w="185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57" w:type="dxa"/>
              <w:left w:w="79" w:type="dxa"/>
              <w:bottom w:w="57" w:type="dxa"/>
              <w:right w:w="79" w:type="dxa"/>
            </w:tcMar>
            <w:vAlign w:val="center"/>
            <w:hideMark/>
          </w:tcPr>
          <w:p w14:paraId="0557B814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판정</w:t>
            </w:r>
          </w:p>
        </w:tc>
      </w:tr>
      <w:tr w:rsidR="000D5078" w:rsidRPr="000D5078" w14:paraId="3150A0FE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0087B222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기준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분리형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소스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0C962A5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0.5316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8DA38CB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1.62×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6C1BBDB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—</w:t>
            </w:r>
          </w:p>
        </w:tc>
      </w:tr>
      <w:tr w:rsidR="000D5078" w:rsidRPr="000D5078" w14:paraId="5F1F3717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D3D0158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비분리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소스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입력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99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차원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8697B57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0.5240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1AD8182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1.33×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84E4E5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소스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아티팩트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아님</w:t>
            </w:r>
          </w:p>
        </w:tc>
      </w:tr>
      <w:tr w:rsidR="000D5078" w:rsidRPr="000D5078" w14:paraId="7487B622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4B915A0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넓은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기하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두께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분포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확대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2369A6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0.7032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3CD2FB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1.26×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1AB5279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유지</w:t>
            </w:r>
          </w:p>
        </w:tc>
      </w:tr>
      <w:tr w:rsidR="000D5078" w:rsidRPr="000D5078" w14:paraId="18C793A0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5632FD0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선형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약한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3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차항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92E02FA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0.5552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1534DE14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1.63×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28387404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유지</w:t>
            </w:r>
          </w:p>
        </w:tc>
      </w:tr>
      <w:tr w:rsidR="000D5078" w:rsidRPr="000D5078" w14:paraId="65A54B05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3B771041" w14:textId="77777777" w:rsidR="000D5078" w:rsidRPr="000D5078" w:rsidRDefault="000D5078" w:rsidP="000D5078">
            <w:pPr>
              <w:spacing w:before="68" w:after="102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순수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비선형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(3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차항만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61B7711E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0.5286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557B6E21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1.04×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48" w:type="dxa"/>
              <w:left w:w="79" w:type="dxa"/>
              <w:bottom w:w="48" w:type="dxa"/>
              <w:right w:w="79" w:type="dxa"/>
            </w:tcMar>
            <w:vAlign w:val="center"/>
            <w:hideMark/>
          </w:tcPr>
          <w:p w14:paraId="7B3CC6D8" w14:textId="77777777" w:rsidR="000D5078" w:rsidRPr="000D5078" w:rsidRDefault="000D5078" w:rsidP="000D5078">
            <w:pPr>
              <w:spacing w:before="68" w:after="102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경계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—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적용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불가</w:t>
            </w:r>
          </w:p>
        </w:tc>
      </w:tr>
    </w:tbl>
    <w:p w14:paraId="113BF714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성립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조건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: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놓친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물리가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선형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연산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이거나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선형부가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지배적일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것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44828232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DC9A063" w14:textId="77777777" w:rsidR="000D5078" w:rsidRPr="000D5078" w:rsidRDefault="000D5078" w:rsidP="000D5078">
      <w:pPr>
        <w:spacing w:after="0" w:line="408" w:lineRule="atLeast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3</w:t>
      </w:r>
    </w:p>
    <w:p w14:paraId="1B1AE935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ICLR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프레이밍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—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잔차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구조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기반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적응형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라우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팅</w:t>
      </w:r>
    </w:p>
    <w:p w14:paraId="727157AA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Measure Before You Learn · 1D/2D/3D 17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벤치마크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·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테스트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데이터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미열람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·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훈련셋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3-fold CV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선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택</w:t>
      </w:r>
    </w:p>
    <w:p w14:paraId="013D048E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"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놓친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물리를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배우기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전에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,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배울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게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있는지부터</w:t>
      </w:r>
      <w:proofErr w:type="spellEnd"/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재라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."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잔차의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구조를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학습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전에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측정하면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어떤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보정기를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써야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하는지가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정해집니다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1CE46F5D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진단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→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처방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→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결</w:t>
      </w:r>
      <w:r w:rsidRPr="000D5078">
        <w:rPr>
          <w:rFonts w:ascii="Malgun Gothic" w:eastAsia="Malgun Gothic" w:hAnsi="Malgun Gothic" w:cs="Malgun Gothic"/>
          <w:b/>
          <w:bCs/>
          <w:color w:val="000000"/>
          <w:kern w:val="0"/>
          <w14:ligatures w14:val="none"/>
        </w:rPr>
        <w:t>과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879"/>
        <w:gridCol w:w="1647"/>
        <w:gridCol w:w="3294"/>
      </w:tblGrid>
      <w:tr w:rsidR="000D5078" w:rsidRPr="000D5078" w14:paraId="4A9421E7" w14:textId="77777777">
        <w:tc>
          <w:tcPr>
            <w:tcW w:w="2468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029109F9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진단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잔차를</w:t>
            </w:r>
            <w:proofErr w:type="spellEnd"/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재보면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879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11384381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처방</w:t>
            </w:r>
          </w:p>
        </w:tc>
        <w:tc>
          <w:tcPr>
            <w:tcW w:w="1645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368263E0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결과</w:t>
            </w:r>
          </w:p>
        </w:tc>
        <w:tc>
          <w:tcPr>
            <w:tcW w:w="329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433E5D75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다른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것을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쓰면</w:t>
            </w:r>
          </w:p>
        </w:tc>
      </w:tr>
      <w:tr w:rsidR="000D5078" w:rsidRPr="000D5078" w14:paraId="63D7C743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FE570F0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①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입력에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선형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br/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소스만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변동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,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선형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PDE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02A6EB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신경망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불필요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6E75AC5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10¹⁰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배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492190D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GP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가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10¹⁰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뒤짐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(1.9e-12 vs 1.0e-2)</w:t>
            </w:r>
          </w:p>
        </w:tc>
      </w:tr>
      <w:tr w:rsidR="000D5078" w:rsidRPr="000D5078" w14:paraId="7187CB27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8043060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 xml:space="preserve">②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부분적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매끈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br/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계수가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입력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3C0C751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GP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또는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Cascade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5AB2C3F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1.4~5.9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배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2CD1ABE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최소제곱만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쓰면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2.76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손해</w:t>
            </w:r>
          </w:p>
        </w:tc>
      </w:tr>
      <w:tr w:rsidR="000D5078" w:rsidRPr="000D5078" w14:paraId="5B1CB1EE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1899919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③ </w:t>
            </w:r>
            <w:proofErr w:type="spellStart"/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쌍선형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br/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기하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두께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)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변동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6C30636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주입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제안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방법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2D20CF3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2.76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배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F47A89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·GP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모두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1.00~1.02×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무효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0D5078" w:rsidRPr="000D5078" w14:paraId="79693E07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6E2CCF3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④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없음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br/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비선형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놓친물리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/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표본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부족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5DD9024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게이트로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학습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Off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FEFBDA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1.00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열화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방어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B4C4E6B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억지로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주입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0.68×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해로움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</w:tr>
    </w:tbl>
    <w:p w14:paraId="557D869B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벤치마크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전체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결과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—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절차가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매번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다른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것을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고릅니</w:t>
      </w:r>
      <w:r w:rsidRPr="000D5078">
        <w:rPr>
          <w:rFonts w:ascii="Malgun Gothic" w:eastAsia="Malgun Gothic" w:hAnsi="Malgun Gothic" w:cs="Malgun Gothic"/>
          <w:b/>
          <w:bCs/>
          <w:color w:val="000000"/>
          <w:kern w:val="0"/>
          <w14:ligatures w14:val="none"/>
        </w:rPr>
        <w:t>다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440"/>
        <w:gridCol w:w="2673"/>
        <w:gridCol w:w="1748"/>
        <w:gridCol w:w="1753"/>
      </w:tblGrid>
      <w:tr w:rsidR="000D5078" w:rsidRPr="000D5078" w14:paraId="62D136C8" w14:textId="77777777">
        <w:tc>
          <w:tcPr>
            <w:tcW w:w="2673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4BA1D015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벤치마크</w:t>
            </w:r>
          </w:p>
        </w:tc>
        <w:tc>
          <w:tcPr>
            <w:tcW w:w="1440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19B8A56D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prior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단독</w:t>
            </w:r>
          </w:p>
        </w:tc>
        <w:tc>
          <w:tcPr>
            <w:tcW w:w="2673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5BAEFA5F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절차가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고른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것</w:t>
            </w:r>
          </w:p>
        </w:tc>
        <w:tc>
          <w:tcPr>
            <w:tcW w:w="1748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62C7FC0E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최선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대비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후회</w:t>
            </w:r>
          </w:p>
        </w:tc>
        <w:tc>
          <w:tcPr>
            <w:tcW w:w="1748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2D1D945B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prior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대비</w:t>
            </w:r>
          </w:p>
        </w:tc>
      </w:tr>
      <w:tr w:rsidR="000D5078" w:rsidRPr="000D5078" w14:paraId="6E89E9DA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F2F7AB0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1D Poisson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B827839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0.0010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74AE4B8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F3541A9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924A990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1.8×10⁹</w:t>
            </w:r>
          </w:p>
        </w:tc>
      </w:tr>
      <w:tr w:rsidR="000D5078" w:rsidRPr="000D5078" w14:paraId="6E4E7D18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BDD49A8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1D HBM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35F7671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0.5399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04FA0AB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9D3B53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9DC950B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2.8×10¹¹</w:t>
            </w:r>
          </w:p>
        </w:tc>
      </w:tr>
      <w:tr w:rsidR="000D5078" w:rsidRPr="000D5078" w14:paraId="1C536AD7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421E11A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1D Battery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2C58521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0.5022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E90FEEE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B90D649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1.09×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E79A8F3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2.5×10¹⁰</w:t>
            </w:r>
          </w:p>
        </w:tc>
      </w:tr>
      <w:tr w:rsidR="000D5078" w:rsidRPr="000D5078" w14:paraId="7905D968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736779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1D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대류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F97ED79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0.0325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27E0536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79AC2AE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72B73CA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7.6×10⁹</w:t>
            </w:r>
          </w:p>
        </w:tc>
      </w:tr>
      <w:tr w:rsidR="000D5078" w:rsidRPr="000D5078" w14:paraId="11690ADE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072607E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1D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비선형반응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EECA966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0.0108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82B8FFD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신경망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A3F9FF9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5E8DCBD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2.02×</w:t>
            </w:r>
          </w:p>
        </w:tc>
      </w:tr>
      <w:tr w:rsidR="000D5078" w:rsidRPr="000D5078" w14:paraId="7CBDD0A2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5D28FB7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1D Darcy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9E00145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0.2386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19DB133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9A3B20B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7F21288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5.15×</w:t>
            </w:r>
          </w:p>
        </w:tc>
      </w:tr>
      <w:tr w:rsidR="000D5078" w:rsidRPr="000D5078" w14:paraId="4CAB92E0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8F9BFE7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1D Burgers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043CDB8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0.2961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437ECA8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07E9037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26F8E1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1.38×</w:t>
            </w:r>
          </w:p>
        </w:tc>
      </w:tr>
      <w:tr w:rsidR="000D5078" w:rsidRPr="000D5078" w14:paraId="10B3FB8B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D2E78E2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2D Poisson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손실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AE06A51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0.2426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E5B74C5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59BB77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1DAC493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8.1×10¹³</w:t>
            </w:r>
          </w:p>
        </w:tc>
      </w:tr>
      <w:tr w:rsidR="000D5078" w:rsidRPr="000D5078" w14:paraId="27140666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3C5C98D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2D Poisson (plugin)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5D2200F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0.0534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924A043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D2508BF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0CD827F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6.21×</w:t>
            </w:r>
          </w:p>
        </w:tc>
      </w:tr>
      <w:tr w:rsidR="000D5078" w:rsidRPr="000D5078" w14:paraId="1D0EB72E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6463CBD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2D Darcy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저대비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F94F5A8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0.3934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0A0DD16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GP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64E7188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1.01×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A662E65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5.90×</w:t>
            </w:r>
          </w:p>
        </w:tc>
      </w:tr>
      <w:tr w:rsidR="000D5078" w:rsidRPr="000D5078" w14:paraId="62FF811A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896150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2D Darcy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고대비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0B2C6E1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0.6967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58464D4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31CF09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847511B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1.90×</w:t>
            </w:r>
          </w:p>
        </w:tc>
      </w:tr>
      <w:tr w:rsidR="000D5078" w:rsidRPr="000D5078" w14:paraId="60CE9D33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F08ABDE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3D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층상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주변손실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AB6534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0.5316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FA63074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주입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59D7B33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58C420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1.71×</w:t>
            </w:r>
          </w:p>
        </w:tc>
      </w:tr>
      <w:tr w:rsidR="000D5078" w:rsidRPr="000D5078" w14:paraId="28B76741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1719B5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3D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층상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계면저항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E62704B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0.6171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17AAC90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주입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A3AD672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E41ADDB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2.76×</w:t>
            </w:r>
          </w:p>
        </w:tc>
      </w:tr>
      <w:tr w:rsidR="000D5078" w:rsidRPr="000D5078" w14:paraId="3A0E4404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F00E109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lastRenderedPageBreak/>
              <w:t xml:space="preserve">3D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층상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손실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위치포함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FC5E77D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0.2299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64EA2B7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주입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1C52D81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1.01×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46FA4B3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1.37×</w:t>
            </w:r>
          </w:p>
        </w:tc>
      </w:tr>
      <w:tr w:rsidR="000D5078" w:rsidRPr="000D5078" w14:paraId="38A9446A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05410E3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3D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층상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균열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418C096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0.2200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4A11875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선형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헤드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내장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333EB70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9DC0499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1.00×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열화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방어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0D5078" w:rsidRPr="000D5078" w14:paraId="5577A854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0B26063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3D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층상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접촉손실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628938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0.2182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DB15D0B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84B3A26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902A4C3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1.00× (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열화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방어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0D5078" w:rsidRPr="000D5078" w14:paraId="1390AAF0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A817009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3D Darcy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고대비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2B3FB17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0.7379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DB45175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FNO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9A5E6E0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1.00×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C96E30A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3.18×</w:t>
            </w:r>
          </w:p>
        </w:tc>
      </w:tr>
    </w:tbl>
    <w:p w14:paraId="2FFA646C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pacing w:val="-7"/>
          <w:kern w:val="0"/>
          <w14:ligatures w14:val="none"/>
        </w:rPr>
      </w:pPr>
      <w:r w:rsidRPr="000D5078">
        <w:rPr>
          <w:rFonts w:ascii="Aptos" w:eastAsia="Times New Roman" w:hAnsi="Aptos" w:cs="Times New Roman"/>
          <w:b/>
          <w:bCs/>
          <w:color w:val="000000"/>
          <w:spacing w:val="-7"/>
          <w:kern w:val="0"/>
          <w14:ligatures w14:val="none"/>
        </w:rPr>
        <w:t>1.09×</w:t>
      </w:r>
    </w:p>
    <w:p w14:paraId="33EB55A8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본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절차의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최악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후회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(17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벤치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</w:p>
    <w:p w14:paraId="6641E060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pacing w:val="-7"/>
          <w:kern w:val="0"/>
          <w14:ligatures w14:val="none"/>
        </w:rPr>
      </w:pPr>
      <w:r w:rsidRPr="000D5078">
        <w:rPr>
          <w:rFonts w:ascii="Aptos" w:eastAsia="Times New Roman" w:hAnsi="Aptos" w:cs="Times New Roman"/>
          <w:b/>
          <w:bCs/>
          <w:color w:val="000000"/>
          <w:spacing w:val="-7"/>
          <w:kern w:val="0"/>
          <w14:ligatures w14:val="none"/>
        </w:rPr>
        <w:t>2.76×</w:t>
      </w:r>
    </w:p>
    <w:p w14:paraId="0849B49F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최선의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고정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전략도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최악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후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회</w:t>
      </w:r>
    </w:p>
    <w:p w14:paraId="0EA2E0E7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pacing w:val="-7"/>
          <w:kern w:val="0"/>
          <w14:ligatures w14:val="none"/>
        </w:rPr>
      </w:pPr>
      <w:r w:rsidRPr="000D5078">
        <w:rPr>
          <w:rFonts w:ascii="Aptos" w:eastAsia="Times New Roman" w:hAnsi="Aptos" w:cs="Times New Roman"/>
          <w:b/>
          <w:bCs/>
          <w:color w:val="000000"/>
          <w:spacing w:val="-7"/>
          <w:kern w:val="0"/>
          <w14:ligatures w14:val="none"/>
        </w:rPr>
        <w:t>10¹³×</w:t>
      </w:r>
    </w:p>
    <w:p w14:paraId="199AA6AE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"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항상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신경망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하나만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"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전략의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붕</w:t>
      </w:r>
      <w:r w:rsidRPr="000D5078">
        <w:rPr>
          <w:rFonts w:ascii="Malgun Gothic" w:eastAsia="Malgun Gothic" w:hAnsi="Malgun Gothic" w:cs="Malgun Gothic"/>
          <w:color w:val="000000"/>
          <w:kern w:val="0"/>
          <w14:ligatures w14:val="none"/>
        </w:rPr>
        <w:t>괴</w:t>
      </w:r>
    </w:p>
    <w:p w14:paraId="5CF933DB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고정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전략은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전부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어딘가에서</w:t>
      </w:r>
      <w:proofErr w:type="spellEnd"/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무너집니</w:t>
      </w:r>
      <w:r w:rsidRPr="000D5078">
        <w:rPr>
          <w:rFonts w:ascii="Malgun Gothic" w:eastAsia="Malgun Gothic" w:hAnsi="Malgun Gothic" w:cs="Malgun Gothic"/>
          <w:b/>
          <w:bCs/>
          <w:color w:val="000000"/>
          <w:kern w:val="0"/>
          <w14:ligatures w14:val="none"/>
        </w:rPr>
        <w:t>다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1852"/>
        <w:gridCol w:w="4939"/>
      </w:tblGrid>
      <w:tr w:rsidR="000D5078" w:rsidRPr="000D5078" w14:paraId="725EFBE3" w14:textId="77777777">
        <w:tc>
          <w:tcPr>
            <w:tcW w:w="3496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5F473FCF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전략</w:t>
            </w:r>
          </w:p>
        </w:tc>
        <w:tc>
          <w:tcPr>
            <w:tcW w:w="1851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4B67CD94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최악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후회</w:t>
            </w:r>
          </w:p>
        </w:tc>
        <w:tc>
          <w:tcPr>
            <w:tcW w:w="4936" w:type="dxa"/>
            <w:tcBorders>
              <w:top w:val="single" w:sz="2" w:space="0" w:color="C3C9D4"/>
              <w:left w:val="single" w:sz="2" w:space="0" w:color="C3C9D4"/>
              <w:bottom w:val="single" w:sz="2" w:space="0" w:color="C3C9D4"/>
              <w:right w:val="single" w:sz="2" w:space="0" w:color="C3C9D4"/>
            </w:tcBorders>
            <w:shd w:val="clear" w:color="auto" w:fill="ECEFF4"/>
            <w:noWrap/>
            <w:tcMar>
              <w:top w:w="45" w:type="dxa"/>
              <w:left w:w="68" w:type="dxa"/>
              <w:bottom w:w="45" w:type="dxa"/>
              <w:right w:w="68" w:type="dxa"/>
            </w:tcMar>
            <w:vAlign w:val="center"/>
            <w:hideMark/>
          </w:tcPr>
          <w:p w14:paraId="68467763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무너지는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지점</w:t>
            </w:r>
          </w:p>
        </w:tc>
      </w:tr>
      <w:tr w:rsidR="000D5078" w:rsidRPr="000D5078" w14:paraId="284AB303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0F21506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항상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보정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안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함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(prior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단독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21D4DB0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8.1×10¹³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93A2FDA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잔차가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완전히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학습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가능한데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방치</w:t>
            </w:r>
          </w:p>
        </w:tc>
      </w:tr>
      <w:tr w:rsidR="000D5078" w:rsidRPr="000D5078" w14:paraId="3834E9E2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4C23462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항상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9607994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2.76×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52504C6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부분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벤치에서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GP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에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밀림</w:t>
            </w:r>
          </w:p>
        </w:tc>
      </w:tr>
      <w:tr w:rsidR="000D5078" w:rsidRPr="000D5078" w14:paraId="6A00214D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0FD67A7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항상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최소제곱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+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신경망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47E68BA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3.6×10⁴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0849976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선형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벤치에서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신경망이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기계정밀도를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훼손</w:t>
            </w:r>
          </w:p>
        </w:tc>
      </w:tr>
      <w:tr w:rsidR="000D5078" w:rsidRPr="000D5078" w14:paraId="7DA8C42D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220A7438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항상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신경망만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06195BBE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2.0×10¹³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5E141D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선형부를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데이터에서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재발견하려다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실패</w:t>
            </w:r>
          </w:p>
        </w:tc>
      </w:tr>
      <w:tr w:rsidR="000D5078" w:rsidRPr="000D5078" w14:paraId="0186418E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4E7AED14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항상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GP (25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년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표준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기법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CE60655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3.7×10¹²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7F8DE48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잔차가</w:t>
            </w:r>
            <w:proofErr w:type="spellEnd"/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고정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선형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사상인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벤치</w:t>
            </w:r>
          </w:p>
        </w:tc>
      </w:tr>
      <w:tr w:rsidR="000D5078" w:rsidRPr="000D5078" w14:paraId="33ECD2FA" w14:textId="77777777"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68DA4F4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항상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구조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주입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52FDD93E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1.36×</w:t>
            </w:r>
          </w:p>
        </w:tc>
        <w:tc>
          <w:tcPr>
            <w:tcW w:w="0" w:type="auto"/>
            <w:tcBorders>
              <w:top w:val="single" w:sz="2" w:space="0" w:color="D6DAE2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6F83F221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표본이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부족한데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억지로</w:t>
            </w: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color w:val="000000"/>
                <w:kern w:val="0"/>
                <w14:ligatures w14:val="none"/>
              </w:rPr>
              <w:t>주입</w:t>
            </w:r>
          </w:p>
        </w:tc>
      </w:tr>
      <w:tr w:rsidR="000D5078" w:rsidRPr="000D5078" w14:paraId="58A44F50" w14:textId="77777777"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F668562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본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절차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(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진단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기반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D5078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14:ligatures w14:val="none"/>
              </w:rPr>
              <w:t>라우팅</w:t>
            </w: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shd w:val="clear" w:color="auto" w:fill="FFF3CD"/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3B17BBCC" w14:textId="77777777" w:rsidR="000D5078" w:rsidRPr="000D5078" w:rsidRDefault="000D5078" w:rsidP="000D5078">
            <w:pPr>
              <w:spacing w:before="57" w:after="79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1.09×</w:t>
            </w:r>
          </w:p>
        </w:tc>
        <w:tc>
          <w:tcPr>
            <w:tcW w:w="0" w:type="auto"/>
            <w:tcBorders>
              <w:top w:val="single" w:sz="8" w:space="0" w:color="97A0B0"/>
              <w:left w:val="single" w:sz="2" w:space="0" w:color="D6DAE2"/>
              <w:bottom w:val="single" w:sz="2" w:space="0" w:color="D6DAE2"/>
              <w:right w:val="single" w:sz="2" w:space="0" w:color="D6DAE2"/>
            </w:tcBorders>
            <w:tcMar>
              <w:top w:w="35" w:type="dxa"/>
              <w:left w:w="74" w:type="dxa"/>
              <w:bottom w:w="35" w:type="dxa"/>
              <w:right w:w="74" w:type="dxa"/>
            </w:tcMar>
            <w:vAlign w:val="center"/>
            <w:hideMark/>
          </w:tcPr>
          <w:p w14:paraId="188C479F" w14:textId="77777777" w:rsidR="000D5078" w:rsidRPr="000D5078" w:rsidRDefault="000D5078" w:rsidP="000D5078">
            <w:pPr>
              <w:spacing w:before="57" w:after="79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0D507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—</w:t>
            </w:r>
          </w:p>
        </w:tc>
      </w:tr>
    </w:tbl>
    <w:p w14:paraId="3283A4E0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결론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.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진단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–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처방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라우팅은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17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벤치마크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전체를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최선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(oracle)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대비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1.09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배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이내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방어하며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어떤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고정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전략도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특정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벤치에서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치명적으로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붕괴합니다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최대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10¹³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).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절차가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고른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것이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벤치마다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여섯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가지로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달라지고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그중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하나는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저희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방법이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아니라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25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표준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lastRenderedPageBreak/>
        <w:t>기법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(GP)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이라는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점은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절차가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자기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방법에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편향되지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않았다는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근거입니다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구성에서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리뷰어</w:t>
      </w:r>
      <w:proofErr w:type="spellEnd"/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mDio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지적은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반례가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아니라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진단표의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첫</w:t>
      </w:r>
      <w:r w:rsidRPr="000D507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b/>
          <w:bCs/>
          <w:color w:val="000000"/>
          <w:kern w:val="0"/>
          <w14:ligatures w14:val="none"/>
        </w:rPr>
        <w:t>줄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되고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저희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방법이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지는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칸도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답의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일부가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0D5078">
        <w:rPr>
          <w:rFonts w:ascii="Malgun Gothic" w:eastAsia="Malgun Gothic" w:hAnsi="Malgun Gothic" w:cs="Malgun Gothic" w:hint="eastAsia"/>
          <w:color w:val="000000"/>
          <w:kern w:val="0"/>
          <w14:ligatures w14:val="none"/>
        </w:rPr>
        <w:t>됩니다</w:t>
      </w:r>
      <w:r w:rsidRPr="000D507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7F590607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54946E3" w14:textId="77777777" w:rsidR="000D5078" w:rsidRPr="000D5078" w:rsidRDefault="000D5078" w:rsidP="000D507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D5B1B5E" w14:textId="77777777" w:rsidR="005F7185" w:rsidRDefault="005F7185"/>
    <w:sectPr w:rsidR="005F71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78"/>
    <w:rsid w:val="000D5078"/>
    <w:rsid w:val="002E6D41"/>
    <w:rsid w:val="003664DF"/>
    <w:rsid w:val="005F7185"/>
    <w:rsid w:val="00A92E7F"/>
    <w:rsid w:val="00AE3C16"/>
    <w:rsid w:val="00BF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9FBCB"/>
  <w15:chartTrackingRefBased/>
  <w15:docId w15:val="{70781228-2EF9-E64B-A237-5FE80AA6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7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D5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제갈현</dc:creator>
  <cp:keywords/>
  <dc:description/>
  <cp:lastModifiedBy>제갈현</cp:lastModifiedBy>
  <cp:revision>1</cp:revision>
  <dcterms:created xsi:type="dcterms:W3CDTF">2026-08-06T09:10:00Z</dcterms:created>
  <dcterms:modified xsi:type="dcterms:W3CDTF">2026-08-06T09:11:00Z</dcterms:modified>
</cp:coreProperties>
</file>