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casa-da-paz-documentação-completa"/>
    <w:p>
      <w:pPr>
        <w:pStyle w:val="Heading1"/>
      </w:pPr>
      <w:r>
        <w:t xml:space="preserve">Casa da Paz — Documentação Completa</w:t>
      </w:r>
    </w:p>
    <w:p>
      <w:pPr>
        <w:pStyle w:val="FirstParagraph"/>
      </w:pPr>
      <w:r>
        <w:t xml:space="preserve">Casa de Umbanda — Conselheiro Lafaiete, MG.</w:t>
      </w:r>
    </w:p>
    <w:bookmarkStart w:id="18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Visão Geral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Arquitetura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Rotas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Banco de Dados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Autenticação e Segurança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Design System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Funcionalidades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Desenvolvimento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Histórico e Roadmap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Stack</w:t>
      </w:r>
      <w:r>
        <w:t xml:space="preserve">: TanStack Start v1 · React 19 · Vite 7 · Tailwind v4 · Lovable Cloud (Supabase) · Cloudflare Workers</w:t>
      </w:r>
    </w:p>
    <w:p>
      <w:pPr>
        <w:pStyle w:val="BodyText"/>
      </w:pPr>
      <w:r>
        <w:rPr>
          <w:b/>
          <w:bCs/>
        </w:rPr>
        <w:t xml:space="preserve">Endereço físico</w:t>
      </w:r>
      <w:r>
        <w:t xml:space="preserve">: Rua Valério Eugênio, 570 — Bairro Areal — Conselheiro Lafaiete - MG</w:t>
      </w:r>
      <w:r>
        <w:t xml:space="preserve"> </w:t>
      </w:r>
      <w:r>
        <w:t xml:space="preserve"># Casa da Paz — Documentação do Projeto</w:t>
      </w:r>
    </w:p>
    <w:bookmarkEnd w:id="18"/>
    <w:bookmarkStart w:id="22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Casa da Paz</w:t>
      </w:r>
      <w:r>
        <w:t xml:space="preserve"> </w:t>
      </w:r>
      <w:r>
        <w:t xml:space="preserve">é uma aplicação web para uma casa de Umbanda localizada em Conselheiro Lafaiete - MG (Rua Valério Eugênio, 570, Bairro Areal). O sistema oferece divulgação de eventos espirituais, agendamento de atendimentos, mapa de localização e área administrativa para gestão de eventos, usuários e auditoria.</w:t>
      </w:r>
    </w:p>
    <w:bookmarkStart w:id="19" w:name="propósito"/>
    <w:p>
      <w:pPr>
        <w:pStyle w:val="Heading3"/>
      </w:pPr>
      <w:r>
        <w:t xml:space="preserve">1.1. Propósito</w:t>
      </w:r>
    </w:p>
    <w:p>
      <w:pPr>
        <w:pStyle w:val="Compact"/>
        <w:numPr>
          <w:ilvl w:val="0"/>
          <w:numId w:val="1002"/>
        </w:numPr>
      </w:pPr>
      <w:r>
        <w:t xml:space="preserve">Apresentar a Casa da Paz ao público, com elementos visuais que conectam o visitante à espiritualidade umbandista (imagens de pretos velhos, atabaques, Iemanjá, ervas, velas e oferendas).</w:t>
      </w:r>
    </w:p>
    <w:p>
      <w:pPr>
        <w:pStyle w:val="Compact"/>
        <w:numPr>
          <w:ilvl w:val="0"/>
          <w:numId w:val="1002"/>
        </w:numPr>
      </w:pPr>
      <w:r>
        <w:t xml:space="preserve">Permitir consulta pública aos eventos (giras, festas de orixás, palestras).</w:t>
      </w:r>
    </w:p>
    <w:p>
      <w:pPr>
        <w:pStyle w:val="Compact"/>
        <w:numPr>
          <w:ilvl w:val="0"/>
          <w:numId w:val="1002"/>
        </w:numPr>
      </w:pPr>
      <w:r>
        <w:t xml:space="preserve">Permitir agendamento de atendimentos com acompanhamento por protocolo.</w:t>
      </w:r>
    </w:p>
    <w:p>
      <w:pPr>
        <w:pStyle w:val="Compact"/>
        <w:numPr>
          <w:ilvl w:val="0"/>
          <w:numId w:val="1002"/>
        </w:numPr>
      </w:pPr>
      <w:r>
        <w:t xml:space="preserve">Oferecer um painel administrativo seguro para gestão de conteúdo e usuários.</w:t>
      </w:r>
    </w:p>
    <w:p>
      <w:pPr>
        <w:pStyle w:val="Compact"/>
        <w:numPr>
          <w:ilvl w:val="0"/>
          <w:numId w:val="1002"/>
        </w:numPr>
      </w:pPr>
      <w:r>
        <w:t xml:space="preserve">Auditar ações administrativas críticas (login, alterações em eventos/usuários, exportações).</w:t>
      </w:r>
    </w:p>
    <w:bookmarkEnd w:id="19"/>
    <w:bookmarkStart w:id="20" w:name="stack-técnica"/>
    <w:p>
      <w:pPr>
        <w:pStyle w:val="Heading3"/>
      </w:pPr>
      <w:r>
        <w:t xml:space="preserve">1.2. Stack Técnica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TanStack Start v1 (React 19 + Vite 7, SSR/SSG)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Roteamento</w:t>
            </w:r>
          </w:p>
        </w:tc>
        <w:tc>
          <w:tcPr/>
          <w:p>
            <w:pPr>
              <w:pStyle w:val="Compact"/>
            </w:pPr>
            <w:r>
              <w:t xml:space="preserve">TanStack Router (file-based em</w:t>
            </w:r>
            <w:r>
              <w:t xml:space="preserve"> </w:t>
            </w:r>
            <w:r>
              <w:rPr>
                <w:rStyle w:val="VerbatimChar"/>
              </w:rPr>
              <w:t xml:space="preserve">src/routes/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servidor</w:t>
            </w:r>
          </w:p>
        </w:tc>
        <w:tc>
          <w:tcPr/>
          <w:p>
            <w:pPr>
              <w:pStyle w:val="Compact"/>
            </w:pPr>
            <w:r>
              <w:t xml:space="preserve">TanStack Query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Estilização</w:t>
            </w:r>
          </w:p>
        </w:tc>
        <w:tc>
          <w:tcPr/>
          <w:p>
            <w:pPr>
              <w:pStyle w:val="Compact"/>
            </w:pPr>
            <w:r>
              <w:t xml:space="preserve">Tailwind CSS v4 (tokens em</w:t>
            </w:r>
            <w:r>
              <w:t xml:space="preserve"> </w:t>
            </w:r>
            <w:r>
              <w:rPr>
                <w:rStyle w:val="VerbatimChar"/>
              </w:rPr>
              <w:t xml:space="preserve">src/styles.css</w:t>
            </w:r>
            <w:r>
              <w:t xml:space="preserve">, formato</w:t>
            </w:r>
            <w:r>
              <w:t xml:space="preserve"> </w:t>
            </w:r>
            <w:r>
              <w:rPr>
                <w:rStyle w:val="VerbatimChar"/>
              </w:rPr>
              <w:t xml:space="preserve">oklch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shadcn/ui + Radix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Lovable Cloud (Supabase gerenciado) — Postgres + Auth +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createServerFn</w:t>
            </w:r>
            <w:r>
              <w:t xml:space="preserve"> </w:t>
            </w:r>
            <w:r>
              <w:t xml:space="preserve">(TanStack) e server routes em</w:t>
            </w:r>
            <w:r>
              <w:t xml:space="preserve"> </w:t>
            </w:r>
            <w:r>
              <w:rPr>
                <w:rStyle w:val="VerbatimChar"/>
              </w:rPr>
              <w:t xml:space="preserve">src/routes/api/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servidor</w:t>
            </w:r>
          </w:p>
        </w:tc>
        <w:tc>
          <w:tcPr/>
          <w:p>
            <w:pPr>
              <w:pStyle w:val="Compact"/>
            </w:pPr>
            <w:r>
              <w:t xml:space="preserve">Cloudflare Workers (nodejs_compat)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Formulários</w:t>
            </w:r>
          </w:p>
        </w:tc>
        <w:tc>
          <w:tcPr/>
          <w:p>
            <w:pPr>
              <w:pStyle w:val="Compact"/>
            </w:pPr>
            <w:r>
              <w:t xml:space="preserve">react-hook-form +</w:t>
            </w:r>
            <w:r>
              <w:t xml:space="preserve"> </w:t>
            </w:r>
            <w:r>
              <w:t xml:space="preserve">@hookform/resolvers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</w:tr>
    </w:tbl>
    <w:bookmarkEnd w:id="20"/>
    <w:bookmarkStart w:id="21" w:name="endereço-físico"/>
    <w:p>
      <w:pPr>
        <w:pStyle w:val="Heading3"/>
      </w:pPr>
      <w:r>
        <w:t xml:space="preserve">1.3. Endereço Físico</w:t>
      </w:r>
    </w:p>
    <w:p>
      <w:pPr>
        <w:pStyle w:val="FirstParagraph"/>
      </w:pPr>
      <w:r>
        <w:rPr>
          <w:b/>
          <w:bCs/>
        </w:rPr>
        <w:t xml:space="preserve">Casa da Paz</w:t>
      </w:r>
      <w:r>
        <w:t xml:space="preserve"> </w:t>
      </w:r>
      <w:r>
        <w:t xml:space="preserve">Rua Valério Eugênio, 570 — Bairro Areal</w:t>
      </w:r>
      <w:r>
        <w:t xml:space="preserve"> </w:t>
      </w:r>
      <w:r>
        <w:t xml:space="preserve">Conselheiro Lafaiete — MG</w:t>
      </w:r>
    </w:p>
    <w:p>
      <w:pPr>
        <w:pStyle w:val="BodyText"/>
      </w:pPr>
      <w:r>
        <w:t xml:space="preserve">Localização marcada no mapa da home com botões de abertura no Google Maps e Waze.</w:t>
      </w:r>
      <w:r>
        <w:t xml:space="preserve"> </w:t>
      </w:r>
      <w:r>
        <w:t xml:space="preserve"># 2. Arquitetura</w:t>
      </w:r>
    </w:p>
    <w:bookmarkEnd w:id="21"/>
    <w:bookmarkEnd w:id="22"/>
    <w:bookmarkStart w:id="23" w:name="estrutura-de-pastas"/>
    <w:p>
      <w:pPr>
        <w:pStyle w:val="Heading2"/>
      </w:pPr>
      <w:r>
        <w:t xml:space="preserve">2.1. Estrutura de Pastas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assets/                 # Imagens da identidade umbandista (Iemanjá, pretos velhos, atabaque, ervas, velas)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EventoForm.tsx      # Formulário criar/editar evento (admin)</w:t>
      </w:r>
      <w:r>
        <w:br/>
      </w:r>
      <w:r>
        <w:rPr>
          <w:rStyle w:val="VerbatimChar"/>
        </w:rPr>
        <w:t xml:space="preserve">│   ├── PublicLayout.tsx    # Layout do site público (header/footer)</w:t>
      </w:r>
      <w:r>
        <w:br/>
      </w:r>
      <w:r>
        <w:rPr>
          <w:rStyle w:val="VerbatimChar"/>
        </w:rPr>
        <w:t xml:space="preserve">│   ├── RouteFallbacks.tsx  # Skeletons e estados vazios</w:t>
      </w:r>
      <w:r>
        <w:br/>
      </w:r>
      <w:r>
        <w:rPr>
          <w:rStyle w:val="VerbatimChar"/>
        </w:rPr>
        <w:t xml:space="preserve">│   ├── SafeImage.tsx       # &lt;img&gt; tolerante a falha de CDN, com srcSet/lazy/telemetria</w:t>
      </w:r>
      <w:r>
        <w:br/>
      </w:r>
      <w:r>
        <w:rPr>
          <w:rStyle w:val="VerbatimChar"/>
        </w:rPr>
        <w:t xml:space="preserve">│   ├── ShareEvento.tsx     # Compartilhamento de evento</w:t>
      </w:r>
      <w:r>
        <w:br/>
      </w:r>
      <w:r>
        <w:rPr>
          <w:rStyle w:val="VerbatimChar"/>
        </w:rPr>
        <w:t xml:space="preserve">│   ├── Turnstile.tsx       # Captcha Cloudflare</w:t>
      </w:r>
      <w:r>
        <w:br/>
      </w:r>
      <w:r>
        <w:rPr>
          <w:rStyle w:val="VerbatimChar"/>
        </w:rPr>
        <w:t xml:space="preserve">│   └── ui/                 # shadcn/ui (botão, card, dialog, table, etc.)</w:t>
      </w:r>
      <w:r>
        <w:br/>
      </w:r>
      <w:r>
        <w:rPr>
          <w:rStyle w:val="VerbatimChar"/>
        </w:rPr>
        <w:t xml:space="preserve">├── data/                   # Dados estáticos (fallback de eventos)</w:t>
      </w:r>
      <w:r>
        <w:br/>
      </w:r>
      <w:r>
        <w:rPr>
          <w:rStyle w:val="VerbatimChar"/>
        </w:rPr>
        <w:t xml:space="preserve">├── hooks/                  # Hooks customizados</w:t>
      </w:r>
      <w:r>
        <w:br/>
      </w:r>
      <w:r>
        <w:rPr>
          <w:rStyle w:val="VerbatimChar"/>
        </w:rPr>
        <w:t xml:space="preserve">├── integrations/supabase/  # Clients gerados (NÃO EDITAR)</w:t>
      </w:r>
      <w:r>
        <w:br/>
      </w:r>
      <w:r>
        <w:rPr>
          <w:rStyle w:val="VerbatimChar"/>
        </w:rPr>
        <w:t xml:space="preserve">│   ├── client.ts           # Browser client (anon key, RLS aplicado)</w:t>
      </w:r>
      <w:r>
        <w:br/>
      </w:r>
      <w:r>
        <w:rPr>
          <w:rStyle w:val="VerbatimChar"/>
        </w:rPr>
        <w:t xml:space="preserve">│   ├── client.server.ts    # Admin client (service role, BYPASS RLS)</w:t>
      </w:r>
      <w:r>
        <w:br/>
      </w:r>
      <w:r>
        <w:rPr>
          <w:rStyle w:val="VerbatimChar"/>
        </w:rPr>
        <w:t xml:space="preserve">│   ├── auth-middleware.ts  # requireSupabaseAuth para serverFn</w:t>
      </w:r>
      <w:r>
        <w:br/>
      </w:r>
      <w:r>
        <w:rPr>
          <w:rStyle w:val="VerbatimChar"/>
        </w:rPr>
        <w:t xml:space="preserve">│   ├── auth-attacher.ts    # Anexa Bearer token nas RPC</w:t>
      </w:r>
      <w:r>
        <w:br/>
      </w:r>
      <w:r>
        <w:rPr>
          <w:rStyle w:val="VerbatimChar"/>
        </w:rPr>
        <w:t xml:space="preserve">│   └── types.ts            # Tipos gerados do schema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agendar-schema.ts   # Zod schema do agendamento</w:t>
      </w:r>
      <w:r>
        <w:br/>
      </w:r>
      <w:r>
        <w:rPr>
          <w:rStyle w:val="VerbatimChar"/>
        </w:rPr>
        <w:t xml:space="preserve">│   ├── auditoria.functions.ts  # ServerFn para o admin_audit_log</w:t>
      </w:r>
      <w:r>
        <w:br/>
      </w:r>
      <w:r>
        <w:rPr>
          <w:rStyle w:val="VerbatimChar"/>
        </w:rPr>
        <w:t xml:space="preserve">│   ├── auth.functions.ts   # ServerFn de login/logout/role-check</w:t>
      </w:r>
      <w:r>
        <w:br/>
      </w:r>
      <w:r>
        <w:rPr>
          <w:rStyle w:val="VerbatimChar"/>
        </w:rPr>
        <w:t xml:space="preserve">│   ├── eventos-store.ts    # CRUD de eventos via serverFn</w:t>
      </w:r>
      <w:r>
        <w:br/>
      </w:r>
      <w:r>
        <w:rPr>
          <w:rStyle w:val="VerbatimChar"/>
        </w:rPr>
        <w:t xml:space="preserve">│   ├── ics.ts              # Geração de arquivo .ics (calendário)</w:t>
      </w:r>
      <w:r>
        <w:br/>
      </w:r>
      <w:r>
        <w:rPr>
          <w:rStyle w:val="VerbatimChar"/>
        </w:rPr>
        <w:t xml:space="preserve">│   ├── image-telemetry.ts  # Métricas de fallback de imagens</w:t>
      </w:r>
      <w:r>
        <w:br/>
      </w:r>
      <w:r>
        <w:rPr>
          <w:rStyle w:val="VerbatimChar"/>
        </w:rPr>
        <w:t xml:space="preserve">│   ├── rate-limit.server.ts# Rate limit por IP</w:t>
      </w:r>
      <w:r>
        <w:br/>
      </w:r>
      <w:r>
        <w:rPr>
          <w:rStyle w:val="VerbatimChar"/>
        </w:rPr>
        <w:t xml:space="preserve">│   ├── turnstile.functions.ts/.server.ts  # Validação do captcha</w:t>
      </w:r>
      <w:r>
        <w:br/>
      </w:r>
      <w:r>
        <w:rPr>
          <w:rStyle w:val="VerbatimChar"/>
        </w:rPr>
        <w:t xml:space="preserve">│   └── utils.ts            # cn() e helpers</w:t>
      </w:r>
      <w:r>
        <w:br/>
      </w:r>
      <w:r>
        <w:rPr>
          <w:rStyle w:val="VerbatimChar"/>
        </w:rPr>
        <w:t xml:space="preserve">├── routes/                 # File-based routing (ver seção 3)</w:t>
      </w:r>
      <w:r>
        <w:br/>
      </w:r>
      <w:r>
        <w:rPr>
          <w:rStyle w:val="VerbatimChar"/>
        </w:rPr>
        <w:t xml:space="preserve">│   ├── __root.tsx          # Layout raiz (HTML/head/body)</w:t>
      </w:r>
      <w:r>
        <w:br/>
      </w:r>
      <w:r>
        <w:rPr>
          <w:rStyle w:val="VerbatimChar"/>
        </w:rPr>
        <w:t xml:space="preserve">│   ├── _authenticated.tsx  # Layout protegido (gate /admin/*)</w:t>
      </w:r>
      <w:r>
        <w:br/>
      </w:r>
      <w:r>
        <w:rPr>
          <w:rStyle w:val="VerbatimChar"/>
        </w:rPr>
        <w:t xml:space="preserve">│   ├── api/public/         # Endpoints públicos (webhooks/health)</w:t>
      </w:r>
      <w:r>
        <w:br/>
      </w:r>
      <w:r>
        <w:rPr>
          <w:rStyle w:val="VerbatimChar"/>
        </w:rPr>
        <w:t xml:space="preserve">│   └── ... rotas públicas e admin</w:t>
      </w:r>
      <w:r>
        <w:br/>
      </w:r>
      <w:r>
        <w:rPr>
          <w:rStyle w:val="VerbatimChar"/>
        </w:rPr>
        <w:t xml:space="preserve">├── routeTree.gen.ts        # Auto-gerado — NÃO editar</w:t>
      </w:r>
      <w:r>
        <w:br/>
      </w:r>
      <w:r>
        <w:rPr>
          <w:rStyle w:val="VerbatimChar"/>
        </w:rPr>
        <w:t xml:space="preserve">├── router.tsx              # Configuração do router (QueryClient, fallbacks)</w:t>
      </w:r>
      <w:r>
        <w:br/>
      </w:r>
      <w:r>
        <w:rPr>
          <w:rStyle w:val="VerbatimChar"/>
        </w:rPr>
        <w:t xml:space="preserve">├── server.ts / start.ts    # Entradas SSR</w:t>
      </w:r>
      <w:r>
        <w:br/>
      </w:r>
      <w:r>
        <w:rPr>
          <w:rStyle w:val="VerbatimChar"/>
        </w:rPr>
        <w:t xml:space="preserve">└── styles.css              # Tokens de design (oklch), Tailwind v4</w:t>
      </w:r>
    </w:p>
    <w:bookmarkEnd w:id="23"/>
    <w:bookmarkStart w:id="28" w:name="camadas"/>
    <w:p>
      <w:pPr>
        <w:pStyle w:val="Heading2"/>
      </w:pPr>
      <w:r>
        <w:t xml:space="preserve">2.2. Camadas</w:t>
      </w:r>
    </w:p>
    <w:bookmarkStart w:id="24" w:name="frontend-react-19-tanstack-router"/>
    <w:p>
      <w:pPr>
        <w:pStyle w:val="Heading3"/>
      </w:pPr>
      <w:r>
        <w:t xml:space="preserve">Frontend (React 19 + TanStack Router)</w:t>
      </w:r>
    </w:p>
    <w:p>
      <w:pPr>
        <w:pStyle w:val="Compact"/>
        <w:numPr>
          <w:ilvl w:val="0"/>
          <w:numId w:val="1003"/>
        </w:numPr>
      </w:pPr>
      <w:r>
        <w:t xml:space="preserve">Renderização SSR por padrão.</w:t>
      </w:r>
    </w:p>
    <w:p>
      <w:pPr>
        <w:pStyle w:val="Compact"/>
        <w:numPr>
          <w:ilvl w:val="0"/>
          <w:numId w:val="1003"/>
        </w:numPr>
      </w:pPr>
      <w:r>
        <w:t xml:space="preserve">Rotas declaradas como arquivos;</w:t>
      </w:r>
      <w:r>
        <w:t xml:space="preserve"> </w:t>
      </w:r>
      <w:r>
        <w:rPr>
          <w:rStyle w:val="VerbatimChar"/>
        </w:rPr>
        <w:t xml:space="preserve">routeTree.gen.ts</w:t>
      </w:r>
      <w:r>
        <w:t xml:space="preserve"> </w:t>
      </w:r>
      <w:r>
        <w:t xml:space="preserve">gerado pelo plugin Vite.</w:t>
      </w:r>
    </w:p>
    <w:p>
      <w:pPr>
        <w:pStyle w:val="Compact"/>
        <w:numPr>
          <w:ilvl w:val="0"/>
          <w:numId w:val="1003"/>
        </w:numPr>
      </w:pPr>
      <w:r>
        <w:t xml:space="preserve">Estado de servidor via TanStack Query (preload no loader →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 </w:t>
      </w:r>
      <w:r>
        <w:t xml:space="preserve">no componente).</w:t>
      </w:r>
    </w:p>
    <w:bookmarkEnd w:id="24"/>
    <w:bookmarkStart w:id="25" w:name="server-functions-createserverfn"/>
    <w:p>
      <w:pPr>
        <w:pStyle w:val="Heading3"/>
      </w:pPr>
      <w:r>
        <w:t xml:space="preserve">Server Functions (</w:t>
      </w:r>
      <w:r>
        <w:rPr>
          <w:rStyle w:val="VerbatimChar"/>
        </w:rPr>
        <w:t xml:space="preserve">createServerFn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Toda lógica de servidor da aplicação (CRUD, auth) usa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@tanstack/react-start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Protegidas por middleware</w:t>
      </w:r>
      <w:r>
        <w:t xml:space="preserve"> </w:t>
      </w:r>
      <w:r>
        <w:rPr>
          <w:rStyle w:val="VerbatimChar"/>
        </w:rPr>
        <w:t xml:space="preserve">requireSupabaseAuth</w:t>
      </w:r>
      <w:r>
        <w:t xml:space="preserve"> </w:t>
      </w:r>
      <w:r>
        <w:t xml:space="preserve">quando exigem sessão.</w:t>
      </w:r>
    </w:p>
    <w:p>
      <w:pPr>
        <w:pStyle w:val="Compact"/>
        <w:numPr>
          <w:ilvl w:val="0"/>
          <w:numId w:val="1004"/>
        </w:numPr>
      </w:pPr>
      <w:r>
        <w:t xml:space="preserve">Lêem secrets via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dentro do</w:t>
      </w:r>
      <w:r>
        <w:t xml:space="preserve"> </w:t>
      </w:r>
      <w:r>
        <w:rPr>
          <w:rStyle w:val="VerbatimChar"/>
        </w:rPr>
        <w:t xml:space="preserve">.handler()</w:t>
      </w:r>
      <w:r>
        <w:t xml:space="preserve">.</w:t>
      </w:r>
    </w:p>
    <w:bookmarkEnd w:id="25"/>
    <w:bookmarkStart w:id="26" w:name="server-routes-srcroutesapipublic"/>
    <w:p>
      <w:pPr>
        <w:pStyle w:val="Heading3"/>
      </w:pPr>
      <w:r>
        <w:t xml:space="preserve">Server Routes (</w:t>
      </w:r>
      <w:r>
        <w:rPr>
          <w:rStyle w:val="VerbatimChar"/>
        </w:rPr>
        <w:t xml:space="preserve">src/routes/api/public/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Endpoints HTTP públicos (ex.: health-check, webhooks).</w:t>
      </w:r>
    </w:p>
    <w:p>
      <w:pPr>
        <w:pStyle w:val="Compact"/>
        <w:numPr>
          <w:ilvl w:val="0"/>
          <w:numId w:val="1005"/>
        </w:numPr>
      </w:pPr>
      <w:r>
        <w:t xml:space="preserve">Validam input com Zod, verificam assinaturas quando aplicável.</w:t>
      </w:r>
    </w:p>
    <w:bookmarkEnd w:id="26"/>
    <w:bookmarkStart w:id="27" w:name="backend-lovable-cloud-supabase"/>
    <w:p>
      <w:pPr>
        <w:pStyle w:val="Heading3"/>
      </w:pPr>
      <w:r>
        <w:t xml:space="preserve">Backend (Lovable Cloud / Supabase)</w:t>
      </w:r>
    </w:p>
    <w:p>
      <w:pPr>
        <w:pStyle w:val="Compact"/>
        <w:numPr>
          <w:ilvl w:val="0"/>
          <w:numId w:val="1006"/>
        </w:numPr>
      </w:pPr>
      <w:r>
        <w:t xml:space="preserve">Postgres com Row Level Security em todas as tabelas.</w:t>
      </w:r>
    </w:p>
    <w:p>
      <w:pPr>
        <w:pStyle w:val="Compact"/>
        <w:numPr>
          <w:ilvl w:val="0"/>
          <w:numId w:val="1006"/>
        </w:numPr>
      </w:pPr>
      <w:r>
        <w:t xml:space="preserve">Auth via email/senha + Google OAuth.</w:t>
      </w:r>
    </w:p>
    <w:p>
      <w:pPr>
        <w:pStyle w:val="Compact"/>
        <w:numPr>
          <w:ilvl w:val="0"/>
          <w:numId w:val="1006"/>
        </w:numPr>
      </w:pPr>
      <w:r>
        <w:t xml:space="preserve">Roles armazenadas em tabela separada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(nunca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 — função</w:t>
      </w:r>
      <w:r>
        <w:t xml:space="preserve"> </w:t>
      </w:r>
      <w:r>
        <w:rPr>
          <w:rStyle w:val="VerbatimChar"/>
        </w:rPr>
        <w:t xml:space="preserve">has_role()</w:t>
      </w:r>
      <w:r>
        <w:t xml:space="preserve"> </w:t>
      </w:r>
      <w:r>
        <w:t xml:space="preserve">SECURITY DEFINER.</w:t>
      </w:r>
    </w:p>
    <w:bookmarkEnd w:id="27"/>
    <w:bookmarkEnd w:id="28"/>
    <w:bookmarkStart w:id="29" w:name="fluxo-de-dados-read"/>
    <w:p>
      <w:pPr>
        <w:pStyle w:val="Heading2"/>
      </w:pPr>
      <w:r>
        <w:t xml:space="preserve">2.3. Fluxo de Dados (read)</w:t>
      </w:r>
    </w:p>
    <w:p>
      <w:pPr>
        <w:pStyle w:val="Compact"/>
        <w:numPr>
          <w:ilvl w:val="0"/>
          <w:numId w:val="1007"/>
        </w:numPr>
      </w:pPr>
      <w:r>
        <w:t xml:space="preserve">Usuário navega para rota.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loader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queryClient.ensureQueryData(queryOptions)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Componente usa</w:t>
      </w:r>
      <w:r>
        <w:t xml:space="preserve"> </w:t>
      </w:r>
      <w:r>
        <w:rPr>
          <w:rStyle w:val="VerbatimChar"/>
        </w:rPr>
        <w:t xml:space="preserve">useSuspenseQuery(queryOptions)</w:t>
      </w:r>
      <w:r>
        <w:t xml:space="preserve"> </w:t>
      </w:r>
      <w:r>
        <w:t xml:space="preserve">— dados já em cache.</w:t>
      </w:r>
    </w:p>
    <w:p>
      <w:pPr>
        <w:pStyle w:val="Compact"/>
        <w:numPr>
          <w:ilvl w:val="0"/>
          <w:numId w:val="1007"/>
        </w:numPr>
      </w:pPr>
      <w:r>
        <w:t xml:space="preserve">ServerFn é invocada com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injetado por</w:t>
      </w:r>
      <w:r>
        <w:t xml:space="preserve"> </w:t>
      </w:r>
      <w:r>
        <w:rPr>
          <w:rStyle w:val="VerbatimChar"/>
        </w:rPr>
        <w:t xml:space="preserve">attachSupabaseAuth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Middleware valida sessão, instancia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client autenticado, executa query (RLS aplica).</w:t>
      </w:r>
    </w:p>
    <w:bookmarkEnd w:id="29"/>
    <w:bookmarkStart w:id="30" w:name="fluxo-de-imagens-cdn-fallback"/>
    <w:p>
      <w:pPr>
        <w:pStyle w:val="Heading2"/>
      </w:pPr>
      <w:r>
        <w:t xml:space="preserve">2.4. Fluxo de Imagens (CDN + Fallback)</w:t>
      </w:r>
    </w:p>
    <w:p>
      <w:pPr>
        <w:pStyle w:val="FirstParagraph"/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SafeImage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src/components/SafeImage.tsx</w:t>
      </w:r>
      <w:r>
        <w:t xml:space="preserve">):</w:t>
      </w:r>
      <w:r>
        <w:t xml:space="preserve"> </w:t>
      </w:r>
      <w:r>
        <w:t xml:space="preserve">- Lazy loading por padrão (</w:t>
      </w:r>
      <w:r>
        <w:rPr>
          <w:rStyle w:val="VerbatimChar"/>
        </w:rPr>
        <w:t xml:space="preserve">loading="lazy"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responsivo (320/640/960/1280px) via helper</w:t>
      </w:r>
      <w:r>
        <w:t xml:space="preserve"> </w:t>
      </w:r>
      <w:r>
        <w:rPr>
          <w:rStyle w:val="VerbatimChar"/>
        </w:rPr>
        <w:t xml:space="preserve">buildSrcSet(url, widths)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checa</w:t>
      </w:r>
      <w:r>
        <w:t xml:space="preserve"> </w:t>
      </w:r>
      <w:r>
        <w:rPr>
          <w:rStyle w:val="VerbatimChar"/>
        </w:rPr>
        <w:t xml:space="preserve">img.complete</w:t>
      </w:r>
      <w:r>
        <w:t xml:space="preserve">/</w:t>
      </w:r>
      <w:r>
        <w:rPr>
          <w:rStyle w:val="VerbatimChar"/>
        </w:rPr>
        <w:t xml:space="preserve">naturalWidth</w:t>
      </w:r>
      <w:r>
        <w:t xml:space="preserve"> </w:t>
      </w:r>
      <w:r>
        <w:t xml:space="preserve">no mount para imagens em cache.</w:t>
      </w:r>
      <w:r>
        <w:t xml:space="preserve"> </w:t>
      </w:r>
      <w:r>
        <w:t xml:space="preserve">- Em falha (</w:t>
      </w:r>
      <w:r>
        <w:rPr>
          <w:rStyle w:val="VerbatimChar"/>
        </w:rPr>
        <w:t xml:space="preserve">onError</w:t>
      </w:r>
      <w:r>
        <w:t xml:space="preserve">): renderiza placeholder com gradiente temático e reporta via</w:t>
      </w:r>
      <w:r>
        <w:t xml:space="preserve"> </w:t>
      </w:r>
      <w:r>
        <w:rPr>
          <w:rStyle w:val="VerbatimChar"/>
        </w:rPr>
        <w:t xml:space="preserve">reportImageFallback</w:t>
      </w:r>
      <w:r>
        <w:t xml:space="preserve">.</w:t>
      </w:r>
      <w:r>
        <w:t xml:space="preserve"> </w:t>
      </w:r>
      <w:r>
        <w:t xml:space="preserve">- Imagens above-the-fold (hero, banner) usam</w:t>
      </w:r>
      <w:r>
        <w:t xml:space="preserve"> </w:t>
      </w:r>
      <w:r>
        <w:rPr>
          <w:rStyle w:val="VerbatimChar"/>
        </w:rPr>
        <w:t xml:space="preserve">&lt;link rel="preload" fetchpriority="high"&gt;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da rota.</w:t>
      </w:r>
      <w:r>
        <w:t xml:space="preserve"> </w:t>
      </w:r>
      <w:r>
        <w:t xml:space="preserve"># 3. Rotas</w:t>
      </w:r>
    </w:p>
    <w:bookmarkEnd w:id="30"/>
    <w:bookmarkStart w:id="31" w:name="rotas-públicas"/>
    <w:p>
      <w:pPr>
        <w:pStyle w:val="Heading2"/>
      </w:pPr>
      <w:r>
        <w:t xml:space="preserve">3.1. Rotas Públicas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Home: hero com Casa da Paz, galeria umbandista (bento grid), mapa com botões Google Maps/Waze, prévia de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/eventos</w:t>
            </w:r>
          </w:p>
        </w:tc>
        <w:tc>
          <w:tcPr/>
          <w:p>
            <w:pPr>
              <w:pStyle w:val="Compact"/>
            </w:pPr>
            <w:r>
              <w:t xml:space="preserve">Lista pública de eventos publicados, banner com</w:t>
            </w:r>
            <w:r>
              <w:t xml:space="preserve"> </w:t>
            </w:r>
            <w:r>
              <w:rPr>
                <w:rStyle w:val="VerbatimChar"/>
              </w:rPr>
              <w:t xml:space="preserve">velasAltar</w:t>
            </w:r>
            <w:r>
              <w:t xml:space="preserve">, filtros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eventos.$eventoId.tsx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/eventos/:id</w:t>
            </w:r>
          </w:p>
        </w:tc>
        <w:tc>
          <w:tcPr/>
          <w:p>
            <w:pPr>
              <w:pStyle w:val="Compact"/>
            </w:pPr>
            <w:r>
              <w:t xml:space="preserve">Detalhe de evento + compartilhamento + .ics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/agendar</w:t>
            </w:r>
          </w:p>
        </w:tc>
        <w:tc>
          <w:tcPr/>
          <w:p>
            <w:pPr>
              <w:pStyle w:val="Compact"/>
            </w:pPr>
            <w:r>
              <w:t xml:space="preserve">Formulário de agendamento de atendimento (com Turnstile)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acompanhar.$protocolo.tsx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/acompanhar/:protocolo</w:t>
            </w:r>
          </w:p>
        </w:tc>
        <w:tc>
          <w:tcPr/>
          <w:p>
            <w:pPr>
              <w:pStyle w:val="Compact"/>
            </w:pPr>
            <w:r>
              <w:t xml:space="preserve">Acompanhamento de agendamento por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contato.tsx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/contato</w:t>
            </w:r>
          </w:p>
        </w:tc>
        <w:tc>
          <w:tcPr/>
          <w:p>
            <w:pPr>
              <w:pStyle w:val="Compact"/>
            </w:pPr>
            <w:r>
              <w:t xml:space="preserve">Página de contato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termos.tsx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/termos</w:t>
            </w:r>
          </w:p>
        </w:tc>
        <w:tc>
          <w:tcPr/>
          <w:p>
            <w:pPr>
              <w:pStyle w:val="Compact"/>
            </w:pPr>
            <w:r>
              <w:t xml:space="preserve">Termos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 (email/senha + Google)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recuperar-senha.tsx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/recuperar-senha</w:t>
            </w:r>
          </w:p>
        </w:tc>
        <w:tc>
          <w:tcPr/>
          <w:p>
            <w:pPr>
              <w:pStyle w:val="Compact"/>
            </w:pPr>
            <w:r>
              <w:t xml:space="preserve">Solicitação de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redefinir-senha.tsx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/redefinir-senha</w:t>
            </w:r>
          </w:p>
        </w:tc>
        <w:tc>
          <w:tcPr/>
          <w:p>
            <w:pPr>
              <w:pStyle w:val="Compact"/>
            </w:pPr>
            <w:r>
              <w:t xml:space="preserve">Confirmação de novo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acesso-negado.tsx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/acesso-negado</w:t>
            </w:r>
          </w:p>
        </w:tc>
        <w:tc>
          <w:tcPr/>
          <w:p>
            <w:pPr>
              <w:pStyle w:val="Compact"/>
            </w:pPr>
            <w:r>
              <w:t xml:space="preserve">Tela 403 para não-admins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Health-check público</w:t>
            </w:r>
          </w:p>
        </w:tc>
      </w:tr>
    </w:tbl>
    <w:bookmarkEnd w:id="31"/>
    <w:bookmarkStart w:id="33" w:name="rotas-protegidas-admin"/>
    <w:p>
      <w:pPr>
        <w:pStyle w:val="Heading2"/>
      </w:pPr>
      <w:r>
        <w:t xml:space="preserve">3.2. Rotas Protegidas (admin)</w:t>
      </w:r>
    </w:p>
    <w:p>
      <w:pPr>
        <w:pStyle w:val="FirstParagraph"/>
      </w:pPr>
      <w:r>
        <w:t xml:space="preserve">Todas vivem sob o layout</w:t>
      </w:r>
      <w:r>
        <w:t xml:space="preserve"> </w:t>
      </w:r>
      <w:r>
        <w:rPr>
          <w:rStyle w:val="VerbatimChar"/>
        </w:rPr>
        <w:t xml:space="preserve">_authenticated.tsx</w:t>
      </w:r>
      <w:r>
        <w:t xml:space="preserve">, que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se não há sessão e para</w:t>
      </w:r>
      <w:r>
        <w:t xml:space="preserve"> </w:t>
      </w:r>
      <w:r>
        <w:rPr>
          <w:rStyle w:val="VerbatimChar"/>
        </w:rPr>
        <w:t xml:space="preserve">/acesso-negado</w:t>
      </w:r>
      <w:r>
        <w:t xml:space="preserve"> </w:t>
      </w:r>
      <w:r>
        <w:t xml:space="preserve">se o usuário não possui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Dashboard administrativo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_authenticated.admin.eventos.tsx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/admin/eventos</w:t>
            </w:r>
          </w:p>
        </w:tc>
        <w:tc>
          <w:tcPr/>
          <w:p>
            <w:pPr>
              <w:pStyle w:val="Compact"/>
            </w:pPr>
            <w:r>
              <w:t xml:space="preserve">Listagem/ordenação/exclusão de eventos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_authenticated.admin.eventos.novo.tsx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/admin/eventos/novo</w:t>
            </w:r>
          </w:p>
        </w:tc>
        <w:tc>
          <w:tcPr/>
          <w:p>
            <w:pPr>
              <w:pStyle w:val="Compact"/>
            </w:pPr>
            <w:r>
              <w:t xml:space="preserve">Criação de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_authenticated.admin.eventos.$eventoId.tsx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/admin/eventos/:id</w:t>
            </w:r>
          </w:p>
        </w:tc>
        <w:tc>
          <w:tcPr/>
          <w:p>
            <w:pPr>
              <w:pStyle w:val="Compact"/>
            </w:pPr>
            <w:r>
              <w:t xml:space="preserve">Edição de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_authenticated.admin.usuarios.tsx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/admin/usuarios</w:t>
            </w:r>
          </w:p>
        </w:tc>
        <w:tc>
          <w:tcPr/>
          <w:p>
            <w:pPr>
              <w:pStyle w:val="Compact"/>
            </w:pPr>
            <w:r>
              <w:t xml:space="preserve">Gestão de usuários e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_authenticated.admin.auditoria.tsx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/admin/auditoria</w:t>
            </w:r>
          </w:p>
        </w:tc>
        <w:tc>
          <w:tcPr/>
          <w:p>
            <w:pPr>
              <w:pStyle w:val="Compact"/>
            </w:pPr>
            <w:r>
              <w:t xml:space="preserve">Visualização de</w:t>
            </w:r>
            <w:r>
              <w:t xml:space="preserve"> </w:t>
            </w:r>
            <w:r>
              <w:rPr>
                <w:rStyle w:val="VerbatimChar"/>
              </w:rPr>
              <w:t xml:space="preserve">admin_audit_log</w:t>
            </w:r>
            <w:r>
              <w:t xml:space="preserve"> </w:t>
            </w:r>
            <w:r>
              <w:t xml:space="preserve">(filtros, ordenação multi-coluna, paginação, export CSV/PDF)</w:t>
            </w:r>
          </w:p>
        </w:tc>
      </w:tr>
    </w:tbl>
    <w:bookmarkStart w:id="32" w:name="página-de-auditoria-detalhes"/>
    <w:p>
      <w:pPr>
        <w:pStyle w:val="Heading3"/>
      </w:pPr>
      <w:r>
        <w:t xml:space="preserve">Página de Auditoria (detalhes)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Filtros</w:t>
      </w:r>
      <w:r>
        <w:t xml:space="preserve">: papel, rota, usuário (texto livre), intervalo de datas.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Ordenação</w:t>
      </w:r>
      <w:r>
        <w:t xml:space="preserve">: data, usuário, papel, rota (asc/desc) — combinável com filtros e paginação.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Paginação</w:t>
      </w:r>
      <w:r>
        <w:t xml:space="preserve">: server-side, 25 registros por página por padrão.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Estados</w:t>
      </w:r>
      <w:r>
        <w:t xml:space="preserve">: loading skeleton, empty state (</w:t>
      </w:r>
      <w:r>
        <w:t xml:space="preserve">“nenhum registro encontrado”</w:t>
      </w:r>
      <w:r>
        <w:t xml:space="preserve">), feedback ao aplicar filtros.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</w:t>
      </w:r>
      <w:r>
        <w:t xml:space="preserve">: CSV e PDF respeitando filtros ativos; a exportação gera linha em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rota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32"/>
    <w:bookmarkEnd w:id="33"/>
    <w:bookmarkStart w:id="34" w:name="server-routes-http-público"/>
    <w:p>
      <w:pPr>
        <w:pStyle w:val="Heading2"/>
      </w:pPr>
      <w:r>
        <w:t xml:space="preserve">3.3. Server Routes (HTTP público)</w:t>
      </w:r>
    </w:p>
    <w:p>
      <w:pPr>
        <w:pStyle w:val="FirstParagraph"/>
      </w:pPr>
      <w:r>
        <w:rPr>
          <w:rStyle w:val="VerbatimChar"/>
        </w:rPr>
        <w:t xml:space="preserve">src/routes/api/public/*</w:t>
      </w:r>
      <w:r>
        <w:t xml:space="preserve"> </w:t>
      </w:r>
      <w:r>
        <w:t xml:space="preserve">— usados para health-check e potenciais webhooks. Verificam assinatura quando aplicável.</w:t>
      </w:r>
    </w:p>
    <w:bookmarkEnd w:id="34"/>
    <w:bookmarkStart w:id="35" w:name="convenções"/>
    <w:p>
      <w:pPr>
        <w:pStyle w:val="Heading2"/>
      </w:pPr>
      <w:r>
        <w:t xml:space="preserve">3.4. Convenções</w:t>
      </w:r>
    </w:p>
    <w:p>
      <w:pPr>
        <w:pStyle w:val="Compact"/>
        <w:numPr>
          <w:ilvl w:val="0"/>
          <w:numId w:val="1009"/>
        </w:numPr>
      </w:pPr>
      <w:r>
        <w:t xml:space="preserve">Naming: ponto-separado (</w:t>
      </w:r>
      <w:r>
        <w:rPr>
          <w:rStyle w:val="VerbatimChar"/>
        </w:rPr>
        <w:t xml:space="preserve">segmento.subsegmento.tsx</w:t>
      </w:r>
      <w:r>
        <w:t xml:space="preserve">), não pastas aninhadas.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$param</w:t>
      </w:r>
      <w:r>
        <w:t xml:space="preserve"> </w:t>
      </w:r>
      <w:r>
        <w:t xml:space="preserve">para parâmetros dinâmicos.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_authenticated</w:t>
      </w:r>
      <w:r>
        <w:t xml:space="preserve"> </w:t>
      </w:r>
      <w:r>
        <w:t xml:space="preserve">é layout pathless (não aparece na URL) com gate de sessão.</w:t>
      </w:r>
    </w:p>
    <w:p>
      <w:pPr>
        <w:pStyle w:val="Compact"/>
        <w:numPr>
          <w:ilvl w:val="0"/>
          <w:numId w:val="1009"/>
        </w:numPr>
      </w:pPr>
      <w:r>
        <w:t xml:space="preserve">Cada rota define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.</w:t>
      </w:r>
      <w:r>
        <w:t xml:space="preserve"> </w:t>
      </w:r>
      <w:r>
        <w:t xml:space="preserve"># 4. Banco de Dados</w:t>
      </w:r>
    </w:p>
    <w:p>
      <w:pPr>
        <w:pStyle w:val="FirstParagraph"/>
      </w:pPr>
      <w:r>
        <w:t xml:space="preserve">Backend Postgres gerenciado pelo Lovable Cloud. Todas as tabelas 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possuem RLS habilitado e GRANTs explícitos.</w:t>
      </w:r>
    </w:p>
    <w:bookmarkEnd w:id="35"/>
    <w:bookmarkStart w:id="40" w:name="tabelas"/>
    <w:p>
      <w:pPr>
        <w:pStyle w:val="Heading2"/>
      </w:pPr>
      <w:r>
        <w:t xml:space="preserve">4.1. Tabelas</w:t>
      </w:r>
    </w:p>
    <w:bookmarkStart w:id="36" w:name="profiles"/>
    <w:p>
      <w:pPr>
        <w:pStyle w:val="Heading3"/>
      </w:pP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Perfil do usuário, espelha (via trigger)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referencia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trigger atualiza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</w:t>
      </w:r>
      <w:r>
        <w:t xml:space="preserve">: usuário lê/atualiza apenas o próprio profile; admin lê todos.</w:t>
      </w:r>
    </w:p>
    <w:bookmarkEnd w:id="36"/>
    <w:bookmarkStart w:id="37" w:name="user_roles"/>
    <w:p>
      <w:pPr>
        <w:pStyle w:val="Heading3"/>
      </w:pPr>
      <w:r>
        <w:rPr>
          <w:rStyle w:val="VerbatimChar"/>
        </w:rPr>
        <w:t xml:space="preserve">user_roles</w:t>
      </w:r>
    </w:p>
    <w:p>
      <w:pPr>
        <w:pStyle w:val="FirstParagraph"/>
      </w:pPr>
      <w:r>
        <w:t xml:space="preserve">Roles do usuário (tabela separada — nunca colocar role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app_role</w:t>
            </w:r>
            <w:r>
              <w:t xml:space="preserve"> </w:t>
            </w:r>
            <w:r>
              <w:t xml:space="preserve">(enum: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Constraint única</w:t>
      </w:r>
      <w:r>
        <w:t xml:space="preserve"> </w:t>
      </w:r>
      <w:r>
        <w:rPr>
          <w:rStyle w:val="VerbatimChar"/>
        </w:rPr>
        <w:t xml:space="preserve">(user_id, role)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Função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has_role(_user_id uuid, _role app_role) returns boolean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usada por RLS de outras tabelas para evitar recursão.</w:t>
      </w:r>
    </w:p>
    <w:bookmarkEnd w:id="37"/>
    <w:bookmarkStart w:id="38" w:name="eventos"/>
    <w:p>
      <w:pPr>
        <w:pStyle w:val="Heading3"/>
      </w:pPr>
      <w:r>
        <w:rPr>
          <w:rStyle w:val="VerbatimChar"/>
        </w:rPr>
        <w:t xml:space="preserve">eventos</w:t>
      </w:r>
    </w:p>
    <w:p>
      <w:pPr>
        <w:pStyle w:val="FirstParagraph"/>
      </w:pPr>
      <w:r>
        <w:t xml:space="preserve">Eventos públicos (giras, festas).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único, usado na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nome_evento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data_evento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parágrafos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recomendacoes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itens (vestimenta, idade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capacidade_max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inscricoes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ordenação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RLS</w:t>
      </w:r>
      <w:r>
        <w:t xml:space="preserve">:</w:t>
      </w:r>
      <w:r>
        <w:t xml:space="preserve"> </w:t>
      </w:r>
      <w:r>
        <w:t xml:space="preserve">- SELECT: público quando</w:t>
      </w:r>
      <w:r>
        <w:t xml:space="preserve"> </w:t>
      </w:r>
      <w:r>
        <w:rPr>
          <w:rStyle w:val="VerbatimChar"/>
        </w:rPr>
        <w:t xml:space="preserve">publicado = true</w:t>
      </w:r>
      <w:r>
        <w:t xml:space="preserve">; admin lê tudo.</w:t>
      </w:r>
      <w:r>
        <w:t xml:space="preserve"> </w:t>
      </w:r>
      <w:r>
        <w:t xml:space="preserve">- INSERT/UPDATE/DELETE: apenas</w:t>
      </w:r>
      <w:r>
        <w:t xml:space="preserve"> </w:t>
      </w:r>
      <w:r>
        <w:rPr>
          <w:rStyle w:val="VerbatimChar"/>
        </w:rPr>
        <w:t xml:space="preserve">has_role(auth.uid(), 'admin')</w:t>
      </w:r>
      <w:r>
        <w:t xml:space="preserve">.</w:t>
      </w:r>
    </w:p>
    <w:bookmarkEnd w:id="38"/>
    <w:bookmarkStart w:id="39" w:name="admin_audit_log"/>
    <w:p>
      <w:pPr>
        <w:pStyle w:val="Heading3"/>
      </w:pPr>
      <w:r>
        <w:rPr>
          <w:rStyle w:val="VerbatimChar"/>
        </w:rPr>
        <w:t xml:space="preserve">admin_audit_log</w:t>
      </w:r>
    </w:p>
    <w:p>
      <w:pPr>
        <w:pStyle w:val="FirstParagraph"/>
      </w:pPr>
      <w:r>
        <w:t xml:space="preserve">Registro de ações administrativas relevantes.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 (caso ação anônima/sistema)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role no momento da 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rota/ação (ex.:</w:t>
            </w:r>
            <w:r>
              <w:t xml:space="preserve"> </w:t>
            </w:r>
            <w:r>
              <w:rPr>
                <w:rStyle w:val="VerbatimChar"/>
              </w:rPr>
              <w:t xml:space="preserve">admin.eventos.update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admin.auditoria.export.csv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descrição livre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extraído do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, indexado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RLS</w:t>
      </w:r>
      <w:r>
        <w:t xml:space="preserve">: SELECT/INSERT apenas para admin. Inserções via serverFn com</w:t>
      </w:r>
      <w:r>
        <w:t xml:space="preserve"> </w:t>
      </w:r>
      <w:r>
        <w:rPr>
          <w:rStyle w:val="VerbatimChar"/>
        </w:rPr>
        <w:t xml:space="preserve">supabaseAdmin</w:t>
      </w:r>
      <w:r>
        <w:t xml:space="preserve"> </w:t>
      </w:r>
      <w:r>
        <w:t xml:space="preserve">ou client autenticado.</w:t>
      </w:r>
    </w:p>
    <w:bookmarkEnd w:id="39"/>
    <w:bookmarkEnd w:id="40"/>
    <w:bookmarkStart w:id="41" w:name="grants-padrão-de-cada-migration"/>
    <w:p>
      <w:pPr>
        <w:pStyle w:val="Heading2"/>
      </w:pPr>
      <w:r>
        <w:t xml:space="preserve">4.2. GRANTs (padrão de cada migration)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tabela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tabela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service_role;</w:t>
      </w:r>
      <w:r>
        <w:br/>
      </w:r>
      <w:r>
        <w:rPr>
          <w:rStyle w:val="CommentTok"/>
        </w:rPr>
        <w:t xml:space="preserve">-- GRANT SELECT ON public.&lt;tabela&gt; TO anon;  -- apenas para tabelas públicas (ex.: eventos publicados)</w:t>
      </w:r>
    </w:p>
    <w:bookmarkEnd w:id="41"/>
    <w:bookmarkStart w:id="42" w:name="migrations"/>
    <w:p>
      <w:pPr>
        <w:pStyle w:val="Heading2"/>
      </w:pPr>
      <w:r>
        <w:t xml:space="preserve">4.3. Migrations</w:t>
      </w:r>
    </w:p>
    <w:p>
      <w:pPr>
        <w:pStyle w:val="FirstParagraph"/>
      </w:pPr>
      <w:r>
        <w:t xml:space="preserve">Pasta: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 Estado atual: 4 migrations criando enum, tabelas, RLS, função</w:t>
      </w:r>
      <w:r>
        <w:t xml:space="preserve"> </w:t>
      </w:r>
      <w:r>
        <w:rPr>
          <w:rStyle w:val="VerbatimChar"/>
        </w:rPr>
        <w:t xml:space="preserve">has_role</w:t>
      </w:r>
      <w:r>
        <w:t xml:space="preserve">, trigger de profile e seeds de admin.</w:t>
      </w:r>
      <w:r>
        <w:t xml:space="preserve"> </w:t>
      </w:r>
      <w:r>
        <w:t xml:space="preserve"># 5. Autenticação e Segurança</w:t>
      </w:r>
    </w:p>
    <w:bookmarkEnd w:id="42"/>
    <w:bookmarkStart w:id="43" w:name="auth"/>
    <w:p>
      <w:pPr>
        <w:pStyle w:val="Heading2"/>
      </w:pPr>
      <w:r>
        <w:t xml:space="preserve">5.1. Auth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Provedores</w:t>
      </w:r>
      <w:r>
        <w:t xml:space="preserve">: email/senha e Google OAuth (Supabase Auth gerenciado via Lovable Cloud).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Confirmação de email</w:t>
      </w:r>
      <w:r>
        <w:t xml:space="preserve">: ativa (usuário precisa verificar email antes de logar). Não usar auto-confirm.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Sessão</w:t>
      </w:r>
      <w:r>
        <w:t xml:space="preserve">: persistida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pelo browser client.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Bearer 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attachSupabaseAuth</w:t>
      </w:r>
      <w:r>
        <w:t xml:space="preserve"> </w:t>
      </w:r>
      <w:r>
        <w:t xml:space="preserve">(registrado em</w:t>
      </w:r>
      <w:r>
        <w:t xml:space="preserve"> </w:t>
      </w:r>
      <w:r>
        <w:rPr>
          <w:rStyle w:val="VerbatimChar"/>
        </w:rPr>
        <w:t xml:space="preserve">src/start.ts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functionMiddleware</w:t>
      </w:r>
      <w:r>
        <w:t xml:space="preserve">) anexa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em toda chamada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Gate de rota</w:t>
      </w:r>
      <w:r>
        <w:t xml:space="preserve">:</w:t>
      </w:r>
      <w:r>
        <w:t xml:space="preserve"> </w:t>
      </w:r>
      <w:r>
        <w:rPr>
          <w:rStyle w:val="VerbatimChar"/>
        </w:rPr>
        <w:t xml:space="preserve">_authenticated.tsx</w:t>
      </w:r>
      <w:r>
        <w:t xml:space="preserve"> </w:t>
      </w:r>
      <w:r>
        <w:t xml:space="preserve">valida sessão no</w:t>
      </w:r>
      <w:r>
        <w:t xml:space="preserve"> </w:t>
      </w:r>
      <w:r>
        <w:rPr>
          <w:rStyle w:val="VerbatimChar"/>
        </w:rPr>
        <w:t xml:space="preserve">beforeLoad</w:t>
      </w:r>
      <w:r>
        <w:t xml:space="preserve"> </w:t>
      </w:r>
      <w:r>
        <w:t xml:space="preserve">→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se ausente. Subpastas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validam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43"/>
    <w:bookmarkStart w:id="44" w:name="roles-e-autorização"/>
    <w:p>
      <w:pPr>
        <w:pStyle w:val="Heading2"/>
      </w:pPr>
      <w:r>
        <w:t xml:space="preserve">5.2. Roles e Autorização</w:t>
      </w:r>
    </w:p>
    <w:p>
      <w:pPr>
        <w:pStyle w:val="Compact"/>
        <w:numPr>
          <w:ilvl w:val="0"/>
          <w:numId w:val="1011"/>
        </w:numPr>
      </w:pPr>
      <w:r>
        <w:t xml:space="preserve">Roles em</w:t>
      </w:r>
      <w:r>
        <w:t xml:space="preserve"> </w:t>
      </w:r>
      <w:r>
        <w:rPr>
          <w:rStyle w:val="VerbatimChar"/>
        </w:rPr>
        <w:t xml:space="preserve">public.user_roles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public.has_role(uuid, app_role)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usada em policies RLS.</w:t>
      </w:r>
    </w:p>
    <w:p>
      <w:pPr>
        <w:pStyle w:val="Compact"/>
        <w:numPr>
          <w:ilvl w:val="0"/>
          <w:numId w:val="1011"/>
        </w:numPr>
      </w:pPr>
      <w:r>
        <w:t xml:space="preserve">Verificação client-side é apenas UX — toda decisão real é feita por RLS no Postgres.</w:t>
      </w:r>
    </w:p>
    <w:bookmarkEnd w:id="44"/>
    <w:bookmarkStart w:id="45" w:name="rate-limit-e-captcha"/>
    <w:p>
      <w:pPr>
        <w:pStyle w:val="Heading2"/>
      </w:pPr>
      <w:r>
        <w:t xml:space="preserve">5.3. Rate Limit e Captcha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src/lib/rate-limit.server.ts</w:t>
      </w:r>
      <w:r>
        <w:t xml:space="preserve">: rate limit em memória por IP para endpoints sensíveis (login, agendamento).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src/lib/turnstile.server.ts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Turnstile.tsx</w:t>
      </w:r>
      <w:r>
        <w:t xml:space="preserve">: Cloudflare Turnstile no formulário de agendamento e contato.</w:t>
      </w:r>
    </w:p>
    <w:bookmarkEnd w:id="45"/>
    <w:bookmarkStart w:id="46" w:name="auditoria"/>
    <w:p>
      <w:pPr>
        <w:pStyle w:val="Heading2"/>
      </w:pPr>
      <w:r>
        <w:t xml:space="preserve">5.4. Auditoria</w:t>
      </w:r>
    </w:p>
    <w:p>
      <w:pPr>
        <w:pStyle w:val="FirstParagraph"/>
      </w:pPr>
      <w:r>
        <w:t xml:space="preserve">Ações que geram registro em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admin.login</w:t>
            </w:r>
          </w:p>
        </w:tc>
        <w:tc>
          <w:tcPr/>
          <w:p>
            <w:pPr>
              <w:pStyle w:val="Compact"/>
            </w:pPr>
            <w:r>
              <w:t xml:space="preserve">sucesso de login com role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evento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admin.eventos.create</w:t>
            </w:r>
          </w:p>
        </w:tc>
        <w:tc>
          <w:tcPr/>
          <w:p>
            <w:pPr>
              <w:pStyle w:val="Compact"/>
            </w:pPr>
            <w:r>
              <w:t xml:space="preserve">POST de novo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evento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admin.eventos.update</w:t>
            </w:r>
          </w:p>
        </w:tc>
        <w:tc>
          <w:tcPr/>
          <w:p>
            <w:pPr>
              <w:pStyle w:val="Compact"/>
            </w:pPr>
            <w:r>
              <w:t xml:space="preserve">PATCH em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Excluir evento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admin.eventos.delete</w:t>
            </w:r>
          </w:p>
        </w:tc>
        <w:tc>
          <w:tcPr/>
          <w:p>
            <w:pPr>
              <w:pStyle w:val="Compact"/>
            </w:pPr>
            <w:r>
              <w:t xml:space="preserve">DELETE de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role de usuário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admin.usuarios.role.update</w:t>
            </w:r>
          </w:p>
        </w:tc>
        <w:tc>
          <w:tcPr/>
          <w:p>
            <w:pPr>
              <w:pStyle w:val="Compact"/>
            </w:pPr>
            <w:r>
              <w:t xml:space="preserve">mudança de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admin.auditoria.export.csv</w:t>
            </w:r>
          </w:p>
        </w:tc>
        <w:tc>
          <w:tcPr/>
          <w:p>
            <w:pPr>
              <w:pStyle w:val="Compact"/>
            </w:pPr>
            <w:r>
              <w:t xml:space="preserve">download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admin.auditoria.export.pdf</w:t>
            </w:r>
          </w:p>
        </w:tc>
        <w:tc>
          <w:tcPr/>
          <w:p>
            <w:pPr>
              <w:pStyle w:val="Compact"/>
            </w:pPr>
            <w:r>
              <w:t xml:space="preserve">download PDF</w:t>
            </w:r>
          </w:p>
        </w:tc>
      </w:tr>
    </w:tbl>
    <w:p>
      <w:pPr>
        <w:pStyle w:val="BodyText"/>
      </w:pPr>
      <w:r>
        <w:t xml:space="preserve">Cada registro contém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6"/>
    <w:bookmarkStart w:id="47" w:name="boas-práticas-adotadas"/>
    <w:p>
      <w:pPr>
        <w:pStyle w:val="Heading2"/>
      </w:pPr>
      <w:r>
        <w:t xml:space="preserve">5.5. Boas práticas adotadas</w:t>
      </w:r>
    </w:p>
    <w:p>
      <w:pPr>
        <w:pStyle w:val="Compact"/>
        <w:numPr>
          <w:ilvl w:val="0"/>
          <w:numId w:val="1013"/>
        </w:numPr>
      </w:pPr>
      <w:r>
        <w:t xml:space="preserve">Nenhum secret/service-role em código cliente.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client.server.ts</w:t>
      </w:r>
      <w:r>
        <w:t xml:space="preserve"> </w:t>
      </w:r>
      <w:r>
        <w:t xml:space="preserve">(admin) só importado em servidor.</w:t>
      </w:r>
    </w:p>
    <w:p>
      <w:pPr>
        <w:pStyle w:val="Compact"/>
        <w:numPr>
          <w:ilvl w:val="0"/>
          <w:numId w:val="1013"/>
        </w:numPr>
      </w:pPr>
      <w:r>
        <w:t xml:space="preserve">Validação Zod em todo input de servidor (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/regex).</w:t>
      </w:r>
    </w:p>
    <w:p>
      <w:pPr>
        <w:pStyle w:val="Compact"/>
        <w:numPr>
          <w:ilvl w:val="0"/>
          <w:numId w:val="1013"/>
        </w:numPr>
      </w:pPr>
      <w:r>
        <w:t xml:space="preserve">Sem CHECK constraints com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— validações temporais via trigger.</w:t>
      </w:r>
    </w:p>
    <w:p>
      <w:pPr>
        <w:pStyle w:val="Compact"/>
        <w:numPr>
          <w:ilvl w:val="0"/>
          <w:numId w:val="1013"/>
        </w:numPr>
      </w:pPr>
      <w:r>
        <w:t xml:space="preserve">Smart quotes e XML entities preservados em conteúdo gerado.</w:t>
      </w:r>
    </w:p>
    <w:p>
      <w:pPr>
        <w:pStyle w:val="Compact"/>
        <w:numPr>
          <w:ilvl w:val="0"/>
          <w:numId w:val="1013"/>
        </w:numPr>
      </w:pPr>
      <w:r>
        <w:t xml:space="preserve">Sem armazenamento de role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(evita escalonamento de privilégio).</w:t>
      </w:r>
      <w:r>
        <w:t xml:space="preserve"> </w:t>
      </w:r>
      <w:r>
        <w:t xml:space="preserve"># 6. Design System</w:t>
      </w:r>
    </w:p>
    <w:bookmarkEnd w:id="47"/>
    <w:bookmarkStart w:id="49" w:name="identidade-visual"/>
    <w:p>
      <w:pPr>
        <w:pStyle w:val="Heading2"/>
      </w:pPr>
      <w:r>
        <w:t xml:space="preserve">6.1. Identidade Visual</w:t>
      </w:r>
    </w:p>
    <w:p>
      <w:pPr>
        <w:pStyle w:val="FirstParagraph"/>
      </w:pPr>
      <w:r>
        <w:t xml:space="preserve">Tema umbandista, com paleta inspirada em terra, ouro velho, branco-vela e índigo noturno — evocando ancestralidade, natureza e espiritualidade.</w:t>
      </w:r>
    </w:p>
    <w:bookmarkStart w:id="48" w:name="X65b69a84c0071ebeeeccacd1e8d9026251a394e"/>
    <w:p>
      <w:pPr>
        <w:pStyle w:val="Heading3"/>
      </w:pPr>
      <w:r>
        <w:t xml:space="preserve">Tokens (definidos em</w:t>
      </w:r>
      <w:r>
        <w:t xml:space="preserve"> </w:t>
      </w:r>
      <w:r>
        <w:rPr>
          <w:rStyle w:val="VerbatimChar"/>
        </w:rPr>
        <w:t xml:space="preserve">src/styles.css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oklch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--foreground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--primary</w:t>
      </w:r>
      <w:r>
        <w:t xml:space="preserve"> </w:t>
      </w:r>
      <w:r>
        <w:t xml:space="preserve">(dourado/ouro velho),</w:t>
      </w:r>
      <w:r>
        <w:t xml:space="preserve"> </w:t>
      </w:r>
      <w:r>
        <w:rPr>
          <w:rStyle w:val="VerbatimChar"/>
        </w:rPr>
        <w:t xml:space="preserve">--primary-foreground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--border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--ring</w:t>
      </w:r>
    </w:p>
    <w:p>
      <w:pPr>
        <w:pStyle w:val="Compact"/>
        <w:numPr>
          <w:ilvl w:val="0"/>
          <w:numId w:val="1014"/>
        </w:numPr>
      </w:pPr>
      <w:r>
        <w:t xml:space="preserve">Gradientes derivados (ex.: hero overlay com</w:t>
      </w:r>
      <w:r>
        <w:t xml:space="preserve"> </w:t>
      </w:r>
      <w:r>
        <w:rPr>
          <w:rStyle w:val="VerbatimChar"/>
        </w:rPr>
        <w:t xml:space="preserve">from-background/35 via-background/55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Regra crítica</w:t>
      </w:r>
      <w:r>
        <w:t xml:space="preserve">: nunca usar classes Tailwind como</w:t>
      </w:r>
      <w:r>
        <w:t xml:space="preserve"> </w:t>
      </w:r>
      <w:r>
        <w:rPr>
          <w:rStyle w:val="VerbatimChar"/>
        </w:rPr>
        <w:t xml:space="preserve">text-white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bg-black</w:t>
      </w:r>
      <w:r>
        <w:t xml:space="preserve"> </w:t>
      </w:r>
      <w:r>
        <w:t xml:space="preserve">diretamente em componentes — sempre tokens semânticos.</w:t>
      </w:r>
    </w:p>
    <w:bookmarkEnd w:id="48"/>
    <w:bookmarkEnd w:id="49"/>
    <w:bookmarkStart w:id="50" w:name="tipografia"/>
    <w:p>
      <w:pPr>
        <w:pStyle w:val="Heading2"/>
      </w:pPr>
      <w:r>
        <w:t xml:space="preserve">6.2. Tipografia</w:t>
      </w:r>
    </w:p>
    <w:p>
      <w:pPr>
        <w:pStyle w:val="FirstParagraph"/>
      </w:pPr>
      <w:r>
        <w:t xml:space="preserve">shadcn/ui default (Inter via Tailwind). Cabeçalhos com</w:t>
      </w:r>
      <w:r>
        <w:t xml:space="preserve"> </w:t>
      </w:r>
      <w:r>
        <w:rPr>
          <w:rStyle w:val="VerbatimChar"/>
        </w:rPr>
        <w:t xml:space="preserve">tracking-tight</w:t>
      </w:r>
      <w:r>
        <w:t xml:space="preserve"> </w:t>
      </w:r>
      <w:r>
        <w:t xml:space="preserve">e títulos da galeria com</w:t>
      </w:r>
      <w:r>
        <w:t xml:space="preserve"> </w:t>
      </w:r>
      <w:r>
        <w:rPr>
          <w:rStyle w:val="VerbatimChar"/>
        </w:rPr>
        <w:t xml:space="preserve">drop-shadow-lg</w:t>
      </w:r>
      <w:r>
        <w:t xml:space="preserve"> </w:t>
      </w:r>
      <w:r>
        <w:t xml:space="preserve">para legibilidade sobre imagem.</w:t>
      </w:r>
    </w:p>
    <w:bookmarkEnd w:id="50"/>
    <w:bookmarkStart w:id="51" w:name="componentes-ui"/>
    <w:p>
      <w:pPr>
        <w:pStyle w:val="Heading2"/>
      </w:pPr>
      <w:r>
        <w:t xml:space="preserve">6.3. Componentes UI</w:t>
      </w:r>
    </w:p>
    <w:p>
      <w:pPr>
        <w:pStyle w:val="FirstParagraph"/>
      </w:pPr>
      <w:r>
        <w:t xml:space="preserve">Base shadcn/ui em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: button, card, dialog, table, input, select, checkbox, tabs, dropdown, toast (sonner), skeleton, etc.</w:t>
      </w:r>
    </w:p>
    <w:bookmarkEnd w:id="51"/>
    <w:bookmarkStart w:id="52" w:name="imagens-estratégicas"/>
    <w:p>
      <w:pPr>
        <w:pStyle w:val="Heading2"/>
      </w:pPr>
      <w:r>
        <w:t xml:space="preserve">6.4. Imagens Estratégicas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Local de uso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 Velho</w:t>
            </w:r>
          </w:p>
        </w:tc>
        <w:tc>
          <w:tcPr/>
          <w:p>
            <w:pPr>
              <w:pStyle w:val="Compact"/>
            </w:pPr>
            <w:r>
              <w:t xml:space="preserve">Galeria home</w:t>
            </w:r>
          </w:p>
        </w:tc>
        <w:tc>
          <w:tcPr/>
          <w:p>
            <w:pPr>
              <w:pStyle w:val="Compact"/>
            </w:pPr>
            <w:r>
              <w:t xml:space="preserve">Sabedoria ancestral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Atabaque</w:t>
            </w:r>
          </w:p>
        </w:tc>
        <w:tc>
          <w:tcPr/>
          <w:p>
            <w:pPr>
              <w:pStyle w:val="Compact"/>
            </w:pPr>
            <w:r>
              <w:t xml:space="preserve">Galeria home</w:t>
            </w:r>
          </w:p>
        </w:tc>
        <w:tc>
          <w:tcPr/>
          <w:p>
            <w:pPr>
              <w:pStyle w:val="Compact"/>
            </w:pPr>
            <w:r>
              <w:t xml:space="preserve">Ritmo sagrado, chamada dos guias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Iemanjá</w:t>
            </w:r>
          </w:p>
        </w:tc>
        <w:tc>
          <w:tcPr/>
          <w:p>
            <w:pPr>
              <w:pStyle w:val="Compact"/>
            </w:pPr>
            <w:r>
              <w:t xml:space="preserve">Galeria home (coluna dupla)</w:t>
            </w:r>
          </w:p>
        </w:tc>
        <w:tc>
          <w:tcPr/>
          <w:p>
            <w:pPr>
              <w:pStyle w:val="Compact"/>
            </w:pPr>
            <w:r>
              <w:t xml:space="preserve">Mãe das águas, acolhimento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Ervas / Oferenda</w:t>
            </w:r>
          </w:p>
        </w:tc>
        <w:tc>
          <w:tcPr/>
          <w:p>
            <w:pPr>
              <w:pStyle w:val="Compact"/>
            </w:pPr>
            <w:r>
              <w:t xml:space="preserve">Galeria home, rodapé</w:t>
            </w:r>
          </w:p>
        </w:tc>
        <w:tc>
          <w:tcPr/>
          <w:p>
            <w:pPr>
              <w:pStyle w:val="Compact"/>
            </w:pPr>
            <w:r>
              <w:t xml:space="preserve">Natureza, cura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Velas / Altar</w:t>
            </w:r>
          </w:p>
        </w:tc>
        <w:tc>
          <w:tcPr/>
          <w:p>
            <w:pPr>
              <w:pStyle w:val="Compact"/>
            </w:pPr>
            <w:r>
              <w:t xml:space="preserve">Banner</w:t>
            </w:r>
            <w:r>
              <w:t xml:space="preserve"> </w:t>
            </w:r>
            <w:r>
              <w:rPr>
                <w:rStyle w:val="VerbatimChar"/>
              </w:rPr>
              <w:t xml:space="preserve">/eventos</w:t>
            </w:r>
            <w:r>
              <w:t xml:space="preserve">, login</w:t>
            </w:r>
          </w:p>
        </w:tc>
        <w:tc>
          <w:tcPr/>
          <w:p>
            <w:pPr>
              <w:pStyle w:val="Compact"/>
            </w:pPr>
            <w:r>
              <w:t xml:space="preserve">Luz, oração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Afro-indígena (hero)</w:t>
            </w:r>
          </w:p>
        </w:tc>
        <w:tc>
          <w:tcPr/>
          <w:p>
            <w:pPr>
              <w:pStyle w:val="Compact"/>
            </w:pPr>
            <w:r>
              <w:t xml:space="preserve">Home (above-the-fold, preload)</w:t>
            </w:r>
          </w:p>
        </w:tc>
        <w:tc>
          <w:tcPr/>
          <w:p>
            <w:pPr>
              <w:pStyle w:val="Compact"/>
            </w:pPr>
            <w:r>
              <w:t xml:space="preserve">Ancestralidade do povo brasileiro</w:t>
            </w:r>
          </w:p>
        </w:tc>
      </w:tr>
    </w:tbl>
    <w:p>
      <w:pPr>
        <w:pStyle w:val="BodyText"/>
      </w:pPr>
      <w:r>
        <w:t xml:space="preserve">Layout da galeria:</w:t>
      </w:r>
      <w:r>
        <w:t xml:space="preserve"> </w:t>
      </w:r>
      <w:r>
        <w:rPr>
          <w:b/>
          <w:bCs/>
        </w:rPr>
        <w:t xml:space="preserve">bento grid</w:t>
      </w:r>
      <w:r>
        <w:t xml:space="preserve"> </w:t>
      </w:r>
      <w:r>
        <w:t xml:space="preserve">com Iemanjá em coluna dupla, hover</w:t>
      </w:r>
      <w:r>
        <w:t xml:space="preserve"> </w:t>
      </w:r>
      <w:r>
        <w:rPr>
          <w:rStyle w:val="VerbatimChar"/>
        </w:rPr>
        <w:t xml:space="preserve">scale-110</w:t>
      </w:r>
      <w:r>
        <w:t xml:space="preserve">, anel</w:t>
      </w:r>
      <w:r>
        <w:t xml:space="preserve"> </w:t>
      </w:r>
      <w:r>
        <w:rPr>
          <w:rStyle w:val="VerbatimChar"/>
        </w:rPr>
        <w:t xml:space="preserve">ring-1 ring-primary/10</w:t>
      </w:r>
      <w:r>
        <w:t xml:space="preserve"> </w:t>
      </w:r>
      <w:r>
        <w:t xml:space="preserve">em dourado.</w:t>
      </w:r>
    </w:p>
    <w:bookmarkEnd w:id="52"/>
    <w:bookmarkStart w:id="53" w:name="animação"/>
    <w:p>
      <w:pPr>
        <w:pStyle w:val="Heading2"/>
      </w:pPr>
      <w:r>
        <w:t xml:space="preserve">6.5. Animação</w:t>
      </w:r>
    </w:p>
    <w:p>
      <w:pPr>
        <w:pStyle w:val="FirstParagraph"/>
      </w:pPr>
      <w:r>
        <w:t xml:space="preserve">Transições suaves (</w:t>
      </w:r>
      <w:r>
        <w:rPr>
          <w:rStyle w:val="VerbatimChar"/>
        </w:rPr>
        <w:t xml:space="preserve">transition-transform duration-500</w:t>
      </w:r>
      <w:r>
        <w:t xml:space="preserve">) em hover de cards e imagens. Sem libs pesadas — apenas Tailwind + CSS.</w:t>
      </w:r>
    </w:p>
    <w:bookmarkEnd w:id="53"/>
    <w:bookmarkStart w:id="54" w:name="acessibilidade"/>
    <w:p>
      <w:pPr>
        <w:pStyle w:val="Heading2"/>
      </w:pPr>
      <w:r>
        <w:t xml:space="preserve">6.6. Acessibilidade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text em toda imagem.</w:t>
      </w:r>
    </w:p>
    <w:p>
      <w:pPr>
        <w:pStyle w:val="Compact"/>
        <w:numPr>
          <w:ilvl w:val="0"/>
          <w:numId w:val="1015"/>
        </w:numPr>
      </w:pPr>
      <w:r>
        <w:t xml:space="preserve">Contraste verificado em dark mode.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aria-label</w:t>
      </w:r>
      <w:r>
        <w:t xml:space="preserve"> </w:t>
      </w:r>
      <w:r>
        <w:t xml:space="preserve">em botões de ícone (ex.: abrir Google Maps, Waze).</w:t>
      </w:r>
    </w:p>
    <w:p>
      <w:pPr>
        <w:pStyle w:val="Compact"/>
        <w:numPr>
          <w:ilvl w:val="0"/>
          <w:numId w:val="1015"/>
        </w:numPr>
      </w:pPr>
      <w:r>
        <w:t xml:space="preserve">Foco visível com</w:t>
      </w:r>
      <w:r>
        <w:t xml:space="preserve"> </w:t>
      </w:r>
      <w:r>
        <w:rPr>
          <w:rStyle w:val="VerbatimChar"/>
        </w:rPr>
        <w:t xml:space="preserve">--ring</w:t>
      </w:r>
      <w:r>
        <w:t xml:space="preserve">.</w:t>
      </w:r>
      <w:r>
        <w:t xml:space="preserve"> </w:t>
      </w:r>
      <w:r>
        <w:t xml:space="preserve"># 7. Funcionalidades</w:t>
      </w:r>
    </w:p>
    <w:bookmarkEnd w:id="54"/>
    <w:bookmarkStart w:id="59" w:name="públicas"/>
    <w:p>
      <w:pPr>
        <w:pStyle w:val="Heading2"/>
      </w:pPr>
      <w:r>
        <w:t xml:space="preserve">7.1. Públicas</w:t>
      </w:r>
    </w:p>
    <w:bookmarkStart w:id="55" w:name="home"/>
    <w:p>
      <w:pPr>
        <w:pStyle w:val="Heading3"/>
      </w:pPr>
      <w:r>
        <w:t xml:space="preserve">Home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Hero com nome</w:t>
      </w:r>
      <w:r>
        <w:t xml:space="preserve"> </w:t>
      </w:r>
      <w:r>
        <w:rPr>
          <w:b/>
          <w:bCs/>
        </w:rPr>
        <w:t xml:space="preserve">Casa da Paz</w:t>
      </w:r>
      <w:r>
        <w:t xml:space="preserve"> </w:t>
      </w:r>
      <w:r>
        <w:t xml:space="preserve">+ mensagem de boas-vindas (endereço removido por preferência do usuário).</w:t>
      </w:r>
    </w:p>
    <w:p>
      <w:pPr>
        <w:pStyle w:val="Compact"/>
        <w:numPr>
          <w:ilvl w:val="0"/>
          <w:numId w:val="1016"/>
        </w:numPr>
      </w:pPr>
      <w:r>
        <w:t xml:space="preserve">Galeria umbandista em bento grid.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Mapa</w:t>
      </w:r>
      <w:r>
        <w:t xml:space="preserve"> </w:t>
      </w:r>
      <w:r>
        <w:t xml:space="preserve">marcando Rua Valério Eugênio, 570 — Bairro Areal — Conselheiro Lafaiete - MG.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Botões</w:t>
      </w:r>
      <w:r>
        <w:t xml:space="preserve">:</w:t>
      </w:r>
      <w:r>
        <w:t xml:space="preserve"> </w:t>
      </w:r>
      <w:r>
        <w:t xml:space="preserve">“Abrir no Google Maps”</w:t>
      </w:r>
      <w:r>
        <w:t xml:space="preserve"> </w:t>
      </w:r>
      <w:r>
        <w:t xml:space="preserve">e</w:t>
      </w:r>
      <w:r>
        <w:t xml:space="preserve"> </w:t>
      </w:r>
      <w:r>
        <w:t xml:space="preserve">“Abrir no Waze”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target="_blank"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Prévia dos próximos eventos.</w:t>
      </w:r>
    </w:p>
    <w:bookmarkEnd w:id="55"/>
    <w:bookmarkStart w:id="56" w:name="eventos-eventos-e-eventosid"/>
    <w:p>
      <w:pPr>
        <w:pStyle w:val="Heading3"/>
      </w:pPr>
      <w:r>
        <w:t xml:space="preserve">Eventos (</w:t>
      </w:r>
      <w:r>
        <w:rPr>
          <w:rStyle w:val="VerbatimChar"/>
        </w:rPr>
        <w:t xml:space="preserve">/eventos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/eventos/:id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Listagem com banner (velas/altar).</w:t>
      </w:r>
    </w:p>
    <w:p>
      <w:pPr>
        <w:pStyle w:val="Compact"/>
        <w:numPr>
          <w:ilvl w:val="0"/>
          <w:numId w:val="1017"/>
        </w:numPr>
      </w:pPr>
      <w:r>
        <w:t xml:space="preserve">Filtros e busca.</w:t>
      </w:r>
    </w:p>
    <w:p>
      <w:pPr>
        <w:pStyle w:val="Compact"/>
        <w:numPr>
          <w:ilvl w:val="0"/>
          <w:numId w:val="1017"/>
        </w:numPr>
      </w:pPr>
      <w:r>
        <w:t xml:space="preserve">Detalhe com descrição, recomendações, capacidade, compartilhamento e botão</w:t>
      </w:r>
      <w:r>
        <w:t xml:space="preserve"> </w:t>
      </w:r>
      <w:r>
        <w:t xml:space="preserve">“Adicionar ao calendário”</w:t>
      </w:r>
      <w:r>
        <w:t xml:space="preserve"> </w:t>
      </w:r>
      <w:r>
        <w:t xml:space="preserve">(gera</w:t>
      </w:r>
      <w:r>
        <w:t xml:space="preserve"> </w:t>
      </w:r>
      <w:r>
        <w:rPr>
          <w:rStyle w:val="VerbatimChar"/>
        </w:rPr>
        <w:t xml:space="preserve">.ics</w:t>
      </w:r>
      <w:r>
        <w:t xml:space="preserve">).</w:t>
      </w:r>
    </w:p>
    <w:bookmarkEnd w:id="56"/>
    <w:bookmarkStart w:id="57" w:name="agendamento-agendar"/>
    <w:p>
      <w:pPr>
        <w:pStyle w:val="Heading3"/>
      </w:pPr>
      <w:r>
        <w:t xml:space="preserve">Agendamento (</w:t>
      </w:r>
      <w:r>
        <w:rPr>
          <w:rStyle w:val="VerbatimChar"/>
        </w:rPr>
        <w:t xml:space="preserve">/agendar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Formulário validado por Zod.</w:t>
      </w:r>
    </w:p>
    <w:p>
      <w:pPr>
        <w:pStyle w:val="Compact"/>
        <w:numPr>
          <w:ilvl w:val="0"/>
          <w:numId w:val="1018"/>
        </w:numPr>
      </w:pPr>
      <w:r>
        <w:t xml:space="preserve">Captcha Turnstile.</w:t>
      </w:r>
    </w:p>
    <w:p>
      <w:pPr>
        <w:pStyle w:val="Compact"/>
        <w:numPr>
          <w:ilvl w:val="0"/>
          <w:numId w:val="1018"/>
        </w:numPr>
      </w:pPr>
      <w:r>
        <w:t xml:space="preserve">Rate-limit por IP.</w:t>
      </w:r>
    </w:p>
    <w:p>
      <w:pPr>
        <w:pStyle w:val="Compact"/>
        <w:numPr>
          <w:ilvl w:val="0"/>
          <w:numId w:val="1018"/>
        </w:numPr>
      </w:pPr>
      <w:r>
        <w:t xml:space="preserve">Retorna protocolo para acompanhamento via</w:t>
      </w:r>
      <w:r>
        <w:t xml:space="preserve"> </w:t>
      </w:r>
      <w:r>
        <w:rPr>
          <w:rStyle w:val="VerbatimChar"/>
        </w:rPr>
        <w:t xml:space="preserve">/acompanhar/:protocolo</w:t>
      </w:r>
      <w:r>
        <w:t xml:space="preserve">.</w:t>
      </w:r>
    </w:p>
    <w:bookmarkEnd w:id="57"/>
    <w:bookmarkStart w:id="58" w:name="login-login"/>
    <w:p>
      <w:pPr>
        <w:pStyle w:val="Heading3"/>
      </w:pPr>
      <w:r>
        <w:t xml:space="preserve">Login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Email/senha + Google OAuth.</w:t>
      </w:r>
    </w:p>
    <w:p>
      <w:pPr>
        <w:pStyle w:val="Compact"/>
        <w:numPr>
          <w:ilvl w:val="0"/>
          <w:numId w:val="1019"/>
        </w:numPr>
      </w:pPr>
      <w:r>
        <w:t xml:space="preserve">Links para recuperação de senha.</w:t>
      </w:r>
    </w:p>
    <w:p>
      <w:pPr>
        <w:pStyle w:val="Compact"/>
        <w:numPr>
          <w:ilvl w:val="0"/>
          <w:numId w:val="1019"/>
        </w:numPr>
      </w:pPr>
      <w:r>
        <w:t xml:space="preserve">Backdrop com imagem de velas/altar.</w:t>
      </w:r>
    </w:p>
    <w:bookmarkEnd w:id="58"/>
    <w:bookmarkEnd w:id="59"/>
    <w:bookmarkStart w:id="64" w:name="admin"/>
    <w:p>
      <w:pPr>
        <w:pStyle w:val="Heading2"/>
      </w:pPr>
      <w:r>
        <w:t xml:space="preserve">7.2. Admin</w:t>
      </w:r>
    </w:p>
    <w:bookmarkStart w:id="60" w:name="dashboard-admin"/>
    <w:p>
      <w:pPr>
        <w:pStyle w:val="Heading3"/>
      </w:pPr>
      <w:r>
        <w:t xml:space="preserve">Dashboard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Acesso rápido às áreas administrativas.</w:t>
      </w:r>
    </w:p>
    <w:bookmarkEnd w:id="60"/>
    <w:bookmarkStart w:id="61" w:name="X2fc0093e31e3b98a49d5c9e47ed1c91f0d7b5ba"/>
    <w:p>
      <w:pPr>
        <w:pStyle w:val="Heading3"/>
      </w:pPr>
      <w:r>
        <w:t xml:space="preserve">Eventos (</w:t>
      </w:r>
      <w:r>
        <w:rPr>
          <w:rStyle w:val="VerbatimChar"/>
        </w:rPr>
        <w:t xml:space="preserve">/admin/eventos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/admin/eventos/novo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/admin/eventos/:id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CRUD completo com formulário</w:t>
      </w:r>
      <w:r>
        <w:t xml:space="preserve"> </w:t>
      </w:r>
      <w:r>
        <w:rPr>
          <w:rStyle w:val="VerbatimChar"/>
        </w:rPr>
        <w:t xml:space="preserve">EventoForm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Toggle de publicação.</w:t>
      </w:r>
    </w:p>
    <w:p>
      <w:pPr>
        <w:pStyle w:val="Compact"/>
        <w:numPr>
          <w:ilvl w:val="0"/>
          <w:numId w:val="1021"/>
        </w:numPr>
      </w:pPr>
      <w:r>
        <w:t xml:space="preserve">Reordenação via campo</w:t>
      </w:r>
      <w:r>
        <w:t xml:space="preserve"> </w:t>
      </w:r>
      <w:r>
        <w:rPr>
          <w:rStyle w:val="VerbatimChar"/>
        </w:rPr>
        <w:t xml:space="preserve">ordem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Toda mutação gera registro em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.</w:t>
      </w:r>
    </w:p>
    <w:bookmarkEnd w:id="61"/>
    <w:bookmarkStart w:id="62" w:name="usuários-adminusuarios"/>
    <w:p>
      <w:pPr>
        <w:pStyle w:val="Heading3"/>
      </w:pPr>
      <w:r>
        <w:t xml:space="preserve">Usuários (</w:t>
      </w:r>
      <w:r>
        <w:rPr>
          <w:rStyle w:val="VerbatimChar"/>
        </w:rPr>
        <w:t xml:space="preserve">/admin/usuarios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Listagem de usuários com role atual.</w:t>
      </w:r>
    </w:p>
    <w:p>
      <w:pPr>
        <w:pStyle w:val="Compact"/>
        <w:numPr>
          <w:ilvl w:val="0"/>
          <w:numId w:val="1022"/>
        </w:numPr>
      </w:pPr>
      <w:r>
        <w:t xml:space="preserve">Alteração de role (gera auditoria).</w:t>
      </w:r>
    </w:p>
    <w:bookmarkEnd w:id="62"/>
    <w:bookmarkStart w:id="63" w:name="auditoria-adminauditoria"/>
    <w:p>
      <w:pPr>
        <w:pStyle w:val="Heading3"/>
      </w:pPr>
      <w:r>
        <w:t xml:space="preserve">Auditoria (</w:t>
      </w:r>
      <w:r>
        <w:rPr>
          <w:rStyle w:val="VerbatimChar"/>
        </w:rPr>
        <w:t xml:space="preserve">/admin/auditoria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Tabela paginada (25/pág) do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Filtros: papel, rota, usuário (busca), intervalo de datas.</w:t>
      </w:r>
    </w:p>
    <w:p>
      <w:pPr>
        <w:pStyle w:val="Compact"/>
        <w:numPr>
          <w:ilvl w:val="0"/>
          <w:numId w:val="1023"/>
        </w:numPr>
      </w:pPr>
      <w:r>
        <w:t xml:space="preserve">Ordenação clicável: data, usuário, papel, rota (asc/desc).</w:t>
      </w:r>
    </w:p>
    <w:p>
      <w:pPr>
        <w:pStyle w:val="Compact"/>
        <w:numPr>
          <w:ilvl w:val="0"/>
          <w:numId w:val="1023"/>
        </w:numPr>
      </w:pPr>
      <w:r>
        <w:t xml:space="preserve">Estados de loading (skeleton), empty (</w:t>
      </w:r>
      <w:r>
        <w:t xml:space="preserve">“Nenhum registro encontrado”</w:t>
      </w:r>
      <w:r>
        <w:t xml:space="preserve">) e toast ao aplicar filtro.</w:t>
      </w:r>
    </w:p>
    <w:p>
      <w:pPr>
        <w:pStyle w:val="Compact"/>
        <w:numPr>
          <w:ilvl w:val="0"/>
          <w:numId w:val="1023"/>
        </w:numPr>
      </w:pPr>
      <w:r>
        <w:t xml:space="preserve">Exportação CSV/PDF respeitando filtros — cada export gera nova linha de auditoria com</w:t>
      </w:r>
      <w:r>
        <w:t xml:space="preserve"> </w:t>
      </w:r>
      <w:r>
        <w:rPr>
          <w:rStyle w:val="VerbatimChar"/>
        </w:rPr>
        <w:t xml:space="preserve">rota=admin.auditoria.export.{csv|pdf}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63"/>
    <w:bookmarkEnd w:id="64"/>
    <w:bookmarkStart w:id="65" w:name="telemetria-de-imagens"/>
    <w:p>
      <w:pPr>
        <w:pStyle w:val="Heading2"/>
      </w:pPr>
      <w:r>
        <w:t xml:space="preserve">7.3. Telemetria de Imagens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src/lib/image-telemetry.ts</w:t>
      </w:r>
      <w:r>
        <w:t xml:space="preserve">: contador em memória +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window.__imageFallbackStats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Cada fallback é debounced por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e reportado via</w:t>
      </w:r>
      <w:r>
        <w:t xml:space="preserve"> </w:t>
      </w:r>
      <w:r>
        <w:rPr>
          <w:rStyle w:val="VerbatimChar"/>
        </w:rPr>
        <w:t xml:space="preserve">reportLovableError</w:t>
      </w:r>
      <w:r>
        <w:t xml:space="preserve"> </w:t>
      </w:r>
      <w:r>
        <w:t xml:space="preserve">com severidade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Helpers:</w:t>
      </w:r>
      <w:r>
        <w:t xml:space="preserve"> </w:t>
      </w:r>
      <w:r>
        <w:rPr>
          <w:rStyle w:val="VerbatimChar"/>
        </w:rPr>
        <w:t xml:space="preserve">getImageFallbackStats()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resetImageFallbackStats()</w:t>
      </w:r>
      <w:r>
        <w:t xml:space="preserve">.</w:t>
      </w:r>
    </w:p>
    <w:bookmarkEnd w:id="65"/>
    <w:bookmarkStart w:id="66" w:name="performance"/>
    <w:p>
      <w:pPr>
        <w:pStyle w:val="Heading2"/>
      </w:pPr>
      <w:r>
        <w:t xml:space="preserve">7.4. Performance</w:t>
      </w:r>
    </w:p>
    <w:p>
      <w:pPr>
        <w:pStyle w:val="Compact"/>
        <w:numPr>
          <w:ilvl w:val="0"/>
          <w:numId w:val="1025"/>
        </w:numPr>
      </w:pPr>
      <w:r>
        <w:t xml:space="preserve">SSR + hidratação.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preload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em hero e banner.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srcSet</w:t>
      </w:r>
      <w:r>
        <w:t xml:space="preserve"> </w:t>
      </w:r>
      <w:r>
        <w:t xml:space="preserve">responsivo (320/640/960/1280) +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 </w:t>
      </w:r>
      <w:r>
        <w:t xml:space="preserve">mobile-first.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loading="lazy"</w:t>
      </w:r>
      <w:r>
        <w:t xml:space="preserve"> </w:t>
      </w:r>
      <w:r>
        <w:t xml:space="preserve">em imagens below-the-fold.</w:t>
      </w:r>
    </w:p>
    <w:p>
      <w:pPr>
        <w:pStyle w:val="Compact"/>
        <w:numPr>
          <w:ilvl w:val="0"/>
          <w:numId w:val="1025"/>
        </w:numPr>
      </w:pPr>
      <w:r>
        <w:t xml:space="preserve">Cache de CDN agressivo (URLs imutáveis com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).</w:t>
      </w:r>
      <w:r>
        <w:t xml:space="preserve"> </w:t>
      </w:r>
      <w:r>
        <w:t xml:space="preserve"># 8. Desenvolvimento</w:t>
      </w:r>
    </w:p>
    <w:bookmarkEnd w:id="66"/>
    <w:bookmarkStart w:id="67" w:name="scripts"/>
    <w:p>
      <w:pPr>
        <w:pStyle w:val="Heading2"/>
      </w:pPr>
      <w:r>
        <w:t xml:space="preserve">8.1. Scripts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instalar deps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vite dev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build de produção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build:dev    </w:t>
      </w:r>
      <w:r>
        <w:rPr>
          <w:rStyle w:val="CommentTok"/>
        </w:rPr>
        <w:t xml:space="preserve"># build dev (com source maps)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preview do build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lint   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test         </w:t>
      </w:r>
      <w:r>
        <w:rPr>
          <w:rStyle w:val="CommentTok"/>
        </w:rPr>
        <w:t xml:space="preserve"># vitest run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format       </w:t>
      </w:r>
      <w:r>
        <w:rPr>
          <w:rStyle w:val="CommentTok"/>
        </w:rPr>
        <w:t xml:space="preserve"># prettier</w:t>
      </w:r>
    </w:p>
    <w:bookmarkEnd w:id="67"/>
    <w:bookmarkStart w:id="70" w:name="variáveis-de-ambiente"/>
    <w:p>
      <w:pPr>
        <w:pStyle w:val="Heading2"/>
      </w:pPr>
      <w:r>
        <w:t xml:space="preserve">8.2. Variáveis de Ambiente</w:t>
      </w:r>
    </w:p>
    <w:bookmarkStart w:id="68" w:name="X9dbecfb85658dae1a464f07c5d74ca7c8af9a2e"/>
    <w:p>
      <w:pPr>
        <w:pStyle w:val="Heading3"/>
      </w:pPr>
      <w:r>
        <w:t xml:space="preserve">Cliente (</w:t>
      </w:r>
      <w:r>
        <w:rPr>
          <w:rStyle w:val="VerbatimChar"/>
        </w:rPr>
        <w:t xml:space="preserve">import.meta.env.VITE_*</w:t>
      </w:r>
      <w:r>
        <w:t xml:space="preserve">) —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gerenciado pelo Cloud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VITE_SUPABASE_URL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VITE_SUPABASE_PUBLISHABLE_KEY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VITE_SUPABASE_PROJECT_ID</w:t>
      </w:r>
    </w:p>
    <w:bookmarkEnd w:id="68"/>
    <w:bookmarkStart w:id="69" w:name="servidor-process.env.-runtime-no-worker"/>
    <w:p>
      <w:pPr>
        <w:pStyle w:val="Heading3"/>
      </w:pPr>
      <w:r>
        <w:t xml:space="preserve">Servidor (</w:t>
      </w:r>
      <w:r>
        <w:rPr>
          <w:rStyle w:val="VerbatimChar"/>
        </w:rPr>
        <w:t xml:space="preserve">process.env.*</w:t>
      </w:r>
      <w:r>
        <w:t xml:space="preserve">) — runtime no Worker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SUPABASE_URL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SUPABASE_PUBLISHABLE_KEY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(nunca expor)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TURNSTILE_SECRET_KEY</w:t>
      </w:r>
      <w:r>
        <w:t xml:space="preserve"> </w:t>
      </w:r>
      <w:r>
        <w:t xml:space="preserve">(captcha)</w:t>
      </w:r>
    </w:p>
    <w:bookmarkEnd w:id="69"/>
    <w:bookmarkEnd w:id="70"/>
    <w:bookmarkStart w:id="71" w:name="convenções-de-código"/>
    <w:p>
      <w:pPr>
        <w:pStyle w:val="Heading2"/>
      </w:pPr>
      <w:r>
        <w:t xml:space="preserve">8.3. Convenções de Código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Server functions</w:t>
      </w:r>
      <w:r>
        <w:t xml:space="preserve">: arquivos</w:t>
      </w:r>
      <w:r>
        <w:t xml:space="preserve"> </w:t>
      </w:r>
      <w:r>
        <w:rPr>
          <w:rStyle w:val="VerbatimChar"/>
        </w:rPr>
        <w:t xml:space="preserve">*.functions.ts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, helpers servidor em</w:t>
      </w:r>
      <w:r>
        <w:t xml:space="preserve"> </w:t>
      </w:r>
      <w:r>
        <w:rPr>
          <w:rStyle w:val="VerbatimChar"/>
        </w:rPr>
        <w:t xml:space="preserve">*.server.ts</w:t>
      </w:r>
      <w:r>
        <w:t xml:space="preserve">. Nunca importar</w:t>
      </w:r>
      <w:r>
        <w:t xml:space="preserve"> </w:t>
      </w:r>
      <w:r>
        <w:rPr>
          <w:rStyle w:val="VerbatimChar"/>
        </w:rPr>
        <w:t xml:space="preserve">*.server.ts</w:t>
      </w:r>
      <w:r>
        <w:t xml:space="preserve"> </w:t>
      </w:r>
      <w:r>
        <w:t xml:space="preserve">em código cliente.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Rotas</w:t>
      </w:r>
      <w:r>
        <w:t xml:space="preserve">: nomeação ponto-separada (</w:t>
      </w:r>
      <w:r>
        <w:rPr>
          <w:rStyle w:val="VerbatimChar"/>
        </w:rPr>
        <w:t xml:space="preserve">_authenticated.admin.eventos.tsx</w:t>
      </w:r>
      <w:r>
        <w:t xml:space="preserve">). Plugin Vite gera</w:t>
      </w:r>
      <w:r>
        <w:t xml:space="preserve"> </w:t>
      </w:r>
      <w:r>
        <w:rPr>
          <w:rStyle w:val="VerbatimChar"/>
        </w:rPr>
        <w:t xml:space="preserve">routeTree.gen.ts</w:t>
      </w:r>
      <w:r>
        <w:t xml:space="preserve"> </w:t>
      </w:r>
      <w:r>
        <w:t xml:space="preserve">automaticamente —</w:t>
      </w:r>
      <w:r>
        <w:t xml:space="preserve"> </w:t>
      </w:r>
      <w:r>
        <w:rPr>
          <w:b/>
          <w:bCs/>
        </w:rPr>
        <w:t xml:space="preserve">nunca editar à mão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Imports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useRouter()</w:t>
      </w:r>
      <w:r>
        <w:t xml:space="preserve"> </w:t>
      </w:r>
      <w:r>
        <w:t xml:space="preserve">standalone, nunca</w:t>
      </w:r>
      <w:r>
        <w:t xml:space="preserve"> </w:t>
      </w:r>
      <w:r>
        <w:rPr>
          <w:rStyle w:val="VerbatimChar"/>
        </w:rPr>
        <w:t xml:space="preserve">Route.useRouter()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Imagens</w:t>
      </w:r>
      <w:r>
        <w:t xml:space="preserve">: sempre</w:t>
      </w:r>
      <w:r>
        <w:t xml:space="preserve"> </w:t>
      </w:r>
      <w:r>
        <w:rPr>
          <w:rStyle w:val="VerbatimChar"/>
        </w:rPr>
        <w:t xml:space="preserve">&lt;SafeImage&gt;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direto em telas críticas.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Cores</w:t>
      </w:r>
      <w:r>
        <w:t xml:space="preserve">: apenas tokens semânticos do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.</w:t>
      </w:r>
    </w:p>
    <w:bookmarkEnd w:id="71"/>
    <w:bookmarkStart w:id="72" w:name="testes"/>
    <w:p>
      <w:pPr>
        <w:pStyle w:val="Heading2"/>
      </w:pPr>
      <w:r>
        <w:t xml:space="preserve">8.4. Testes</w:t>
      </w:r>
    </w:p>
    <w:p>
      <w:pPr>
        <w:pStyle w:val="FirstParagraph"/>
      </w:pPr>
      <w:r>
        <w:rPr>
          <w:rStyle w:val="VerbatimChar"/>
        </w:rPr>
        <w:t xml:space="preserve">vitest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Executar com</w:t>
      </w:r>
      <w:r>
        <w:t xml:space="preserve"> </w:t>
      </w:r>
      <w:r>
        <w:rPr>
          <w:rStyle w:val="VerbatimChar"/>
        </w:rPr>
        <w:t xml:space="preserve">bun run test</w:t>
      </w:r>
      <w:r>
        <w:t xml:space="preserve">.</w:t>
      </w:r>
    </w:p>
    <w:bookmarkEnd w:id="72"/>
    <w:bookmarkStart w:id="73" w:name="deploy"/>
    <w:p>
      <w:pPr>
        <w:pStyle w:val="Heading2"/>
      </w:pPr>
      <w:r>
        <w:t xml:space="preserve">8.5. Deploy</w:t>
      </w:r>
    </w:p>
    <w:p>
      <w:pPr>
        <w:pStyle w:val="Compact"/>
        <w:numPr>
          <w:ilvl w:val="0"/>
          <w:numId w:val="1029"/>
        </w:numPr>
      </w:pPr>
      <w:r>
        <w:t xml:space="preserve">Lovable Cloud gerencia deploy automaticamente.</w:t>
      </w:r>
    </w:p>
    <w:p>
      <w:pPr>
        <w:pStyle w:val="Compact"/>
        <w:numPr>
          <w:ilvl w:val="0"/>
          <w:numId w:val="1029"/>
        </w:numPr>
      </w:pPr>
      <w:r>
        <w:t xml:space="preserve">URLs estáveis:</w:t>
      </w:r>
    </w:p>
    <w:p>
      <w:pPr>
        <w:pStyle w:val="Compact"/>
        <w:numPr>
          <w:ilvl w:val="1"/>
          <w:numId w:val="1030"/>
        </w:numPr>
      </w:pPr>
      <w:r>
        <w:t xml:space="preserve">Produção:</w:t>
      </w:r>
      <w:r>
        <w:t xml:space="preserve"> </w:t>
      </w:r>
      <w:r>
        <w:rPr>
          <w:rStyle w:val="VerbatimChar"/>
        </w:rPr>
        <w:t xml:space="preserve">project--aaacf821-2ee4-4d25-8c43-cfa7e3b27388.lovable.app</w:t>
      </w:r>
    </w:p>
    <w:p>
      <w:pPr>
        <w:pStyle w:val="Compact"/>
        <w:numPr>
          <w:ilvl w:val="1"/>
          <w:numId w:val="1030"/>
        </w:numPr>
      </w:pPr>
      <w:r>
        <w:t xml:space="preserve">Preview:</w:t>
      </w:r>
      <w:r>
        <w:t xml:space="preserve"> </w:t>
      </w:r>
      <w:r>
        <w:rPr>
          <w:rStyle w:val="VerbatimChar"/>
        </w:rPr>
        <w:t xml:space="preserve">project--aaacf821-2ee4-4d25-8c43-cfa7e3b27388-dev.lovable.app</w:t>
      </w:r>
    </w:p>
    <w:p>
      <w:pPr>
        <w:pStyle w:val="Compact"/>
        <w:numPr>
          <w:ilvl w:val="0"/>
          <w:numId w:val="1029"/>
        </w:numPr>
      </w:pPr>
      <w:r>
        <w:t xml:space="preserve">Edge functions Supabase</w:t>
      </w:r>
      <w:r>
        <w:t xml:space="preserve"> </w:t>
      </w:r>
      <w:r>
        <w:rPr>
          <w:b/>
          <w:bCs/>
        </w:rPr>
        <w:t xml:space="preserve">não são usadas</w:t>
      </w:r>
      <w:r>
        <w:t xml:space="preserve"> </w:t>
      </w:r>
      <w:r>
        <w:t xml:space="preserve">— toda lógica de servidor é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 </w:t>
      </w:r>
      <w:r>
        <w:t xml:space="preserve">no TanStack.</w:t>
      </w:r>
    </w:p>
    <w:bookmarkEnd w:id="73"/>
    <w:bookmarkStart w:id="74" w:name="migrations-1"/>
    <w:p>
      <w:pPr>
        <w:pStyle w:val="Heading2"/>
      </w:pPr>
      <w:r>
        <w:t xml:space="preserve">8.6. Migrations</w:t>
      </w:r>
    </w:p>
    <w:p>
      <w:pPr>
        <w:pStyle w:val="FirstParagraph"/>
      </w:pPr>
      <w:r>
        <w:t xml:space="preserve">Adicionar nova migration via tool de migração do ambiente (gera SQL aprovado pelo usuário). Estrutura obrigatória de toda nova tabela 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service_role;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;</w:t>
      </w:r>
    </w:p>
    <w:bookmarkEnd w:id="74"/>
    <w:bookmarkStart w:id="75" w:name="arquivos-nunca-editar-manualmente"/>
    <w:p>
      <w:pPr>
        <w:pStyle w:val="Heading2"/>
      </w:pPr>
      <w:r>
        <w:t xml:space="preserve">8.7. Arquivos NUNCA editar manualmente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src/integrations/supabase/client.ts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src/integrations/supabase/client.server.ts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src/integrations/supabase/auth-middleware.ts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src/integrations/supabase/auth-attacher.ts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src/integrations/supabase/types.ts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src/routeTree.gen.ts</w:t>
      </w:r>
      <w:r>
        <w:t xml:space="preserve"> </w:t>
      </w:r>
      <w:r>
        <w:t xml:space="preserve"># 9. Histórico de Evolução (Resumo)</w:t>
      </w:r>
    </w:p>
    <w:p>
      <w:pPr>
        <w:pStyle w:val="FirstParagraph"/>
      </w:pPr>
      <w:r>
        <w:t xml:space="preserve">Funcionalidades entregues nas últimas iterações: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Mapa e localização</w:t>
      </w:r>
      <w:r>
        <w:t xml:space="preserve"> </w:t>
      </w:r>
      <w:r>
        <w:t xml:space="preserve">— marcação da Casa da Paz (Rua Valério Eugênio, 570, Areal) com botões de abertura no Google Maps e Waze.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Página /admin/auditoria</w:t>
      </w:r>
      <w:r>
        <w:t xml:space="preserve"> </w:t>
      </w:r>
      <w:r>
        <w:t xml:space="preserve">— visualização do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com:</w:t>
      </w:r>
    </w:p>
    <w:p>
      <w:pPr>
        <w:pStyle w:val="Compact"/>
        <w:numPr>
          <w:ilvl w:val="1"/>
          <w:numId w:val="1033"/>
        </w:numPr>
      </w:pPr>
      <w:r>
        <w:t xml:space="preserve">Paginação server-side.</w:t>
      </w:r>
    </w:p>
    <w:p>
      <w:pPr>
        <w:pStyle w:val="Compact"/>
        <w:numPr>
          <w:ilvl w:val="1"/>
          <w:numId w:val="1033"/>
        </w:numPr>
      </w:pPr>
      <w:r>
        <w:t xml:space="preserve">Filtros por papel, rota, usuário.</w:t>
      </w:r>
    </w:p>
    <w:p>
      <w:pPr>
        <w:pStyle w:val="Compact"/>
        <w:numPr>
          <w:ilvl w:val="1"/>
          <w:numId w:val="1033"/>
        </w:numPr>
      </w:pPr>
      <w:r>
        <w:t xml:space="preserve">Ordenação multi-coluna (data, usuário, papel, rota).</w:t>
      </w:r>
    </w:p>
    <w:p>
      <w:pPr>
        <w:pStyle w:val="Compact"/>
        <w:numPr>
          <w:ilvl w:val="1"/>
          <w:numId w:val="1033"/>
        </w:numPr>
      </w:pPr>
      <w:r>
        <w:t xml:space="preserve">Estados de loading/empty/feedback.</w:t>
      </w:r>
    </w:p>
    <w:p>
      <w:pPr>
        <w:pStyle w:val="Compact"/>
        <w:numPr>
          <w:ilvl w:val="1"/>
          <w:numId w:val="1033"/>
        </w:numPr>
      </w:pPr>
      <w:r>
        <w:t xml:space="preserve">Exportação CSV e PDF.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Auditoria expandida</w:t>
      </w:r>
      <w:r>
        <w:t xml:space="preserve"> </w:t>
      </w:r>
      <w:r>
        <w:t xml:space="preserve">— registros de IP, rota e motivo para exportações e mutações de eventos/usuários.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Identidade umbandista</w:t>
      </w:r>
      <w:r>
        <w:t xml:space="preserve"> </w:t>
      </w:r>
      <w:r>
        <w:t xml:space="preserve">— imagens estratégicas (pretos velhos, atabaque, Iemanjá, ervas, velas) em galeria bento na home, banner em</w:t>
      </w:r>
      <w:r>
        <w:t xml:space="preserve"> </w:t>
      </w:r>
      <w:r>
        <w:rPr>
          <w:rStyle w:val="VerbatimChar"/>
        </w:rPr>
        <w:t xml:space="preserve">/eventos</w:t>
      </w:r>
      <w:r>
        <w:t xml:space="preserve">, backdrop no login.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Otimização de imagens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SafeImage</w:t>
      </w:r>
      <w:r>
        <w:t xml:space="preserve"> </w:t>
      </w:r>
      <w:r>
        <w:t xml:space="preserve">com:</w:t>
      </w:r>
    </w:p>
    <w:p>
      <w:pPr>
        <w:pStyle w:val="Compact"/>
        <w:numPr>
          <w:ilvl w:val="1"/>
          <w:numId w:val="1034"/>
        </w:numPr>
      </w:pPr>
      <w:r>
        <w:t xml:space="preserve">Lazy loading +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responsivo +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 </w:t>
      </w:r>
      <w:r>
        <w:t xml:space="preserve">mobile-first.</w:t>
      </w:r>
    </w:p>
    <w:p>
      <w:pPr>
        <w:pStyle w:val="Compact"/>
        <w:numPr>
          <w:ilvl w:val="1"/>
          <w:numId w:val="1034"/>
        </w:numPr>
      </w:pPr>
      <w:r>
        <w:t xml:space="preserve">Detecção de</w:t>
      </w:r>
      <w:r>
        <w:t xml:space="preserve"> </w:t>
      </w:r>
      <w:r>
        <w:rPr>
          <w:rStyle w:val="VerbatimChar"/>
        </w:rPr>
        <w:t xml:space="preserve">img.complete</w:t>
      </w:r>
      <w:r>
        <w:t xml:space="preserve"> </w:t>
      </w:r>
      <w:r>
        <w:t xml:space="preserve">para imagens em cache.</w:t>
      </w:r>
    </w:p>
    <w:p>
      <w:pPr>
        <w:pStyle w:val="Compact"/>
        <w:numPr>
          <w:ilvl w:val="1"/>
          <w:numId w:val="1034"/>
        </w:numPr>
      </w:pPr>
      <w:r>
        <w:t xml:space="preserve">Telemetria de fallback (</w:t>
      </w:r>
      <w:r>
        <w:rPr>
          <w:rStyle w:val="VerbatimChar"/>
        </w:rPr>
        <w:t xml:space="preserve">image-telemetry.ts</w:t>
      </w:r>
      <w:r>
        <w:t xml:space="preserve">).</w:t>
      </w:r>
    </w:p>
    <w:p>
      <w:pPr>
        <w:pStyle w:val="Compact"/>
        <w:numPr>
          <w:ilvl w:val="1"/>
          <w:numId w:val="1034"/>
        </w:numPr>
      </w:pPr>
      <w:r>
        <w:t xml:space="preserve">Preload +</w:t>
      </w:r>
      <w:r>
        <w:t xml:space="preserve"> </w:t>
      </w:r>
      <w:r>
        <w:rPr>
          <w:rStyle w:val="VerbatimChar"/>
        </w:rPr>
        <w:t xml:space="preserve">fetchpriority="high"</w:t>
      </w:r>
      <w:r>
        <w:t xml:space="preserve"> </w:t>
      </w:r>
      <w:r>
        <w:t xml:space="preserve">em hero e banner.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Header simplificado</w:t>
      </w:r>
      <w:r>
        <w:t xml:space="preserve"> </w:t>
      </w:r>
      <w:r>
        <w:t xml:space="preserve">— removida linha de endereço sob</w:t>
      </w:r>
      <w:r>
        <w:t xml:space="preserve"> </w:t>
      </w:r>
      <w:r>
        <w:t xml:space="preserve">“Casa da Paz”</w:t>
      </w:r>
      <w:r>
        <w:t xml:space="preserve">, mantida mensagem principal.</w:t>
      </w:r>
    </w:p>
    <w:bookmarkEnd w:id="75"/>
    <w:bookmarkStart w:id="76" w:name="próximos-passos-sugeridos"/>
    <w:p>
      <w:pPr>
        <w:pStyle w:val="Heading2"/>
      </w:pPr>
      <w:r>
        <w:t xml:space="preserve">Próximos Passos Sugeridos</w:t>
      </w:r>
    </w:p>
    <w:p>
      <w:pPr>
        <w:pStyle w:val="Compact"/>
        <w:numPr>
          <w:ilvl w:val="0"/>
          <w:numId w:val="1035"/>
        </w:numPr>
      </w:pPr>
      <w:r>
        <w:t xml:space="preserve">Implementar i18n (pt-BR default; en opcional para visitantes).</w:t>
      </w:r>
    </w:p>
    <w:p>
      <w:pPr>
        <w:pStyle w:val="Compact"/>
        <w:numPr>
          <w:ilvl w:val="0"/>
          <w:numId w:val="1035"/>
        </w:numPr>
      </w:pPr>
      <w:r>
        <w:t xml:space="preserve">Adicionar dashboard de métricas (eventos mais visualizados, taxa de inscrição).</w:t>
      </w:r>
    </w:p>
    <w:p>
      <w:pPr>
        <w:pStyle w:val="Compact"/>
        <w:numPr>
          <w:ilvl w:val="0"/>
          <w:numId w:val="1035"/>
        </w:numPr>
      </w:pPr>
      <w:r>
        <w:t xml:space="preserve">Newsletter integrada 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PWA / instalação no celular.</w:t>
      </w:r>
    </w:p>
    <w:p>
      <w:pPr>
        <w:pStyle w:val="Compact"/>
        <w:numPr>
          <w:ilvl w:val="0"/>
          <w:numId w:val="1035"/>
        </w:numPr>
      </w:pPr>
      <w:r>
        <w:t xml:space="preserve">Internacionalizar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(tradução de</w:t>
      </w:r>
      <w:r>
        <w:t xml:space="preserve"> </w:t>
      </w:r>
      <w:r>
        <w:rPr>
          <w:rStyle w:val="VerbatimChar"/>
        </w:rPr>
        <w:t xml:space="preserve">rota</w:t>
      </w:r>
      <w:r>
        <w:t xml:space="preserve">/</w:t>
      </w:r>
      <w:r>
        <w:rPr>
          <w:rStyle w:val="VerbatimChar"/>
        </w:rPr>
        <w:t xml:space="preserve">motivo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Substituir CDN atual por uma com resize on-the-fly (Cloudflare Images / Supabase Storage transformations) para aproveitar 100% do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visao-geral.md" TargetMode="External" /><Relationship Type="http://schemas.openxmlformats.org/officeDocument/2006/relationships/hyperlink" Id="rId10" Target="./02-arquitetura.md" TargetMode="External" /><Relationship Type="http://schemas.openxmlformats.org/officeDocument/2006/relationships/hyperlink" Id="rId11" Target="./03-rotas.md" TargetMode="External" /><Relationship Type="http://schemas.openxmlformats.org/officeDocument/2006/relationships/hyperlink" Id="rId12" Target="./04-banco-de-dados.md" TargetMode="External" /><Relationship Type="http://schemas.openxmlformats.org/officeDocument/2006/relationships/hyperlink" Id="rId13" Target="./05-auth-seguranca.md" TargetMode="External" /><Relationship Type="http://schemas.openxmlformats.org/officeDocument/2006/relationships/hyperlink" Id="rId14" Target="./06-design-system.md" TargetMode="External" /><Relationship Type="http://schemas.openxmlformats.org/officeDocument/2006/relationships/hyperlink" Id="rId15" Target="./07-funcionalidades.md" TargetMode="External" /><Relationship Type="http://schemas.openxmlformats.org/officeDocument/2006/relationships/hyperlink" Id="rId16" Target="./08-desenvolvimento.md" TargetMode="External" /><Relationship Type="http://schemas.openxmlformats.org/officeDocument/2006/relationships/hyperlink" Id="rId17" Target="./09-roadmap-historic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visao-geral.md" TargetMode="External" /><Relationship Type="http://schemas.openxmlformats.org/officeDocument/2006/relationships/hyperlink" Id="rId10" Target="./02-arquitetura.md" TargetMode="External" /><Relationship Type="http://schemas.openxmlformats.org/officeDocument/2006/relationships/hyperlink" Id="rId11" Target="./03-rotas.md" TargetMode="External" /><Relationship Type="http://schemas.openxmlformats.org/officeDocument/2006/relationships/hyperlink" Id="rId12" Target="./04-banco-de-dados.md" TargetMode="External" /><Relationship Type="http://schemas.openxmlformats.org/officeDocument/2006/relationships/hyperlink" Id="rId13" Target="./05-auth-seguranca.md" TargetMode="External" /><Relationship Type="http://schemas.openxmlformats.org/officeDocument/2006/relationships/hyperlink" Id="rId14" Target="./06-design-system.md" TargetMode="External" /><Relationship Type="http://schemas.openxmlformats.org/officeDocument/2006/relationships/hyperlink" Id="rId15" Target="./07-funcionalidades.md" TargetMode="External" /><Relationship Type="http://schemas.openxmlformats.org/officeDocument/2006/relationships/hyperlink" Id="rId16" Target="./08-desenvolvimento.md" TargetMode="External" /><Relationship Type="http://schemas.openxmlformats.org/officeDocument/2006/relationships/hyperlink" Id="rId17" Target="./09-roadmap-historic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2026-06-05T15:45:04Z</dcterms:created>
  <dcterms:modified xsi:type="dcterms:W3CDTF">2026-06-05T15:45:04Z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