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– DATA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 – seconds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Foot with sensor = Left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leg, toe, and heel trials – Left foot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Each protocol represents a complete trial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STANDING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Subject 1-4:</w:t>
      </w:r>
      <w:r w:rsidDel="00000000" w:rsidR="00000000" w:rsidRPr="00000000">
        <w:rPr>
          <w:rtl w:val="0"/>
        </w:rPr>
        <w:t xml:space="preserve"> (Each trial was recorded independently for 15s)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Name:  AGDSubjectNumber_Trial_SpecificTrial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AGDSubjectnumber_stand_twolegs: Participant standing bilaterally on a force plate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AGDSubjectnumber_stand_oneleg: Participant standing on one leg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AGDSubjectnumber_stand_toe: Participant standing on the toe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AGDSubjectnumber_stand_heel: Participant standing on the heel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Subject 5+:</w:t>
      </w:r>
      <w:r w:rsidDel="00000000" w:rsidR="00000000" w:rsidRPr="00000000">
        <w:rPr>
          <w:rtl w:val="0"/>
        </w:rPr>
        <w:t xml:space="preserve"> Each activity (two legs, one leg, toe, heel) is recorded for 10s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Protocol:</w:t>
      </w:r>
      <w:r w:rsidDel="00000000" w:rsidR="00000000" w:rsidRPr="00000000">
        <w:rPr>
          <w:rtl w:val="0"/>
        </w:rPr>
        <w:t xml:space="preserve"> two legs – one leg – two legs – toe – two legs – heel – two legs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Force plate records 10 s before the sensor and stops recording 10s after the sensor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Repeated 2x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WALKING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Subject 5+: 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Stop = 5s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Stair count: </w:t>
      </w:r>
      <w:r w:rsidDel="00000000" w:rsidR="00000000" w:rsidRPr="00000000">
        <w:rPr>
          <w:color w:val="4472c4"/>
          <w:rtl w:val="0"/>
        </w:rPr>
        <w:t xml:space="preserve">11</w:t>
      </w:r>
      <w:r w:rsidDel="00000000" w:rsidR="00000000" w:rsidRPr="00000000">
        <w:rPr>
          <w:rtl w:val="0"/>
        </w:rPr>
        <w:t xml:space="preserve"> and 13</w:t>
        <w:tab/>
        <w:tab/>
        <w:t xml:space="preserve">Average Width(cm): </w:t>
      </w:r>
      <w:r w:rsidDel="00000000" w:rsidR="00000000" w:rsidRPr="00000000">
        <w:rPr>
          <w:color w:val="4472c4"/>
          <w:rtl w:val="0"/>
        </w:rPr>
        <w:t xml:space="preserve">26.26 </w:t>
      </w:r>
      <w:r w:rsidDel="00000000" w:rsidR="00000000" w:rsidRPr="00000000">
        <w:rPr>
          <w:rtl w:val="0"/>
        </w:rPr>
        <w:t xml:space="preserve">and 27.05</w:t>
      </w:r>
    </w:p>
    <w:p w:rsidR="00000000" w:rsidDel="00000000" w:rsidP="00000000" w:rsidRDefault="00000000" w:rsidRPr="00000000" w14:paraId="0000001A">
      <w:pPr>
        <w:ind w:left="2160" w:firstLine="720"/>
        <w:rPr/>
      </w:pPr>
      <w:r w:rsidDel="00000000" w:rsidR="00000000" w:rsidRPr="00000000">
        <w:rPr>
          <w:rtl w:val="0"/>
        </w:rPr>
        <w:t xml:space="preserve">Average Height(cm): </w:t>
      </w:r>
      <w:r w:rsidDel="00000000" w:rsidR="00000000" w:rsidRPr="00000000">
        <w:rPr>
          <w:color w:val="4472c4"/>
          <w:rtl w:val="0"/>
        </w:rPr>
        <w:t xml:space="preserve">16.11 </w:t>
      </w:r>
      <w:r w:rsidDel="00000000" w:rsidR="00000000" w:rsidRPr="00000000">
        <w:rPr>
          <w:rtl w:val="0"/>
        </w:rPr>
        <w:t xml:space="preserve">and 17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Protocol: </w:t>
      </w:r>
      <w:r w:rsidDel="00000000" w:rsidR="00000000" w:rsidRPr="00000000">
        <w:rPr>
          <w:rtl w:val="0"/>
        </w:rPr>
        <w:t xml:space="preserve">(From lab) Walk </w:t>
      </w:r>
      <w:r w:rsidDel="00000000" w:rsidR="00000000" w:rsidRPr="00000000">
        <w:rPr>
          <w:color w:val="ff0000"/>
          <w:rtl w:val="0"/>
        </w:rPr>
        <w:t xml:space="preserve">– stop – </w:t>
      </w:r>
      <w:r w:rsidDel="00000000" w:rsidR="00000000" w:rsidRPr="00000000">
        <w:rPr>
          <w:rtl w:val="0"/>
        </w:rPr>
        <w:t xml:space="preserve">13 up </w:t>
      </w:r>
      <w:r w:rsidDel="00000000" w:rsidR="00000000" w:rsidRPr="00000000">
        <w:rPr>
          <w:color w:val="ff0000"/>
          <w:rtl w:val="0"/>
        </w:rPr>
        <w:t xml:space="preserve">– stop - </w:t>
      </w:r>
      <w:r w:rsidDel="00000000" w:rsidR="00000000" w:rsidRPr="00000000">
        <w:rPr>
          <w:rtl w:val="0"/>
        </w:rPr>
        <w:t xml:space="preserve">walk(transition) </w:t>
      </w:r>
      <w:r w:rsidDel="00000000" w:rsidR="00000000" w:rsidRPr="00000000">
        <w:rPr>
          <w:color w:val="ff0000"/>
          <w:rtl w:val="0"/>
        </w:rPr>
        <w:t xml:space="preserve">– stop – </w:t>
      </w:r>
      <w:r w:rsidDel="00000000" w:rsidR="00000000" w:rsidRPr="00000000">
        <w:rPr>
          <w:rtl w:val="0"/>
        </w:rPr>
        <w:t xml:space="preserve">11 up </w:t>
      </w:r>
      <w:r w:rsidDel="00000000" w:rsidR="00000000" w:rsidRPr="00000000">
        <w:rPr>
          <w:color w:val="ff0000"/>
          <w:rtl w:val="0"/>
        </w:rPr>
        <w:t xml:space="preserve">– stop - </w:t>
      </w:r>
      <w:r w:rsidDel="00000000" w:rsidR="00000000" w:rsidRPr="00000000">
        <w:rPr>
          <w:rtl w:val="0"/>
        </w:rPr>
        <w:t xml:space="preserve">walk (turn) </w:t>
      </w:r>
      <w:r w:rsidDel="00000000" w:rsidR="00000000" w:rsidRPr="00000000">
        <w:rPr>
          <w:color w:val="ff0000"/>
          <w:rtl w:val="0"/>
        </w:rPr>
        <w:t xml:space="preserve">– stop – </w:t>
      </w:r>
      <w:r w:rsidDel="00000000" w:rsidR="00000000" w:rsidRPr="00000000">
        <w:rPr>
          <w:color w:val="000000"/>
          <w:rtl w:val="0"/>
        </w:rPr>
        <w:t xml:space="preserve">11 down </w:t>
      </w:r>
      <w:r w:rsidDel="00000000" w:rsidR="00000000" w:rsidRPr="00000000">
        <w:rPr>
          <w:color w:val="ff0000"/>
          <w:rtl w:val="0"/>
        </w:rPr>
        <w:t xml:space="preserve">– stop - </w:t>
      </w:r>
      <w:r w:rsidDel="00000000" w:rsidR="00000000" w:rsidRPr="00000000">
        <w:rPr>
          <w:rtl w:val="0"/>
        </w:rPr>
        <w:t xml:space="preserve">walk(transition) – stop -  13 down </w:t>
      </w:r>
      <w:r w:rsidDel="00000000" w:rsidR="00000000" w:rsidRPr="00000000">
        <w:rPr>
          <w:color w:val="ff0000"/>
          <w:rtl w:val="0"/>
        </w:rPr>
        <w:t xml:space="preserve">– stop -  </w:t>
      </w:r>
      <w:r w:rsidDel="00000000" w:rsidR="00000000" w:rsidRPr="00000000">
        <w:rPr>
          <w:rtl w:val="0"/>
        </w:rPr>
        <w:t xml:space="preserve">Walk (Return to lab)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Repeated 2x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STAIRS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Subject 14+: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Same protocol for all trials 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Stop = 5s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 and 13 – Stair count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Protocol: Start (</w:t>
      </w:r>
      <w:r w:rsidDel="00000000" w:rsidR="00000000" w:rsidRPr="00000000">
        <w:rPr>
          <w:b w:val="1"/>
          <w:color w:val="4472c4"/>
          <w:rtl w:val="0"/>
        </w:rPr>
        <w:t xml:space="preserve">with a 5s stop</w:t>
      </w:r>
      <w:r w:rsidDel="00000000" w:rsidR="00000000" w:rsidRPr="00000000">
        <w:rPr>
          <w:b w:val="1"/>
          <w:rtl w:val="0"/>
        </w:rPr>
        <w:t xml:space="preserve">) – </w:t>
      </w:r>
      <w:r w:rsidDel="00000000" w:rsidR="00000000" w:rsidRPr="00000000">
        <w:rPr>
          <w:b w:val="1"/>
          <w:color w:val="70ad47"/>
          <w:rtl w:val="0"/>
        </w:rPr>
        <w:t xml:space="preserve">13 up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color w:val="000000"/>
          <w:rtl w:val="0"/>
        </w:rPr>
        <w:t xml:space="preserve">stop </w:t>
      </w:r>
      <w:r w:rsidDel="00000000" w:rsidR="00000000" w:rsidRPr="00000000">
        <w:rPr>
          <w:rtl w:val="0"/>
        </w:rPr>
        <w:t xml:space="preserve">– walk(transition) – stop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70ad47"/>
          <w:rtl w:val="0"/>
        </w:rPr>
        <w:t xml:space="preserve">11 up </w:t>
      </w:r>
      <w:r w:rsidDel="00000000" w:rsidR="00000000" w:rsidRPr="00000000">
        <w:rPr>
          <w:rtl w:val="0"/>
        </w:rPr>
        <w:t xml:space="preserve">– stop - turn and stop 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55911"/>
          <w:rtl w:val="0"/>
        </w:rPr>
        <w:t xml:space="preserve">11 down</w:t>
      </w:r>
      <w:r w:rsidDel="00000000" w:rsidR="00000000" w:rsidRPr="00000000">
        <w:rPr>
          <w:b w:val="1"/>
          <w:color w:val="ffc000"/>
          <w:rtl w:val="0"/>
        </w:rPr>
        <w:t xml:space="preserve"> </w:t>
      </w:r>
      <w:r w:rsidDel="00000000" w:rsidR="00000000" w:rsidRPr="00000000">
        <w:rPr>
          <w:rtl w:val="0"/>
        </w:rPr>
        <w:t xml:space="preserve">– stop – walk(transition) – stop 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55911"/>
          <w:rtl w:val="0"/>
        </w:rPr>
        <w:t xml:space="preserve">13 down </w:t>
      </w:r>
      <w:r w:rsidDel="00000000" w:rsidR="00000000" w:rsidRPr="00000000">
        <w:rPr>
          <w:rtl w:val="0"/>
        </w:rPr>
        <w:t xml:space="preserve">– stop – turn 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4472c4"/>
          <w:rtl w:val="0"/>
        </w:rPr>
        <w:t xml:space="preserve">stop </w:t>
      </w:r>
      <w:r w:rsidDel="00000000" w:rsidR="00000000" w:rsidRPr="00000000">
        <w:rPr>
          <w:color w:val="000000"/>
          <w:rtl w:val="0"/>
        </w:rPr>
        <w:t xml:space="preserve">(first cycle ends, the second cycle </w:t>
      </w:r>
      <w:r w:rsidDel="00000000" w:rsidR="00000000" w:rsidRPr="00000000">
        <w:rPr>
          <w:b w:val="1"/>
          <w:color w:val="4472c4"/>
          <w:rtl w:val="0"/>
        </w:rPr>
        <w:t xml:space="preserve">begins with a 5s stop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Repeated 3x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Steps taken by the left leg = 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Step count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Total number of steps taken by left leg (stair number:13) = 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number of steps taken by left leg (stair number:11) = 6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STORAGE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GOOGLE DRIVE (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Main Folder – </w:t>
      </w:r>
      <w:r w:rsidDel="00000000" w:rsidR="00000000" w:rsidRPr="00000000">
        <w:rPr>
          <w:b w:val="1"/>
          <w:rtl w:val="0"/>
        </w:rPr>
        <w:t xml:space="preserve">WEARABLE TECH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Subfolders :</w:t>
      </w:r>
      <w:r w:rsidDel="00000000" w:rsidR="00000000" w:rsidRPr="00000000">
        <w:rPr>
          <w:b w:val="1"/>
          <w:rtl w:val="0"/>
        </w:rPr>
        <w:t xml:space="preserve"> DATA COLLECTION  and DATA PROCESSING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Subfolders – </w:t>
      </w:r>
      <w:r w:rsidDel="00000000" w:rsidR="00000000" w:rsidRPr="00000000">
        <w:rPr>
          <w:b w:val="1"/>
          <w:rtl w:val="0"/>
        </w:rPr>
        <w:t xml:space="preserve">AGD_ DATA</w:t>
      </w:r>
      <w:r w:rsidDel="00000000" w:rsidR="00000000" w:rsidRPr="00000000">
        <w:rPr>
          <w:rtl w:val="0"/>
        </w:rPr>
        <w:t xml:space="preserve"> (Automatic/AI Gait Detection) and </w:t>
      </w:r>
      <w:r w:rsidDel="00000000" w:rsidR="00000000" w:rsidRPr="00000000">
        <w:rPr>
          <w:b w:val="1"/>
          <w:rtl w:val="0"/>
        </w:rPr>
        <w:t xml:space="preserve">TEST_TRIALS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AGD_ DATA</w:t>
      </w:r>
      <w:r w:rsidDel="00000000" w:rsidR="00000000" w:rsidRPr="00000000">
        <w:rPr>
          <w:rtl w:val="0"/>
        </w:rPr>
        <w:t xml:space="preserve">: Contains all the “ForcePlate”, “Sensor”, “Subject Demographics”, and “Step Count” data for every subject.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FileName:  AGDSubjectNumber_Trial_TrialNumber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ForcePlate folder: Contains standing trial data recorded from the force plate for every subject in three formats. (.xlsx, .mat, .csv)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Sensor folder: Each subject folder (AGDSubjectNumber) contains the walking, standing, and stair trials (.csv).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 Count sheet: Contains average height and width of stairs. 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Contains step counts for both legs during walking trials for subject 14+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NB: Step count was recorded using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pacer walking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TEST_TRIALS</w:t>
      </w:r>
      <w:r w:rsidDel="00000000" w:rsidR="00000000" w:rsidRPr="00000000">
        <w:rPr>
          <w:rtl w:val="0"/>
        </w:rPr>
        <w:t xml:space="preserve"> – Contains dummy data for different standing and walking trials recorded for both the sensor and the force plate.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Subject 13: Data excluded (technical issue – wire broken)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(Data retaken and replaced)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rtl w:val="0"/>
        </w:rPr>
        <w:t xml:space="preserve">Subject (13,17,18): BMI &gt;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Subject 18: AGD 18(2) - Contains data from subject 18 when testing different standing protocols and testing different Data Acquisition systems.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DATA PROCESSING: </w:t>
      </w:r>
      <w:r w:rsidDel="00000000" w:rsidR="00000000" w:rsidRPr="00000000">
        <w:rPr>
          <w:rtl w:val="0"/>
        </w:rPr>
        <w:t xml:space="preserve">Notes on approaches used to process data.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Subfolder: Standing Trials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0EA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90EA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90EAD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1CG0YyCnuuAkdDY1a5ttvsLSef_jaSEl?usp=drive_link" TargetMode="External"/><Relationship Id="rId8" Type="http://schemas.openxmlformats.org/officeDocument/2006/relationships/hyperlink" Target="https://www.mypac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svUpOkmaTKih5+Qf+ok0eevz6A==">CgMxLjA4AHIhMWtsS083S0FZa1BhMngxS0E5MGc4SzM5Y3BRTW1NWGNx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2024-12-02T13:53:00Z</dcterms:created>
  <dc:creator>Annan, Theophilus</dc:creator>
</cp:coreProperties>
</file>