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F2A" w14:textId="532BE037" w:rsidR="00396B0E" w:rsidRDefault="00F012B6" w:rsidP="00F012B6">
      <w:pPr>
        <w:pStyle w:val="Akapitzlist"/>
        <w:numPr>
          <w:ilvl w:val="0"/>
          <w:numId w:val="1"/>
        </w:numPr>
      </w:pPr>
      <w:r>
        <w:t>Dokonujesz zakupu świadomie, i uczciwie przyznajesz, że chcesz i wiesz, że chcesz, tego co kupujesz</w:t>
      </w:r>
    </w:p>
    <w:p w14:paraId="43F7795B" w14:textId="2065887F" w:rsidR="00F012B6" w:rsidRDefault="00F012B6" w:rsidP="00F012B6">
      <w:pPr>
        <w:pStyle w:val="Akapitzlist"/>
        <w:numPr>
          <w:ilvl w:val="0"/>
          <w:numId w:val="1"/>
        </w:numPr>
      </w:pPr>
      <w:r>
        <w:t>Przekazujesz środki materialne w postaci fenicjańskich pieniędzy – a polskich złotówek, amerykańskich dolarów, brytyjskich funtów i europejskich euro, na rzecz zmaterializowania wytworów manufaktury: -dzieło rzeczwiste w postaci nadruku na podłożu wybranym przez Ciebie.</w:t>
      </w:r>
    </w:p>
    <w:p w14:paraId="72322C87" w14:textId="74528620" w:rsidR="00F012B6" w:rsidRDefault="00F012B6" w:rsidP="00F012B6">
      <w:pPr>
        <w:pStyle w:val="Akapitzlist"/>
        <w:numPr>
          <w:ilvl w:val="0"/>
          <w:numId w:val="1"/>
        </w:numPr>
      </w:pPr>
      <w:r>
        <w:t>A podłoże to na Tobie spoczywać będzie, w formie fizycznego odzienia: bluza, koszulka, apaszka,czapeczka, narzuta, ponczo</w:t>
      </w:r>
    </w:p>
    <w:p w14:paraId="3E177F7B" w14:textId="29FF474C" w:rsidR="00F012B6" w:rsidRDefault="00F012B6" w:rsidP="00F012B6">
      <w:pPr>
        <w:pStyle w:val="Akapitzlist"/>
        <w:numPr>
          <w:ilvl w:val="0"/>
          <w:numId w:val="1"/>
        </w:numPr>
      </w:pPr>
      <w:r>
        <w:t>Jasno i świadomie określasz rozmiar swój: - wielkość Ciebie, poprzez kwadrat intencji i metafizykę potrzeb wrażliwości, rozmiar – S M L XL XXL XXXXL… lub inny.</w:t>
      </w:r>
    </w:p>
    <w:p w14:paraId="301A5344" w14:textId="0B683726" w:rsidR="00F012B6" w:rsidRDefault="00F012B6" w:rsidP="00F012B6">
      <w:pPr>
        <w:pStyle w:val="Akapitzlist"/>
        <w:numPr>
          <w:ilvl w:val="0"/>
          <w:numId w:val="1"/>
        </w:numPr>
      </w:pPr>
      <w:r>
        <w:t>Jasno i z podniesionym czołem opisujesz siebie, swoje poglądy, uczucia, stany, emocje, instynkty, nawyki, potrzeby, fochy, sukcesy, porażki, intencje, fabuły, popędy poprzez jasne komunikaty w formie cytatów, definicji, lub opisów w języku polskim, angielskim, niemiecki, fińskim, hiszpańskim, koreańskim, ukraińskim, bułgarskim, turecki i hutu.</w:t>
      </w:r>
    </w:p>
    <w:p w14:paraId="2196656C" w14:textId="6D3243E3" w:rsidR="00F012B6" w:rsidRDefault="00F012B6" w:rsidP="00F012B6">
      <w:pPr>
        <w:pStyle w:val="Akapitzlist"/>
        <w:numPr>
          <w:ilvl w:val="0"/>
          <w:numId w:val="1"/>
        </w:numPr>
      </w:pPr>
      <w:r>
        <w:t>I przyznajesz iż treść Ciebie samego na fizycznośći okrycia twego, będzie ostateczna i niestety niezmienialna z powodów techniczno fizycznych: - podłoże i nadruk stanowią od momentu połączenia, nierozerwalną jedność, niepodlegającą zmianom w przeszłość, a jedynie przyszłość z powodu…</w:t>
      </w:r>
    </w:p>
    <w:p w14:paraId="3C63494F" w14:textId="7AF0C8F0" w:rsidR="00F012B6" w:rsidRDefault="00F012B6" w:rsidP="00F012B6">
      <w:pPr>
        <w:pStyle w:val="Akapitzlist"/>
        <w:numPr>
          <w:ilvl w:val="0"/>
          <w:numId w:val="1"/>
        </w:numPr>
      </w:pPr>
      <w:r>
        <w:t>…możliwości dodania kolejnych form cytatów na już istniejącym okryciu z istniejącymi już stwierdzeniami lub cytatami (tylko w polu, gdzie to będzie możliwe po uprzedniej konsultacji)</w:t>
      </w:r>
    </w:p>
    <w:p w14:paraId="4721B967" w14:textId="704F9DEF" w:rsidR="00F012B6" w:rsidRDefault="00F012B6" w:rsidP="00F012B6">
      <w:pPr>
        <w:pStyle w:val="Akapitzlist"/>
        <w:numPr>
          <w:ilvl w:val="0"/>
          <w:numId w:val="1"/>
        </w:numPr>
      </w:pPr>
      <w:r>
        <w:t>A cytaty Twe i poglądy na odzieniu Twym będą dwojako prawnie interpretowane</w:t>
      </w:r>
      <w:r>
        <w:br/>
        <w:t>a) jako treść wytwóru ludzkiej myśli niepodlegającej prawom autorskim majątkowym, a zali tylko osobistym (prawa autorskie osobiste i majątkowe, zgodnie z obowiązującymi zasadami prawnymi)</w:t>
      </w:r>
      <w:r w:rsidR="00B546F3">
        <w:br/>
        <w:t>b) jako Twe prawa autorskie, jednorodnie osobiste i tylko Tobie immanentne oraz Tobie z woli praw wszelakich – przysługującej,  a w formie materialnej nam do realizacji przekazanej.</w:t>
      </w:r>
    </w:p>
    <w:p w14:paraId="27282C5A" w14:textId="030075FB" w:rsidR="00B546F3" w:rsidRDefault="00B546F3" w:rsidP="00F012B6">
      <w:pPr>
        <w:pStyle w:val="Akapitzlist"/>
        <w:numPr>
          <w:ilvl w:val="0"/>
          <w:numId w:val="1"/>
        </w:numPr>
      </w:pPr>
      <w:r>
        <w:t>A forma piękna dzieła tego, zawarta będzie w samym podłożu bluzy, koszulki tej, w połączeniu z wyśmienitym smakiem nadruku czerni prawdziwej z czeluści otchłani pobranej</w:t>
      </w:r>
    </w:p>
    <w:p w14:paraId="43BADBED" w14:textId="28B3A0AB" w:rsidR="00B546F3" w:rsidRDefault="00B546F3" w:rsidP="00F012B6">
      <w:pPr>
        <w:pStyle w:val="Akapitzlist"/>
        <w:numPr>
          <w:ilvl w:val="0"/>
          <w:numId w:val="1"/>
        </w:numPr>
      </w:pPr>
      <w:r>
        <w:t>A upragnione swe prawdziwe ja, odziejesz kiedy posłaniec dostarczy Ci szczęście to w paczce prawdziwie pięknej, z papieru i sznura złożonej, z pieczęcią na froncie dodaną.</w:t>
      </w:r>
    </w:p>
    <w:p w14:paraId="0E277878" w14:textId="6876D372" w:rsidR="00B546F3" w:rsidRDefault="00B546F3" w:rsidP="00F012B6">
      <w:pPr>
        <w:pStyle w:val="Akapitzlist"/>
        <w:numPr>
          <w:ilvl w:val="0"/>
          <w:numId w:val="1"/>
        </w:numPr>
      </w:pPr>
      <w:r>
        <w:t>I naprawdę upraszamy Ciebie o świadome dzieła tworzenie, gdyż zwrotów jako takich nie będzie ze względu na nieodwracalną ingerencję farby w materiał odzienia Twego. A jeszcze nikt nie wymyślił maszyny czasu by go cofnąć i zmiany dokonać.</w:t>
      </w:r>
    </w:p>
    <w:p w14:paraId="319AB473" w14:textId="16D3663E" w:rsidR="00B546F3" w:rsidRDefault="00B546F3" w:rsidP="00B546F3">
      <w:pPr>
        <w:pStyle w:val="Akapitzlist"/>
      </w:pPr>
    </w:p>
    <w:p w14:paraId="470611FE" w14:textId="0EBFDC9D" w:rsidR="00B546F3" w:rsidRDefault="00B546F3" w:rsidP="00B546F3">
      <w:pPr>
        <w:pStyle w:val="Akapitzlist"/>
      </w:pPr>
      <w:r>
        <w:t>Podsumowując: - oficjalnie, urzędowo i prawnie – dokonujesz wyboru materiału dzieła w postaci:</w:t>
      </w:r>
    </w:p>
    <w:p w14:paraId="717F32DF" w14:textId="0703417B" w:rsidR="00B546F3" w:rsidRDefault="00B546F3" w:rsidP="00B546F3">
      <w:pPr>
        <w:pStyle w:val="Akapitzlist"/>
      </w:pPr>
      <w:r>
        <w:t>- bluzy</w:t>
      </w:r>
    </w:p>
    <w:p w14:paraId="22F3CBE6" w14:textId="67620AB5" w:rsidR="00B546F3" w:rsidRDefault="00B546F3" w:rsidP="00B546F3">
      <w:pPr>
        <w:pStyle w:val="Akapitzlist"/>
      </w:pPr>
      <w:r>
        <w:t>-koszulki</w:t>
      </w:r>
    </w:p>
    <w:p w14:paraId="3741B4B2" w14:textId="6F54C01C" w:rsidR="00B546F3" w:rsidRDefault="00B546F3" w:rsidP="00B546F3">
      <w:pPr>
        <w:pStyle w:val="Akapitzlist"/>
      </w:pPr>
      <w:r>
        <w:t>- koszuli</w:t>
      </w:r>
    </w:p>
    <w:p w14:paraId="215AE44A" w14:textId="4E3BA61F" w:rsidR="00B546F3" w:rsidRDefault="00B546F3" w:rsidP="00B546F3">
      <w:pPr>
        <w:pStyle w:val="Akapitzlist"/>
      </w:pPr>
      <w:r>
        <w:t>- ponczo</w:t>
      </w:r>
    </w:p>
    <w:p w14:paraId="6160C1DC" w14:textId="6648DA6E" w:rsidR="00B546F3" w:rsidRDefault="00B546F3" w:rsidP="00B546F3">
      <w:pPr>
        <w:pStyle w:val="Akapitzlist"/>
      </w:pPr>
      <w:r>
        <w:t>- narzuty</w:t>
      </w:r>
    </w:p>
    <w:p w14:paraId="13F0AB3E" w14:textId="57A4918F" w:rsidR="00B546F3" w:rsidRDefault="00B546F3" w:rsidP="00B546F3">
      <w:pPr>
        <w:pStyle w:val="Akapitzlist"/>
      </w:pPr>
      <w:r>
        <w:t>z materiału przystosowanego do obróbki za pomocą techniki termosublimacji.</w:t>
      </w:r>
    </w:p>
    <w:p w14:paraId="5F710486" w14:textId="21AFA7B9" w:rsidR="00B546F3" w:rsidRDefault="00B546F3" w:rsidP="00B546F3">
      <w:pPr>
        <w:pStyle w:val="Akapitzlist"/>
      </w:pPr>
      <w:r>
        <w:t xml:space="preserve">Określasz wielkość siebie podając rozmiar, który zabierać się będzie w standardach normy krajów Unii Europejskiej, Stanów Zjednoczonych, Wielkiej Brytanii i pozostałych krajów, z których będzie możliwe pozyskiwanie półproduktów wysokiej jakości do </w:t>
      </w:r>
      <w:r w:rsidR="00E83E00">
        <w:t>wykonania ostatecznego dzieła.</w:t>
      </w:r>
    </w:p>
    <w:p w14:paraId="6AC21761" w14:textId="3307E6C4" w:rsidR="00E83E00" w:rsidRDefault="00E83E00" w:rsidP="00B546F3">
      <w:pPr>
        <w:pStyle w:val="Akapitzlist"/>
      </w:pPr>
    </w:p>
    <w:p w14:paraId="6A2FE08F" w14:textId="46DEDB03" w:rsidR="00E83E00" w:rsidRDefault="00E83E00" w:rsidP="00E83E00">
      <w:pPr>
        <w:pStyle w:val="Akapitzlist"/>
      </w:pPr>
      <w:r>
        <w:t>Zamawiasz czcionkę i gabaryt nadruku</w:t>
      </w:r>
    </w:p>
    <w:p w14:paraId="6E84D987" w14:textId="1F7661B7" w:rsidR="00E83E00" w:rsidRDefault="00E83E00" w:rsidP="00E83E00">
      <w:pPr>
        <w:pStyle w:val="Akapitzlist"/>
      </w:pPr>
      <w:r>
        <w:lastRenderedPageBreak/>
        <w:t>-wypełniasz formularz zamówienia i drogą nadprzyrodzoną internetową posyłasz</w:t>
      </w:r>
    </w:p>
    <w:p w14:paraId="1B8F650D" w14:textId="0504D574" w:rsidR="00E83E00" w:rsidRDefault="00E83E00" w:rsidP="00E83E00">
      <w:pPr>
        <w:pStyle w:val="Akapitzlist"/>
      </w:pPr>
      <w:r>
        <w:t>- A za pomysł swój, a naszą realizację – opłatę uiścisz na cyfrowy numer konta, Tobie podany z identyfikatorem zamówienia Twego, i od momentu, kiedy zaksięgowanie nastąpi, proces twórczy w manufakturze ruszy, lub u posłańca, który paczkę Ci dostarczy za pobraniem, zali zważ swe postanowienie umowy słownej formularzem potwierdzonej i odpowiedzialnie u posłańca z paczką Twą, należność ureguluj.</w:t>
      </w:r>
      <w:bookmarkStart w:id="0" w:name="_GoBack"/>
      <w:bookmarkEnd w:id="0"/>
    </w:p>
    <w:sectPr w:rsidR="00E83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46090"/>
    <w:multiLevelType w:val="hybridMultilevel"/>
    <w:tmpl w:val="240680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36"/>
    <w:rsid w:val="00197F36"/>
    <w:rsid w:val="00396B0E"/>
    <w:rsid w:val="00B546F3"/>
    <w:rsid w:val="00E83E00"/>
    <w:rsid w:val="00F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5D96"/>
  <w15:chartTrackingRefBased/>
  <w15:docId w15:val="{7B46ECC6-9658-436D-96B1-4C414B6B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500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a.baluch84@wp.pl</dc:creator>
  <cp:keywords/>
  <dc:description/>
  <cp:lastModifiedBy>a.baluch84@wp.pl</cp:lastModifiedBy>
  <cp:revision>2</cp:revision>
  <dcterms:created xsi:type="dcterms:W3CDTF">2020-02-22T16:26:00Z</dcterms:created>
  <dcterms:modified xsi:type="dcterms:W3CDTF">2020-02-22T16:50:00Z</dcterms:modified>
</cp:coreProperties>
</file>