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B89" w:rsidRDefault="00B403D3" w:rsidP="00945AE4">
      <w:pPr>
        <w:pStyle w:val="Heading1"/>
        <w:tabs>
          <w:tab w:val="left" w:pos="1134"/>
        </w:tabs>
      </w:pPr>
      <w:r>
        <w:t>T</w:t>
      </w:r>
      <w:r w:rsidR="00945AE4">
        <w:t xml:space="preserve">itle: </w:t>
      </w:r>
      <w:r w:rsidR="00CC207D">
        <w:t>Head-Controlled Arduino Vehicle</w:t>
      </w:r>
    </w:p>
    <w:p w:rsidR="00523DE4" w:rsidRPr="00523DE4" w:rsidRDefault="00523DE4" w:rsidP="00945AE4">
      <w:pPr>
        <w:tabs>
          <w:tab w:val="left" w:pos="1134"/>
        </w:tabs>
        <w:rPr>
          <w:b/>
        </w:rPr>
      </w:pPr>
      <w:r w:rsidRPr="00523DE4">
        <w:rPr>
          <w:b/>
        </w:rPr>
        <w:t>In</w:t>
      </w:r>
      <w:r w:rsidR="00B403D3">
        <w:rPr>
          <w:b/>
        </w:rPr>
        <w:t>terim report</w:t>
      </w:r>
      <w:bookmarkStart w:id="0" w:name="_GoBack"/>
      <w:bookmarkEnd w:id="0"/>
    </w:p>
    <w:p w:rsidR="00945AE4" w:rsidRDefault="00945AE4" w:rsidP="00945AE4">
      <w:pPr>
        <w:tabs>
          <w:tab w:val="left" w:pos="1134"/>
        </w:tabs>
      </w:pPr>
      <w:r>
        <w:t>N</w:t>
      </w:r>
      <w:r w:rsidR="00CC207D">
        <w:t>ame:</w:t>
      </w:r>
      <w:r w:rsidR="00CC207D">
        <w:tab/>
        <w:t>Marcel Troscianko</w:t>
      </w:r>
    </w:p>
    <w:p w:rsidR="00945AE4" w:rsidRDefault="00CC207D" w:rsidP="00945AE4">
      <w:pPr>
        <w:tabs>
          <w:tab w:val="left" w:pos="1134"/>
        </w:tabs>
      </w:pPr>
      <w:r>
        <w:t>Matric No:</w:t>
      </w:r>
      <w:r>
        <w:tab/>
        <w:t>40173086</w:t>
      </w:r>
    </w:p>
    <w:p w:rsidR="00945AE4" w:rsidRDefault="00945AE4" w:rsidP="00945AE4">
      <w:pPr>
        <w:tabs>
          <w:tab w:val="left" w:pos="1134"/>
        </w:tabs>
      </w:pPr>
    </w:p>
    <w:p w:rsidR="00945AE4" w:rsidRPr="00945AE4" w:rsidRDefault="00B403D3" w:rsidP="00945AE4">
      <w:pPr>
        <w:pStyle w:val="Sectionheading"/>
      </w:pPr>
      <w:r>
        <w:t>Introduction</w:t>
      </w:r>
    </w:p>
    <w:p w:rsidR="00CC207D" w:rsidRDefault="007D22D7" w:rsidP="007D22D7">
      <w:pPr>
        <w:spacing w:after="160"/>
      </w:pPr>
      <w:r>
        <w:t xml:space="preserve">The idea is inspired by the recent rise of Virtual Reality and motion controllers – a head-mounted toy car controller. It would be </w:t>
      </w:r>
      <w:r w:rsidR="00CC207D">
        <w:t xml:space="preserve">a helmet or goggle mounted sensing system that detects the user’s movements and translates those into commands for a little </w:t>
      </w:r>
      <w:r>
        <w:t>car with a camera</w:t>
      </w:r>
      <w:r w:rsidR="00CC207D">
        <w:t>, such that the camera moves in-sync with the user’s head. The basic prototype will relay the video from the camera to the mobile app, while the full product would include two cameras linked to a VR headset so that the user can see what the drone sees along with full 3D perspective.</w:t>
      </w:r>
      <w:r w:rsidR="007836DC">
        <w:t xml:space="preserve"> </w:t>
      </w:r>
    </w:p>
    <w:p w:rsidR="00CC207D" w:rsidRPr="00CC207D" w:rsidRDefault="00CC207D" w:rsidP="00CC207D">
      <w:pPr>
        <w:pStyle w:val="Heading3"/>
        <w:numPr>
          <w:ilvl w:val="2"/>
          <w:numId w:val="0"/>
        </w:numPr>
        <w:spacing w:before="120" w:after="80" w:line="256" w:lineRule="auto"/>
        <w:ind w:left="720" w:hanging="720"/>
      </w:pPr>
      <w:r w:rsidRPr="00CC207D">
        <w:t>Deliverables</w:t>
      </w:r>
    </w:p>
    <w:p w:rsidR="00CC207D" w:rsidRPr="00CC207D" w:rsidRDefault="00CC207D" w:rsidP="00CC207D">
      <w:pPr>
        <w:pStyle w:val="ListParagraph"/>
        <w:numPr>
          <w:ilvl w:val="0"/>
          <w:numId w:val="4"/>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spacing w:before="40" w:after="80" w:line="256" w:lineRule="auto"/>
        <w:rPr>
          <w:sz w:val="22"/>
        </w:rPr>
      </w:pPr>
      <w:r w:rsidRPr="00CC207D">
        <w:rPr>
          <w:sz w:val="22"/>
        </w:rPr>
        <w:t xml:space="preserve">Controllable wheeled </w:t>
      </w:r>
      <w:r w:rsidR="00076674">
        <w:rPr>
          <w:sz w:val="22"/>
        </w:rPr>
        <w:t>vehicle (little toy)</w:t>
      </w:r>
    </w:p>
    <w:p w:rsidR="00CC207D" w:rsidRPr="00CC207D" w:rsidRDefault="00076674" w:rsidP="00CC207D">
      <w:pPr>
        <w:pStyle w:val="ListParagraph"/>
        <w:numPr>
          <w:ilvl w:val="0"/>
          <w:numId w:val="4"/>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spacing w:before="40" w:after="80" w:line="256" w:lineRule="auto"/>
        <w:rPr>
          <w:sz w:val="22"/>
        </w:rPr>
      </w:pPr>
      <w:r>
        <w:rPr>
          <w:sz w:val="22"/>
        </w:rPr>
        <w:t>Headset with sensors</w:t>
      </w:r>
    </w:p>
    <w:p w:rsidR="00CC207D" w:rsidRDefault="00076674" w:rsidP="00CC207D">
      <w:pPr>
        <w:pStyle w:val="ListParagraph"/>
        <w:numPr>
          <w:ilvl w:val="0"/>
          <w:numId w:val="4"/>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spacing w:before="40" w:after="80" w:line="256" w:lineRule="auto"/>
        <w:rPr>
          <w:sz w:val="22"/>
        </w:rPr>
      </w:pPr>
      <w:r>
        <w:rPr>
          <w:sz w:val="22"/>
        </w:rPr>
        <w:t>Mobile app</w:t>
      </w:r>
    </w:p>
    <w:p w:rsidR="007836DC" w:rsidRPr="007836DC" w:rsidRDefault="007836DC" w:rsidP="007836DC">
      <w:pPr>
        <w:spacing w:line="256" w:lineRule="auto"/>
      </w:pPr>
    </w:p>
    <w:p w:rsidR="00CC207D" w:rsidRDefault="007836DC" w:rsidP="007836DC">
      <w:pPr>
        <w:spacing w:line="256" w:lineRule="auto"/>
      </w:pPr>
      <w:r>
        <w:t>The report won’t go extremely in-depth as I already had to cut out a couple of pages worth of basic information to keep within the three-page limit.</w:t>
      </w:r>
    </w:p>
    <w:p w:rsidR="00076674" w:rsidRPr="00076674" w:rsidRDefault="00CC207D" w:rsidP="00076674">
      <w:pPr>
        <w:pStyle w:val="Sectionheading"/>
      </w:pPr>
      <w:r>
        <w:t xml:space="preserve"> </w:t>
      </w:r>
      <w:r w:rsidR="00B403D3">
        <w:t>Current status</w:t>
      </w:r>
    </w:p>
    <w:p w:rsidR="00073477" w:rsidRDefault="00076674" w:rsidP="00076674">
      <w:pPr>
        <w:spacing w:after="160"/>
      </w:pPr>
      <w:r>
        <w:t xml:space="preserve">Having been waiting for payment to buy an Arduino kit for use at home and dealing with a low group size issues for our Group Project I haven’t been able to create a physical </w:t>
      </w:r>
      <w:r w:rsidR="00073477">
        <w:t>device just yet but I have been able to create a Bluetooth-enabled mobile app in Android Studio to test and eventually calibrate the android devices. I have also been able to select devices online for purchase when my money comes in. The hardware is listed below:</w:t>
      </w:r>
    </w:p>
    <w:tbl>
      <w:tblPr>
        <w:tblStyle w:val="TableGrid"/>
        <w:tblW w:w="0" w:type="auto"/>
        <w:tblLook w:val="04A0" w:firstRow="1" w:lastRow="0" w:firstColumn="1" w:lastColumn="0" w:noHBand="0" w:noVBand="1"/>
      </w:tblPr>
      <w:tblGrid>
        <w:gridCol w:w="1980"/>
        <w:gridCol w:w="2410"/>
        <w:gridCol w:w="4626"/>
      </w:tblGrid>
      <w:tr w:rsidR="00273762" w:rsidTr="00273762">
        <w:tc>
          <w:tcPr>
            <w:tcW w:w="1980" w:type="dxa"/>
          </w:tcPr>
          <w:p w:rsidR="00273762" w:rsidRDefault="0040725C" w:rsidP="00076674">
            <w:pPr>
              <w:spacing w:after="160"/>
            </w:pPr>
            <w:r>
              <w:t>IMU</w:t>
            </w:r>
          </w:p>
        </w:tc>
        <w:tc>
          <w:tcPr>
            <w:tcW w:w="2410" w:type="dxa"/>
          </w:tcPr>
          <w:p w:rsidR="00273762" w:rsidRDefault="0040725C" w:rsidP="00076674">
            <w:pPr>
              <w:spacing w:after="160"/>
            </w:pPr>
            <w:r w:rsidRPr="0040725C">
              <w:t>MPU-9250</w:t>
            </w:r>
          </w:p>
        </w:tc>
        <w:tc>
          <w:tcPr>
            <w:tcW w:w="4626" w:type="dxa"/>
          </w:tcPr>
          <w:p w:rsidR="00273762" w:rsidRDefault="0040725C" w:rsidP="00076674">
            <w:pPr>
              <w:spacing w:after="160"/>
            </w:pPr>
            <w:r>
              <w:t>I decided I’ll need to go for both an accelerometer and a gyroscope to control the device. I’ll need two of them (one for headset, one for vehicle) and a magnetometer could come in handy if it turns out the accelerometer and gyroscope calibrations drift over time. I went for a breakout one because one of them must be mounted on the headset which must be as small as possible.</w:t>
            </w:r>
          </w:p>
        </w:tc>
      </w:tr>
      <w:tr w:rsidR="00273762" w:rsidTr="00273762">
        <w:tc>
          <w:tcPr>
            <w:tcW w:w="1980" w:type="dxa"/>
          </w:tcPr>
          <w:p w:rsidR="00273762" w:rsidRDefault="00C824AC" w:rsidP="00076674">
            <w:pPr>
              <w:spacing w:after="160"/>
            </w:pPr>
            <w:r>
              <w:t>Motors</w:t>
            </w:r>
          </w:p>
        </w:tc>
        <w:tc>
          <w:tcPr>
            <w:tcW w:w="2410" w:type="dxa"/>
          </w:tcPr>
          <w:p w:rsidR="00273762" w:rsidRDefault="00565E9B" w:rsidP="00076674">
            <w:pPr>
              <w:spacing w:after="160"/>
            </w:pPr>
            <w:r>
              <w:t>&lt;Undetermined&gt;</w:t>
            </w:r>
          </w:p>
        </w:tc>
        <w:tc>
          <w:tcPr>
            <w:tcW w:w="4626" w:type="dxa"/>
          </w:tcPr>
          <w:p w:rsidR="00273762" w:rsidRDefault="00565E9B" w:rsidP="00076674">
            <w:pPr>
              <w:spacing w:after="160"/>
            </w:pPr>
            <w:r>
              <w:t>I haven’t yet decided on the motors  to use, but they’ll need to be 3V-9V</w:t>
            </w:r>
          </w:p>
        </w:tc>
      </w:tr>
      <w:tr w:rsidR="00273762" w:rsidTr="00273762">
        <w:tc>
          <w:tcPr>
            <w:tcW w:w="1980" w:type="dxa"/>
          </w:tcPr>
          <w:p w:rsidR="00273762" w:rsidRDefault="00C824AC" w:rsidP="00076674">
            <w:pPr>
              <w:spacing w:after="160"/>
            </w:pPr>
            <w:r>
              <w:t>Vehicle Controller</w:t>
            </w:r>
          </w:p>
        </w:tc>
        <w:tc>
          <w:tcPr>
            <w:tcW w:w="2410" w:type="dxa"/>
          </w:tcPr>
          <w:p w:rsidR="00273762" w:rsidRDefault="00C824AC" w:rsidP="00076674">
            <w:pPr>
              <w:spacing w:after="160"/>
            </w:pPr>
            <w:r>
              <w:t>Arduino Uno</w:t>
            </w:r>
          </w:p>
        </w:tc>
        <w:tc>
          <w:tcPr>
            <w:tcW w:w="4626" w:type="dxa"/>
          </w:tcPr>
          <w:p w:rsidR="00273762" w:rsidRDefault="00C824AC" w:rsidP="00076674">
            <w:pPr>
              <w:spacing w:after="160"/>
            </w:pPr>
            <w:r>
              <w:t>It’s the type we’ve used at university and therefore the one I’m most comfortable using</w:t>
            </w:r>
          </w:p>
        </w:tc>
      </w:tr>
      <w:tr w:rsidR="00273762" w:rsidTr="00273762">
        <w:tc>
          <w:tcPr>
            <w:tcW w:w="1980" w:type="dxa"/>
          </w:tcPr>
          <w:p w:rsidR="00273762" w:rsidRDefault="00C824AC" w:rsidP="00076674">
            <w:pPr>
              <w:spacing w:after="160"/>
            </w:pPr>
            <w:r>
              <w:t>Headset Controller</w:t>
            </w:r>
          </w:p>
        </w:tc>
        <w:tc>
          <w:tcPr>
            <w:tcW w:w="2410" w:type="dxa"/>
          </w:tcPr>
          <w:p w:rsidR="00273762" w:rsidRDefault="00C824AC" w:rsidP="00076674">
            <w:pPr>
              <w:spacing w:after="160"/>
            </w:pPr>
            <w:r>
              <w:t>Arduino Micro</w:t>
            </w:r>
          </w:p>
        </w:tc>
        <w:tc>
          <w:tcPr>
            <w:tcW w:w="4626" w:type="dxa"/>
          </w:tcPr>
          <w:p w:rsidR="00273762" w:rsidRDefault="00C824AC" w:rsidP="00076674">
            <w:pPr>
              <w:spacing w:after="160"/>
            </w:pPr>
            <w:r>
              <w:t>This is the easiest to use micro-sized Arduino and has a near-identical pin layout to the Uno</w:t>
            </w:r>
          </w:p>
        </w:tc>
      </w:tr>
      <w:tr w:rsidR="00273762" w:rsidTr="00273762">
        <w:tc>
          <w:tcPr>
            <w:tcW w:w="1980" w:type="dxa"/>
          </w:tcPr>
          <w:p w:rsidR="00273762" w:rsidRDefault="00565E9B" w:rsidP="00076674">
            <w:pPr>
              <w:spacing w:after="160"/>
            </w:pPr>
            <w:r>
              <w:lastRenderedPageBreak/>
              <w:t>Bluetooth Device*</w:t>
            </w:r>
          </w:p>
        </w:tc>
        <w:tc>
          <w:tcPr>
            <w:tcW w:w="2410" w:type="dxa"/>
          </w:tcPr>
          <w:p w:rsidR="00273762" w:rsidRDefault="00565E9B" w:rsidP="00076674">
            <w:pPr>
              <w:spacing w:after="160"/>
            </w:pPr>
            <w:r>
              <w:t>Bluetooth HC-05</w:t>
            </w:r>
          </w:p>
        </w:tc>
        <w:tc>
          <w:tcPr>
            <w:tcW w:w="4626" w:type="dxa"/>
          </w:tcPr>
          <w:p w:rsidR="00273762" w:rsidRDefault="00565E9B" w:rsidP="00076674">
            <w:pPr>
              <w:spacing w:after="160"/>
            </w:pPr>
            <w:r>
              <w:t>This is a commonly used Bluetooth device so it has multiple online tutorials.</w:t>
            </w:r>
          </w:p>
          <w:p w:rsidR="00565E9B" w:rsidRDefault="00565E9B" w:rsidP="00076674">
            <w:pPr>
              <w:spacing w:after="160"/>
            </w:pPr>
            <w:r>
              <w:t>*NOTE: May change to WiFi module if distance is too short.</w:t>
            </w:r>
          </w:p>
        </w:tc>
      </w:tr>
      <w:tr w:rsidR="00273762" w:rsidTr="00273762">
        <w:tc>
          <w:tcPr>
            <w:tcW w:w="1980" w:type="dxa"/>
          </w:tcPr>
          <w:p w:rsidR="00273762" w:rsidRDefault="00565E9B" w:rsidP="00076674">
            <w:pPr>
              <w:spacing w:after="160"/>
            </w:pPr>
            <w:r>
              <w:t>H-Bridge</w:t>
            </w:r>
          </w:p>
        </w:tc>
        <w:tc>
          <w:tcPr>
            <w:tcW w:w="2410" w:type="dxa"/>
          </w:tcPr>
          <w:p w:rsidR="00273762" w:rsidRDefault="00565E9B" w:rsidP="00076674">
            <w:pPr>
              <w:spacing w:after="160"/>
            </w:pPr>
            <w:r w:rsidRPr="00565E9B">
              <w:t>H-Bridge Motor Driver 1A - SN754410</w:t>
            </w:r>
          </w:p>
        </w:tc>
        <w:tc>
          <w:tcPr>
            <w:tcW w:w="4626" w:type="dxa"/>
          </w:tcPr>
          <w:p w:rsidR="00273762" w:rsidRDefault="00F402FE" w:rsidP="00076674">
            <w:pPr>
              <w:spacing w:after="160"/>
            </w:pPr>
            <w:r>
              <w:t>Recommended on tutorials I’ve looked into</w:t>
            </w:r>
          </w:p>
        </w:tc>
      </w:tr>
    </w:tbl>
    <w:p w:rsidR="00005BBB" w:rsidRDefault="00005BBB" w:rsidP="00076674">
      <w:pPr>
        <w:spacing w:after="160"/>
      </w:pPr>
      <w:r>
        <w:t xml:space="preserve">These will be used to create </w:t>
      </w:r>
      <w:r w:rsidR="00020DB9">
        <w:t>devices shown in the diagrams below.</w:t>
      </w:r>
    </w:p>
    <w:p w:rsidR="00020DB9" w:rsidRDefault="00020DB9" w:rsidP="00076674">
      <w:pPr>
        <w:spacing w:after="160"/>
        <w:rPr>
          <w:noProof/>
          <w:lang w:eastAsia="en-GB"/>
        </w:rPr>
      </w:pPr>
      <w:r>
        <w:rPr>
          <w:noProof/>
          <w:lang w:eastAsia="en-GB"/>
        </w:rPr>
        <w:drawing>
          <wp:inline distT="0" distB="0" distL="0" distR="0" wp14:anchorId="598470B5" wp14:editId="37509F36">
            <wp:extent cx="2114550" cy="26154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5474" cy="2629003"/>
                    </a:xfrm>
                    <a:prstGeom prst="rect">
                      <a:avLst/>
                    </a:prstGeom>
                  </pic:spPr>
                </pic:pic>
              </a:graphicData>
            </a:graphic>
          </wp:inline>
        </w:drawing>
      </w:r>
      <w:r w:rsidR="00014BBF" w:rsidRPr="00014BBF">
        <w:rPr>
          <w:noProof/>
          <w:lang w:eastAsia="en-GB"/>
        </w:rPr>
        <w:t xml:space="preserve"> </w:t>
      </w:r>
      <w:r w:rsidR="00014BBF">
        <w:rPr>
          <w:noProof/>
          <w:lang w:eastAsia="en-GB"/>
        </w:rPr>
        <w:drawing>
          <wp:inline distT="0" distB="0" distL="0" distR="0" wp14:anchorId="2F5CC261" wp14:editId="2DD6AE08">
            <wp:extent cx="3581400" cy="328857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3215" cy="3308602"/>
                    </a:xfrm>
                    <a:prstGeom prst="rect">
                      <a:avLst/>
                    </a:prstGeom>
                  </pic:spPr>
                </pic:pic>
              </a:graphicData>
            </a:graphic>
          </wp:inline>
        </w:drawing>
      </w:r>
    </w:p>
    <w:p w:rsidR="000F12EC" w:rsidRDefault="00C824AC" w:rsidP="000F12EC">
      <w:pPr>
        <w:spacing w:after="160"/>
        <w:rPr>
          <w:noProof/>
          <w:lang w:eastAsia="en-GB"/>
        </w:rPr>
      </w:pPr>
      <w:r>
        <w:rPr>
          <w:noProof/>
          <w:lang w:eastAsia="en-GB"/>
        </w:rPr>
        <w:t>The diagram on the left represents the headset device which has been made as small as possible. The diagram on the right represents the vehicular device. It’s not very small but it has no reason to be so that’s not a problem. It shows a 9V battery but that’s not correct – this is the only battery of that type that the diagramming tool I used allowed for.</w:t>
      </w:r>
      <w:r w:rsidR="007D22D7">
        <w:rPr>
          <w:noProof/>
          <w:lang w:eastAsia="en-GB"/>
        </w:rPr>
        <w:t xml:space="preserve"> I haven’t been able to find a camera I’m happy with </w:t>
      </w:r>
      <w:r w:rsidR="00B56DE0">
        <w:rPr>
          <w:noProof/>
          <w:lang w:eastAsia="en-GB"/>
        </w:rPr>
        <w:t>and due to the amount of work in my other two modules I haven’t been able to look at the coding side of camera usage, so I decided to leave  that aspect of the project until I have a functioning vehicle.</w:t>
      </w:r>
    </w:p>
    <w:p w:rsidR="000F12EC" w:rsidRDefault="000F12EC" w:rsidP="000F12EC">
      <w:pPr>
        <w:spacing w:after="160"/>
        <w:rPr>
          <w:noProof/>
          <w:lang w:eastAsia="en-GB"/>
        </w:rPr>
      </w:pPr>
      <w:r>
        <w:rPr>
          <w:noProof/>
          <w:lang w:eastAsia="en-GB"/>
        </w:rPr>
        <w:t>Looking into drone development for extra hints I found that an IMU which includes a magnetometer could be used to see the device’s alignment with the planet’s magnetic field. This could actually be useful if I put one a 9 Degrees of Freedom IMU on the headset device and a regular magnetometer on the vehicle, because this would allow the vehicle to align itself with the controller-headset at the beginning of operation and check for alignment every few seconds to fix desyncronisation issues. The precision of this hasn’t been confirmed yet though so I’m not including it in the diagrams or description.</w:t>
      </w:r>
    </w:p>
    <w:p w:rsidR="000F12EC" w:rsidRDefault="000F12EC" w:rsidP="000F12EC">
      <w:pPr>
        <w:spacing w:after="160"/>
        <w:rPr>
          <w:noProof/>
          <w:lang w:eastAsia="en-GB"/>
        </w:rPr>
      </w:pPr>
      <w:r>
        <w:rPr>
          <w:noProof/>
          <w:lang w:eastAsia="en-GB"/>
        </w:rPr>
        <w:t xml:space="preserve">Next comes the Android application. This is where most of the time went into thus far to work with Bluetooth, though not much of it could be tested outside of the practical sessions. When tested, however, it’s shown to be working with regular Bluetooth but </w:t>
      </w:r>
      <w:r>
        <w:rPr>
          <w:b/>
          <w:i/>
          <w:noProof/>
          <w:lang w:eastAsia="en-GB"/>
        </w:rPr>
        <w:t>not</w:t>
      </w:r>
      <w:r>
        <w:rPr>
          <w:noProof/>
          <w:lang w:eastAsia="en-GB"/>
        </w:rPr>
        <w:t xml:space="preserve"> Bluetooth Low Energy modules – they seem to use a different protocol entirely. Below is a set of screenshots of the application inside Android Studio.</w:t>
      </w:r>
    </w:p>
    <w:p w:rsidR="000F12EC" w:rsidRPr="000F12EC" w:rsidRDefault="00830432" w:rsidP="00830432">
      <w:pPr>
        <w:spacing w:after="160"/>
        <w:ind w:left="720" w:hanging="720"/>
      </w:pPr>
      <w:r>
        <w:rPr>
          <w:noProof/>
          <w:lang w:eastAsia="en-GB"/>
        </w:rPr>
        <w:lastRenderedPageBreak/>
        <w:drawing>
          <wp:inline distT="0" distB="0" distL="0" distR="0" wp14:anchorId="7BB51A28" wp14:editId="73F811D7">
            <wp:extent cx="1055693" cy="175240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90055" cy="1809441"/>
                    </a:xfrm>
                    <a:prstGeom prst="rect">
                      <a:avLst/>
                    </a:prstGeom>
                  </pic:spPr>
                </pic:pic>
              </a:graphicData>
            </a:graphic>
          </wp:inline>
        </w:drawing>
      </w:r>
      <w:r w:rsidRPr="00830432">
        <w:rPr>
          <w:noProof/>
          <w:lang w:eastAsia="en-GB"/>
        </w:rPr>
        <w:t xml:space="preserve"> </w:t>
      </w:r>
      <w:r>
        <w:rPr>
          <w:noProof/>
          <w:lang w:eastAsia="en-GB"/>
        </w:rPr>
        <w:drawing>
          <wp:inline distT="0" distB="0" distL="0" distR="0" wp14:anchorId="4C9C1739" wp14:editId="20FAC924">
            <wp:extent cx="1053969" cy="175110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2727" cy="1832111"/>
                    </a:xfrm>
                    <a:prstGeom prst="rect">
                      <a:avLst/>
                    </a:prstGeom>
                  </pic:spPr>
                </pic:pic>
              </a:graphicData>
            </a:graphic>
          </wp:inline>
        </w:drawing>
      </w:r>
      <w:r w:rsidR="007B55BA" w:rsidRPr="007B55BA">
        <w:rPr>
          <w:noProof/>
          <w:lang w:eastAsia="en-GB"/>
        </w:rPr>
        <w:t xml:space="preserve"> </w:t>
      </w:r>
      <w:r w:rsidR="007B55BA">
        <w:rPr>
          <w:noProof/>
          <w:lang w:eastAsia="en-GB"/>
        </w:rPr>
        <w:drawing>
          <wp:inline distT="0" distB="0" distL="0" distR="0" wp14:anchorId="614F30F6" wp14:editId="679870A2">
            <wp:extent cx="1055620" cy="1753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85503" cy="1803493"/>
                    </a:xfrm>
                    <a:prstGeom prst="rect">
                      <a:avLst/>
                    </a:prstGeom>
                  </pic:spPr>
                </pic:pic>
              </a:graphicData>
            </a:graphic>
          </wp:inline>
        </w:drawing>
      </w:r>
      <w:r w:rsidR="007B55BA" w:rsidRPr="007B55BA">
        <w:rPr>
          <w:noProof/>
          <w:lang w:eastAsia="en-GB"/>
        </w:rPr>
        <w:t xml:space="preserve"> </w:t>
      </w:r>
      <w:r w:rsidR="007B55BA">
        <w:rPr>
          <w:noProof/>
          <w:lang w:eastAsia="en-GB"/>
        </w:rPr>
        <w:drawing>
          <wp:inline distT="0" distB="0" distL="0" distR="0" wp14:anchorId="4521C2E4" wp14:editId="750912B0">
            <wp:extent cx="1050925" cy="175240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93866" cy="1824007"/>
                    </a:xfrm>
                    <a:prstGeom prst="rect">
                      <a:avLst/>
                    </a:prstGeom>
                  </pic:spPr>
                </pic:pic>
              </a:graphicData>
            </a:graphic>
          </wp:inline>
        </w:drawing>
      </w:r>
      <w:r w:rsidR="00BD6A50" w:rsidRPr="00BD6A50">
        <w:rPr>
          <w:noProof/>
          <w:lang w:eastAsia="en-GB"/>
        </w:rPr>
        <w:t xml:space="preserve"> </w:t>
      </w:r>
      <w:r w:rsidR="00BD6A50">
        <w:rPr>
          <w:noProof/>
          <w:lang w:eastAsia="en-GB"/>
        </w:rPr>
        <w:drawing>
          <wp:inline distT="0" distB="0" distL="0" distR="0" wp14:anchorId="20DCD794" wp14:editId="3A8F6026">
            <wp:extent cx="1377950" cy="82896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4792" cy="899259"/>
                    </a:xfrm>
                    <a:prstGeom prst="rect">
                      <a:avLst/>
                    </a:prstGeom>
                  </pic:spPr>
                </pic:pic>
              </a:graphicData>
            </a:graphic>
          </wp:inline>
        </w:drawing>
      </w:r>
    </w:p>
    <w:p w:rsidR="00BD6A50" w:rsidRDefault="00BD6A50" w:rsidP="000F12EC">
      <w:pPr>
        <w:spacing w:after="160"/>
      </w:pPr>
      <w:r>
        <w:t xml:space="preserve">NOTE: The grey fields are buffered video players </w:t>
      </w:r>
      <w:r w:rsidR="007836DC">
        <w:t xml:space="preserve">(Video Views) </w:t>
      </w:r>
      <w:r>
        <w:t>used for the camera.</w:t>
      </w:r>
    </w:p>
    <w:p w:rsidR="000F12EC" w:rsidRDefault="000F12EC" w:rsidP="000F12EC">
      <w:pPr>
        <w:spacing w:after="160"/>
      </w:pPr>
      <w:r>
        <w:t>The project is a little behind schedule due to problems with other modules, but is still fully expected to be finished way before the hand in date. Below is the original schedule presented in the Initial Project Proposal:</w:t>
      </w:r>
    </w:p>
    <w:p w:rsidR="00C824AC" w:rsidRPr="00076674" w:rsidRDefault="000F12EC" w:rsidP="00076674">
      <w:pPr>
        <w:spacing w:after="160"/>
      </w:pPr>
      <w:r>
        <w:rPr>
          <w:noProof/>
          <w:lang w:eastAsia="en-GB"/>
        </w:rPr>
        <w:drawing>
          <wp:inline distT="0" distB="0" distL="0" distR="0" wp14:anchorId="00E97FDC" wp14:editId="18DAB9CC">
            <wp:extent cx="5721350" cy="5016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1350" cy="501650"/>
                    </a:xfrm>
                    <a:prstGeom prst="rect">
                      <a:avLst/>
                    </a:prstGeom>
                    <a:noFill/>
                    <a:ln>
                      <a:noFill/>
                    </a:ln>
                  </pic:spPr>
                </pic:pic>
              </a:graphicData>
            </a:graphic>
          </wp:inline>
        </w:drawing>
      </w:r>
    </w:p>
    <w:p w:rsidR="0061636E" w:rsidRDefault="00F344AD" w:rsidP="0061636E">
      <w:pPr>
        <w:pStyle w:val="Sectionheading"/>
      </w:pPr>
      <w:r>
        <w:t>Future programme of work</w:t>
      </w:r>
    </w:p>
    <w:p w:rsidR="00B56DE0" w:rsidRDefault="00940385" w:rsidP="00F344AD">
      <w:pPr>
        <w:spacing w:after="160"/>
      </w:pPr>
      <w:r>
        <w:t xml:space="preserve">The device has not yet been built, but the parts will be purchased </w:t>
      </w:r>
      <w:r w:rsidR="007836DC">
        <w:t>soon</w:t>
      </w:r>
      <w:r>
        <w:t xml:space="preserve"> so </w:t>
      </w:r>
      <w:r w:rsidR="007836DC">
        <w:t>building</w:t>
      </w:r>
      <w:r>
        <w:t xml:space="preserve"> will be the first task – this shouldn’t be an issue as the device has already been designed and should function correctly once wired up. The device won’t initially use any soldering as there </w:t>
      </w:r>
      <w:r w:rsidR="007836DC">
        <w:t>may be</w:t>
      </w:r>
      <w:r>
        <w:t xml:space="preserve"> issues in design, the modules </w:t>
      </w:r>
      <w:r w:rsidR="007836DC">
        <w:t xml:space="preserve">must be </w:t>
      </w:r>
      <w:r>
        <w:t>soldered have also been bought in</w:t>
      </w:r>
      <w:r w:rsidR="007836DC">
        <w:t xml:space="preserve"> a</w:t>
      </w:r>
      <w:r>
        <w:t xml:space="preserve"> breadboard-usable format.</w:t>
      </w:r>
    </w:p>
    <w:p w:rsidR="00940385" w:rsidRPr="00B56DE0" w:rsidRDefault="007836DC" w:rsidP="000F12EC">
      <w:pPr>
        <w:spacing w:after="160"/>
      </w:pPr>
      <w:r>
        <w:t>A camera</w:t>
      </w:r>
      <w:r w:rsidR="00940385">
        <w:t xml:space="preserve"> module will be incorporated into the design and connected to the Android app, though I’ve made the choice that will have to wait until the tests prove the device works so as not to push too far without being certain the project will succeed.</w:t>
      </w:r>
    </w:p>
    <w:p w:rsidR="0061636E" w:rsidRDefault="00F344AD" w:rsidP="00E07DCD">
      <w:pPr>
        <w:pStyle w:val="Sectionheading"/>
      </w:pPr>
      <w:r>
        <w:t>Issues and concerns</w:t>
      </w:r>
    </w:p>
    <w:p w:rsidR="00E07DCD" w:rsidRDefault="00B56DE0" w:rsidP="00E07DCD">
      <w:pPr>
        <w:spacing w:after="160"/>
        <w:rPr>
          <w:bCs/>
        </w:rPr>
      </w:pPr>
      <w:r>
        <w:rPr>
          <w:bCs/>
        </w:rPr>
        <w:t>There first problem that might occur would be testable within the next week – Bluetooth may prove to be too weak a transmitter for all the information from the IMU, though this will be easily fixed by exchanging it for a WiFi module. Even if that’s easy to do, it may not be enough to stream video from the vehicle.</w:t>
      </w:r>
    </w:p>
    <w:p w:rsidR="00B56DE0" w:rsidRDefault="00B56DE0" w:rsidP="00E07DCD">
      <w:pPr>
        <w:spacing w:after="160"/>
        <w:rPr>
          <w:bCs/>
        </w:rPr>
      </w:pPr>
      <w:r>
        <w:rPr>
          <w:bCs/>
        </w:rPr>
        <w:t>Another problem I might run into is calibration falling apart very quickly due to the wireless nature of information transfer – the slightest loss of information is enough to throw calibration off. A way to fix it could be to add up movements for a longer time and sending a bigger change through, though that may cause the vehicle to feel laggy.</w:t>
      </w:r>
    </w:p>
    <w:p w:rsidR="00B56DE0" w:rsidRPr="00B56DE0" w:rsidRDefault="00B56DE0" w:rsidP="00E07DCD">
      <w:pPr>
        <w:spacing w:after="160"/>
        <w:rPr>
          <w:bCs/>
        </w:rPr>
      </w:pPr>
      <w:r>
        <w:rPr>
          <w:bCs/>
        </w:rPr>
        <w:t xml:space="preserve">Finally, and perhaps most obviously, soldering on the headset device may very well become an issue – unless it’s perfects designed from the start, </w:t>
      </w:r>
      <w:r w:rsidR="007836DC">
        <w:rPr>
          <w:bCs/>
        </w:rPr>
        <w:t>the device may need to be scrapped and rebuilt</w:t>
      </w:r>
      <w:r>
        <w:rPr>
          <w:bCs/>
        </w:rPr>
        <w:t>.</w:t>
      </w:r>
    </w:p>
    <w:p w:rsidR="0061636E" w:rsidRDefault="002F0FD4" w:rsidP="002F0FD4">
      <w:pPr>
        <w:pStyle w:val="Sectionheading"/>
      </w:pPr>
      <w:r>
        <w:t>References</w:t>
      </w:r>
    </w:p>
    <w:p w:rsidR="007836DC" w:rsidRPr="007836DC" w:rsidRDefault="007836DC" w:rsidP="000F12EC">
      <w:pPr>
        <w:spacing w:after="160"/>
      </w:pPr>
      <w:r>
        <w:t>Not many resourced had to be looked up – most of this project is built using either university-taught information or pre-existing knowledge.</w:t>
      </w:r>
    </w:p>
    <w:p w:rsidR="000F12EC" w:rsidRPr="007836DC" w:rsidRDefault="007836DC" w:rsidP="000F12EC">
      <w:pPr>
        <w:spacing w:after="160"/>
        <w:rPr>
          <w:sz w:val="16"/>
        </w:rPr>
      </w:pPr>
      <w:r w:rsidRPr="007836DC">
        <w:rPr>
          <w:sz w:val="16"/>
        </w:rPr>
        <w:t xml:space="preserve">PID control arduino drones mpu6050 mpu9250 gyro accelerometer - </w:t>
      </w:r>
      <w:hyperlink r:id="rId15" w:history="1">
        <w:r w:rsidRPr="007836DC">
          <w:rPr>
            <w:rStyle w:val="Hyperlink"/>
            <w:sz w:val="16"/>
          </w:rPr>
          <w:t>http://www.electronoobs.com/eng_robotica_tut6.php</w:t>
        </w:r>
      </w:hyperlink>
    </w:p>
    <w:p w:rsidR="007836DC" w:rsidRPr="007836DC" w:rsidRDefault="007836DC" w:rsidP="000F12EC">
      <w:pPr>
        <w:spacing w:after="160"/>
        <w:rPr>
          <w:sz w:val="18"/>
        </w:rPr>
      </w:pPr>
      <w:r w:rsidRPr="007836DC">
        <w:rPr>
          <w:sz w:val="18"/>
        </w:rPr>
        <w:t>Streaming Video in Android Apps - https://code.tutsplus.com/tutorials/streaming-video-in-android-apps--cms-19888</w:t>
      </w:r>
    </w:p>
    <w:sectPr w:rsidR="007836DC" w:rsidRPr="007836DC" w:rsidSect="00945AE4">
      <w:headerReference w:type="default" r:id="rId16"/>
      <w:footerReference w:type="default" r:id="rId17"/>
      <w:footerReference w:type="first" r:id="rId18"/>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3E3" w:rsidRDefault="00ED23E3" w:rsidP="0072380E">
      <w:pPr>
        <w:spacing w:before="0" w:after="0" w:line="240" w:lineRule="auto"/>
      </w:pPr>
      <w:r>
        <w:separator/>
      </w:r>
    </w:p>
  </w:endnote>
  <w:endnote w:type="continuationSeparator" w:id="0">
    <w:p w:rsidR="00ED23E3" w:rsidRDefault="00ED23E3" w:rsidP="0072380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3342807"/>
      <w:docPartObj>
        <w:docPartGallery w:val="Page Numbers (Bottom of Page)"/>
        <w:docPartUnique/>
      </w:docPartObj>
    </w:sdtPr>
    <w:sdtEndPr>
      <w:rPr>
        <w:noProof/>
      </w:rPr>
    </w:sdtEndPr>
    <w:sdtContent>
      <w:p w:rsidR="0072380E" w:rsidRDefault="0072380E">
        <w:pPr>
          <w:pStyle w:val="Footer"/>
          <w:jc w:val="center"/>
        </w:pPr>
        <w:r>
          <w:fldChar w:fldCharType="begin"/>
        </w:r>
        <w:r>
          <w:instrText xml:space="preserve"> PAGE   \* MERGEFORMAT </w:instrText>
        </w:r>
        <w:r>
          <w:fldChar w:fldCharType="separate"/>
        </w:r>
        <w:r w:rsidR="006E6943">
          <w:rPr>
            <w:noProof/>
          </w:rPr>
          <w:t>2</w:t>
        </w:r>
        <w:r>
          <w:rPr>
            <w:noProof/>
          </w:rPr>
          <w:fldChar w:fldCharType="end"/>
        </w:r>
      </w:p>
    </w:sdtContent>
  </w:sdt>
  <w:p w:rsidR="0072380E" w:rsidRDefault="007238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7902268"/>
      <w:docPartObj>
        <w:docPartGallery w:val="Page Numbers (Bottom of Page)"/>
        <w:docPartUnique/>
      </w:docPartObj>
    </w:sdtPr>
    <w:sdtEndPr>
      <w:rPr>
        <w:noProof/>
      </w:rPr>
    </w:sdtEndPr>
    <w:sdtContent>
      <w:p w:rsidR="0072380E" w:rsidRDefault="0072380E">
        <w:pPr>
          <w:pStyle w:val="Footer"/>
          <w:jc w:val="center"/>
        </w:pPr>
        <w:r>
          <w:fldChar w:fldCharType="begin"/>
        </w:r>
        <w:r>
          <w:instrText xml:space="preserve"> PAGE   \* MERGEFORMAT </w:instrText>
        </w:r>
        <w:r>
          <w:fldChar w:fldCharType="separate"/>
        </w:r>
        <w:r w:rsidR="007836DC">
          <w:rPr>
            <w:noProof/>
          </w:rPr>
          <w:t>1</w:t>
        </w:r>
        <w:r>
          <w:rPr>
            <w:noProof/>
          </w:rPr>
          <w:fldChar w:fldCharType="end"/>
        </w:r>
      </w:p>
    </w:sdtContent>
  </w:sdt>
  <w:p w:rsidR="0072380E" w:rsidRDefault="007238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3E3" w:rsidRDefault="00ED23E3" w:rsidP="0072380E">
      <w:pPr>
        <w:spacing w:before="0" w:after="0" w:line="240" w:lineRule="auto"/>
      </w:pPr>
      <w:r>
        <w:separator/>
      </w:r>
    </w:p>
  </w:footnote>
  <w:footnote w:type="continuationSeparator" w:id="0">
    <w:p w:rsidR="00ED23E3" w:rsidRDefault="00ED23E3" w:rsidP="0072380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380E" w:rsidRDefault="0072380E">
    <w:pPr>
      <w:pStyle w:val="Header"/>
    </w:pPr>
    <w:r>
      <w:t>Initial Project Proposal</w:t>
    </w:r>
    <w:r>
      <w:tab/>
    </w:r>
    <w:r>
      <w:tab/>
    </w:r>
    <w:r w:rsidR="00940385" w:rsidRPr="00940385">
      <w:t>40173086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67A08"/>
    <w:multiLevelType w:val="hybridMultilevel"/>
    <w:tmpl w:val="C5FCFB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61D26DF2"/>
    <w:multiLevelType w:val="hybridMultilevel"/>
    <w:tmpl w:val="40B24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D90621"/>
    <w:multiLevelType w:val="hybridMultilevel"/>
    <w:tmpl w:val="1FC2A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4A4636"/>
    <w:multiLevelType w:val="hybridMultilevel"/>
    <w:tmpl w:val="91D2A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AE4"/>
    <w:rsid w:val="00001C6F"/>
    <w:rsid w:val="000057F4"/>
    <w:rsid w:val="00005BBB"/>
    <w:rsid w:val="00014BBF"/>
    <w:rsid w:val="0001653B"/>
    <w:rsid w:val="00020DB9"/>
    <w:rsid w:val="000220BA"/>
    <w:rsid w:val="000256FE"/>
    <w:rsid w:val="000360C2"/>
    <w:rsid w:val="0004373D"/>
    <w:rsid w:val="00050F88"/>
    <w:rsid w:val="000549B3"/>
    <w:rsid w:val="00054C1D"/>
    <w:rsid w:val="00056CB0"/>
    <w:rsid w:val="000664D7"/>
    <w:rsid w:val="00072DE2"/>
    <w:rsid w:val="00073477"/>
    <w:rsid w:val="00074195"/>
    <w:rsid w:val="000758D2"/>
    <w:rsid w:val="00076674"/>
    <w:rsid w:val="00080DE2"/>
    <w:rsid w:val="0009782A"/>
    <w:rsid w:val="000A2C7F"/>
    <w:rsid w:val="000A3100"/>
    <w:rsid w:val="000A3147"/>
    <w:rsid w:val="000A521E"/>
    <w:rsid w:val="000A6B8C"/>
    <w:rsid w:val="000B168F"/>
    <w:rsid w:val="000B4B9B"/>
    <w:rsid w:val="000B4DDD"/>
    <w:rsid w:val="000B78C7"/>
    <w:rsid w:val="000C396B"/>
    <w:rsid w:val="000C55B0"/>
    <w:rsid w:val="000C732D"/>
    <w:rsid w:val="000D0D2B"/>
    <w:rsid w:val="000D0EEF"/>
    <w:rsid w:val="000D4C2F"/>
    <w:rsid w:val="000E2F4F"/>
    <w:rsid w:val="000E3FF8"/>
    <w:rsid w:val="000E4000"/>
    <w:rsid w:val="000E6170"/>
    <w:rsid w:val="000E68B9"/>
    <w:rsid w:val="000F12EC"/>
    <w:rsid w:val="000F612A"/>
    <w:rsid w:val="000F6E30"/>
    <w:rsid w:val="00102902"/>
    <w:rsid w:val="0010301B"/>
    <w:rsid w:val="001038DB"/>
    <w:rsid w:val="00104B53"/>
    <w:rsid w:val="00107718"/>
    <w:rsid w:val="0011176C"/>
    <w:rsid w:val="001132C6"/>
    <w:rsid w:val="00113A76"/>
    <w:rsid w:val="0011700D"/>
    <w:rsid w:val="0012045E"/>
    <w:rsid w:val="001233B3"/>
    <w:rsid w:val="001262AC"/>
    <w:rsid w:val="001274F6"/>
    <w:rsid w:val="0013033D"/>
    <w:rsid w:val="001314B2"/>
    <w:rsid w:val="00145AE5"/>
    <w:rsid w:val="0015142B"/>
    <w:rsid w:val="001543E2"/>
    <w:rsid w:val="001566FA"/>
    <w:rsid w:val="00156F0F"/>
    <w:rsid w:val="00157844"/>
    <w:rsid w:val="0016079B"/>
    <w:rsid w:val="00163306"/>
    <w:rsid w:val="00172491"/>
    <w:rsid w:val="00174080"/>
    <w:rsid w:val="0017603D"/>
    <w:rsid w:val="00176FB6"/>
    <w:rsid w:val="001774CC"/>
    <w:rsid w:val="00177802"/>
    <w:rsid w:val="00177BC1"/>
    <w:rsid w:val="00180062"/>
    <w:rsid w:val="0018126F"/>
    <w:rsid w:val="00190433"/>
    <w:rsid w:val="00190B86"/>
    <w:rsid w:val="00191276"/>
    <w:rsid w:val="00191A10"/>
    <w:rsid w:val="00194019"/>
    <w:rsid w:val="00195802"/>
    <w:rsid w:val="001A3395"/>
    <w:rsid w:val="001A5574"/>
    <w:rsid w:val="001B0EE8"/>
    <w:rsid w:val="001B18A7"/>
    <w:rsid w:val="001C03D5"/>
    <w:rsid w:val="001C62D4"/>
    <w:rsid w:val="001D7026"/>
    <w:rsid w:val="001D7460"/>
    <w:rsid w:val="001E7956"/>
    <w:rsid w:val="001E7DDE"/>
    <w:rsid w:val="002052DF"/>
    <w:rsid w:val="0020651D"/>
    <w:rsid w:val="002073E3"/>
    <w:rsid w:val="0021131B"/>
    <w:rsid w:val="00220794"/>
    <w:rsid w:val="00223F86"/>
    <w:rsid w:val="002243B5"/>
    <w:rsid w:val="0024195A"/>
    <w:rsid w:val="00250FFE"/>
    <w:rsid w:val="00252FC5"/>
    <w:rsid w:val="00253CA5"/>
    <w:rsid w:val="0025420A"/>
    <w:rsid w:val="002645D6"/>
    <w:rsid w:val="002663C6"/>
    <w:rsid w:val="00273762"/>
    <w:rsid w:val="00276731"/>
    <w:rsid w:val="00277FF6"/>
    <w:rsid w:val="002800EC"/>
    <w:rsid w:val="0028352E"/>
    <w:rsid w:val="00287F6E"/>
    <w:rsid w:val="00290CE6"/>
    <w:rsid w:val="002946D7"/>
    <w:rsid w:val="002A0C57"/>
    <w:rsid w:val="002A37DA"/>
    <w:rsid w:val="002B128F"/>
    <w:rsid w:val="002B2750"/>
    <w:rsid w:val="002B6F26"/>
    <w:rsid w:val="002C4E96"/>
    <w:rsid w:val="002C6B72"/>
    <w:rsid w:val="002C74E0"/>
    <w:rsid w:val="002D361A"/>
    <w:rsid w:val="002D6437"/>
    <w:rsid w:val="002D7350"/>
    <w:rsid w:val="002E10FB"/>
    <w:rsid w:val="002E115B"/>
    <w:rsid w:val="002E3527"/>
    <w:rsid w:val="002E3D25"/>
    <w:rsid w:val="002E5FD7"/>
    <w:rsid w:val="002F0FD4"/>
    <w:rsid w:val="002F6CB3"/>
    <w:rsid w:val="00310A18"/>
    <w:rsid w:val="00310BC4"/>
    <w:rsid w:val="00311EC9"/>
    <w:rsid w:val="00321381"/>
    <w:rsid w:val="0033382D"/>
    <w:rsid w:val="0033640B"/>
    <w:rsid w:val="003366D9"/>
    <w:rsid w:val="00336F31"/>
    <w:rsid w:val="003412C7"/>
    <w:rsid w:val="00342AB5"/>
    <w:rsid w:val="00346165"/>
    <w:rsid w:val="0034627F"/>
    <w:rsid w:val="003476E9"/>
    <w:rsid w:val="003511F9"/>
    <w:rsid w:val="00356524"/>
    <w:rsid w:val="00357B82"/>
    <w:rsid w:val="00357C2B"/>
    <w:rsid w:val="00360F68"/>
    <w:rsid w:val="0036414F"/>
    <w:rsid w:val="00367B82"/>
    <w:rsid w:val="003705BB"/>
    <w:rsid w:val="003823EB"/>
    <w:rsid w:val="003851BF"/>
    <w:rsid w:val="0038539D"/>
    <w:rsid w:val="003854FE"/>
    <w:rsid w:val="003923E8"/>
    <w:rsid w:val="0039248E"/>
    <w:rsid w:val="003928A4"/>
    <w:rsid w:val="00396FAF"/>
    <w:rsid w:val="003A0411"/>
    <w:rsid w:val="003A04A4"/>
    <w:rsid w:val="003A1170"/>
    <w:rsid w:val="003A719F"/>
    <w:rsid w:val="003B480C"/>
    <w:rsid w:val="003C2697"/>
    <w:rsid w:val="003C4712"/>
    <w:rsid w:val="003C4BCE"/>
    <w:rsid w:val="003C7817"/>
    <w:rsid w:val="003D155E"/>
    <w:rsid w:val="003D2075"/>
    <w:rsid w:val="003D69EB"/>
    <w:rsid w:val="003D6D4A"/>
    <w:rsid w:val="003D7788"/>
    <w:rsid w:val="003E0F89"/>
    <w:rsid w:val="003E2F32"/>
    <w:rsid w:val="003E65E9"/>
    <w:rsid w:val="0040047E"/>
    <w:rsid w:val="004055E6"/>
    <w:rsid w:val="0040725C"/>
    <w:rsid w:val="004120E0"/>
    <w:rsid w:val="00416608"/>
    <w:rsid w:val="00423EF9"/>
    <w:rsid w:val="004249A5"/>
    <w:rsid w:val="0043036A"/>
    <w:rsid w:val="004415E0"/>
    <w:rsid w:val="00446BE4"/>
    <w:rsid w:val="00446D4B"/>
    <w:rsid w:val="00450B1A"/>
    <w:rsid w:val="00451209"/>
    <w:rsid w:val="00452270"/>
    <w:rsid w:val="00456D92"/>
    <w:rsid w:val="00461538"/>
    <w:rsid w:val="00473137"/>
    <w:rsid w:val="004805B1"/>
    <w:rsid w:val="004833DF"/>
    <w:rsid w:val="00487EF2"/>
    <w:rsid w:val="0049005C"/>
    <w:rsid w:val="00490260"/>
    <w:rsid w:val="00490426"/>
    <w:rsid w:val="00492F40"/>
    <w:rsid w:val="004A18E0"/>
    <w:rsid w:val="004A4C1E"/>
    <w:rsid w:val="004B342C"/>
    <w:rsid w:val="004B42B0"/>
    <w:rsid w:val="004B4553"/>
    <w:rsid w:val="004C2A44"/>
    <w:rsid w:val="004C2B5F"/>
    <w:rsid w:val="004C5E07"/>
    <w:rsid w:val="004C730D"/>
    <w:rsid w:val="004D1E06"/>
    <w:rsid w:val="004D49FA"/>
    <w:rsid w:val="004E65A8"/>
    <w:rsid w:val="004E6892"/>
    <w:rsid w:val="004F0B1F"/>
    <w:rsid w:val="004F328B"/>
    <w:rsid w:val="004F570B"/>
    <w:rsid w:val="00514C1D"/>
    <w:rsid w:val="0051715D"/>
    <w:rsid w:val="0052045A"/>
    <w:rsid w:val="00523DE4"/>
    <w:rsid w:val="00524780"/>
    <w:rsid w:val="00527F76"/>
    <w:rsid w:val="00531E90"/>
    <w:rsid w:val="0053298E"/>
    <w:rsid w:val="0053363F"/>
    <w:rsid w:val="0053434C"/>
    <w:rsid w:val="0053796D"/>
    <w:rsid w:val="00542462"/>
    <w:rsid w:val="00550E53"/>
    <w:rsid w:val="00551568"/>
    <w:rsid w:val="0055248B"/>
    <w:rsid w:val="00553192"/>
    <w:rsid w:val="0055596D"/>
    <w:rsid w:val="005572A7"/>
    <w:rsid w:val="0055742C"/>
    <w:rsid w:val="00561619"/>
    <w:rsid w:val="00561F53"/>
    <w:rsid w:val="00565E9B"/>
    <w:rsid w:val="005712A1"/>
    <w:rsid w:val="00572900"/>
    <w:rsid w:val="00580477"/>
    <w:rsid w:val="00586BFE"/>
    <w:rsid w:val="0058764B"/>
    <w:rsid w:val="005919F4"/>
    <w:rsid w:val="005948FA"/>
    <w:rsid w:val="005A049C"/>
    <w:rsid w:val="005A1299"/>
    <w:rsid w:val="005A2883"/>
    <w:rsid w:val="005A33DB"/>
    <w:rsid w:val="005A4CF8"/>
    <w:rsid w:val="005B0C2C"/>
    <w:rsid w:val="005B43E9"/>
    <w:rsid w:val="005B518B"/>
    <w:rsid w:val="005B60D8"/>
    <w:rsid w:val="005C1528"/>
    <w:rsid w:val="005C7307"/>
    <w:rsid w:val="005D3D97"/>
    <w:rsid w:val="005D446E"/>
    <w:rsid w:val="005D5691"/>
    <w:rsid w:val="005D6010"/>
    <w:rsid w:val="005D775C"/>
    <w:rsid w:val="005E303B"/>
    <w:rsid w:val="005E60CC"/>
    <w:rsid w:val="005F0A0E"/>
    <w:rsid w:val="005F1F08"/>
    <w:rsid w:val="006012D9"/>
    <w:rsid w:val="00601FB2"/>
    <w:rsid w:val="00603167"/>
    <w:rsid w:val="006051B1"/>
    <w:rsid w:val="00606408"/>
    <w:rsid w:val="006074ED"/>
    <w:rsid w:val="006116DF"/>
    <w:rsid w:val="00613B7A"/>
    <w:rsid w:val="0061636E"/>
    <w:rsid w:val="006272A1"/>
    <w:rsid w:val="00631A99"/>
    <w:rsid w:val="00633BD0"/>
    <w:rsid w:val="0063470D"/>
    <w:rsid w:val="00636D5C"/>
    <w:rsid w:val="00637E8F"/>
    <w:rsid w:val="0064173A"/>
    <w:rsid w:val="00645D8A"/>
    <w:rsid w:val="00654243"/>
    <w:rsid w:val="006570E2"/>
    <w:rsid w:val="00661039"/>
    <w:rsid w:val="00665639"/>
    <w:rsid w:val="00666AFE"/>
    <w:rsid w:val="00672D9A"/>
    <w:rsid w:val="00673FFD"/>
    <w:rsid w:val="00674E3A"/>
    <w:rsid w:val="0068730A"/>
    <w:rsid w:val="006907CF"/>
    <w:rsid w:val="00694CC2"/>
    <w:rsid w:val="006961BC"/>
    <w:rsid w:val="00697A37"/>
    <w:rsid w:val="006A072B"/>
    <w:rsid w:val="006A1BA8"/>
    <w:rsid w:val="006A4466"/>
    <w:rsid w:val="006B43D6"/>
    <w:rsid w:val="006C7304"/>
    <w:rsid w:val="006C74E1"/>
    <w:rsid w:val="006C75BE"/>
    <w:rsid w:val="006E2ADF"/>
    <w:rsid w:val="006E2E5A"/>
    <w:rsid w:val="006E3040"/>
    <w:rsid w:val="006E33C4"/>
    <w:rsid w:val="006E354B"/>
    <w:rsid w:val="006E6943"/>
    <w:rsid w:val="006E6C50"/>
    <w:rsid w:val="006F3908"/>
    <w:rsid w:val="006F6A51"/>
    <w:rsid w:val="006F70AD"/>
    <w:rsid w:val="00706BD2"/>
    <w:rsid w:val="00716FC8"/>
    <w:rsid w:val="007211BB"/>
    <w:rsid w:val="00721707"/>
    <w:rsid w:val="0072380E"/>
    <w:rsid w:val="00725A0A"/>
    <w:rsid w:val="007351EF"/>
    <w:rsid w:val="00744226"/>
    <w:rsid w:val="007753E4"/>
    <w:rsid w:val="007822ED"/>
    <w:rsid w:val="007834A8"/>
    <w:rsid w:val="007836DC"/>
    <w:rsid w:val="00786158"/>
    <w:rsid w:val="00793A76"/>
    <w:rsid w:val="00794741"/>
    <w:rsid w:val="007A0F3F"/>
    <w:rsid w:val="007A2F31"/>
    <w:rsid w:val="007A3B9E"/>
    <w:rsid w:val="007A3EE0"/>
    <w:rsid w:val="007B2D45"/>
    <w:rsid w:val="007B55BA"/>
    <w:rsid w:val="007B5607"/>
    <w:rsid w:val="007C117E"/>
    <w:rsid w:val="007C222F"/>
    <w:rsid w:val="007C28D9"/>
    <w:rsid w:val="007C4801"/>
    <w:rsid w:val="007C4848"/>
    <w:rsid w:val="007D22D7"/>
    <w:rsid w:val="007D5766"/>
    <w:rsid w:val="007E590D"/>
    <w:rsid w:val="007E6264"/>
    <w:rsid w:val="007E740E"/>
    <w:rsid w:val="007F1C11"/>
    <w:rsid w:val="007F7B94"/>
    <w:rsid w:val="007F7C2B"/>
    <w:rsid w:val="00803189"/>
    <w:rsid w:val="00805821"/>
    <w:rsid w:val="00806B40"/>
    <w:rsid w:val="008101CB"/>
    <w:rsid w:val="0081185E"/>
    <w:rsid w:val="008140CC"/>
    <w:rsid w:val="008148AA"/>
    <w:rsid w:val="00816A6D"/>
    <w:rsid w:val="00817573"/>
    <w:rsid w:val="00822C1E"/>
    <w:rsid w:val="00826C08"/>
    <w:rsid w:val="00830209"/>
    <w:rsid w:val="00830432"/>
    <w:rsid w:val="00831762"/>
    <w:rsid w:val="0083398B"/>
    <w:rsid w:val="0083439F"/>
    <w:rsid w:val="0083602E"/>
    <w:rsid w:val="008409BB"/>
    <w:rsid w:val="00841716"/>
    <w:rsid w:val="00843FD9"/>
    <w:rsid w:val="00844737"/>
    <w:rsid w:val="00852813"/>
    <w:rsid w:val="008529BB"/>
    <w:rsid w:val="0086674B"/>
    <w:rsid w:val="008719BE"/>
    <w:rsid w:val="0087244D"/>
    <w:rsid w:val="0087262A"/>
    <w:rsid w:val="00873D18"/>
    <w:rsid w:val="008812D2"/>
    <w:rsid w:val="00894165"/>
    <w:rsid w:val="008975F3"/>
    <w:rsid w:val="008A016C"/>
    <w:rsid w:val="008A0E2E"/>
    <w:rsid w:val="008A1082"/>
    <w:rsid w:val="008A652B"/>
    <w:rsid w:val="008A679F"/>
    <w:rsid w:val="008B1E18"/>
    <w:rsid w:val="008B4121"/>
    <w:rsid w:val="008C0396"/>
    <w:rsid w:val="008C0A6D"/>
    <w:rsid w:val="008D002F"/>
    <w:rsid w:val="008D0647"/>
    <w:rsid w:val="008D58A9"/>
    <w:rsid w:val="008E0504"/>
    <w:rsid w:val="008E0794"/>
    <w:rsid w:val="00900E83"/>
    <w:rsid w:val="00902932"/>
    <w:rsid w:val="00904AA7"/>
    <w:rsid w:val="00907706"/>
    <w:rsid w:val="00907C54"/>
    <w:rsid w:val="00911A6F"/>
    <w:rsid w:val="0091365F"/>
    <w:rsid w:val="009218D6"/>
    <w:rsid w:val="009223CA"/>
    <w:rsid w:val="0092292A"/>
    <w:rsid w:val="00926042"/>
    <w:rsid w:val="009268FA"/>
    <w:rsid w:val="0092772E"/>
    <w:rsid w:val="009347F5"/>
    <w:rsid w:val="00937089"/>
    <w:rsid w:val="00940385"/>
    <w:rsid w:val="009419C4"/>
    <w:rsid w:val="00943DC3"/>
    <w:rsid w:val="00945AE4"/>
    <w:rsid w:val="00951982"/>
    <w:rsid w:val="00956989"/>
    <w:rsid w:val="0095757A"/>
    <w:rsid w:val="00963559"/>
    <w:rsid w:val="00964BAC"/>
    <w:rsid w:val="0096712F"/>
    <w:rsid w:val="009706A8"/>
    <w:rsid w:val="00970FA3"/>
    <w:rsid w:val="009736CD"/>
    <w:rsid w:val="00973CDD"/>
    <w:rsid w:val="00977E1C"/>
    <w:rsid w:val="00981D43"/>
    <w:rsid w:val="0098401B"/>
    <w:rsid w:val="009840E0"/>
    <w:rsid w:val="00986E67"/>
    <w:rsid w:val="00987B52"/>
    <w:rsid w:val="009A0AB6"/>
    <w:rsid w:val="009A611E"/>
    <w:rsid w:val="009B0181"/>
    <w:rsid w:val="009B1927"/>
    <w:rsid w:val="009B1B7E"/>
    <w:rsid w:val="009C40A5"/>
    <w:rsid w:val="009C71E3"/>
    <w:rsid w:val="009D2ADA"/>
    <w:rsid w:val="009D4664"/>
    <w:rsid w:val="009D5D39"/>
    <w:rsid w:val="009D5EE0"/>
    <w:rsid w:val="009D6B89"/>
    <w:rsid w:val="009E6855"/>
    <w:rsid w:val="009F1213"/>
    <w:rsid w:val="00A00C28"/>
    <w:rsid w:val="00A0502B"/>
    <w:rsid w:val="00A20D1A"/>
    <w:rsid w:val="00A27E04"/>
    <w:rsid w:val="00A31340"/>
    <w:rsid w:val="00A331C5"/>
    <w:rsid w:val="00A33684"/>
    <w:rsid w:val="00A406B0"/>
    <w:rsid w:val="00A4323D"/>
    <w:rsid w:val="00A434DA"/>
    <w:rsid w:val="00A466EF"/>
    <w:rsid w:val="00A50C31"/>
    <w:rsid w:val="00A544E4"/>
    <w:rsid w:val="00A54C18"/>
    <w:rsid w:val="00A56E71"/>
    <w:rsid w:val="00A572D6"/>
    <w:rsid w:val="00A57573"/>
    <w:rsid w:val="00A615B1"/>
    <w:rsid w:val="00A85161"/>
    <w:rsid w:val="00A86818"/>
    <w:rsid w:val="00A87AB0"/>
    <w:rsid w:val="00A91446"/>
    <w:rsid w:val="00AA0286"/>
    <w:rsid w:val="00AA1424"/>
    <w:rsid w:val="00AA2651"/>
    <w:rsid w:val="00AA3AF1"/>
    <w:rsid w:val="00AA655E"/>
    <w:rsid w:val="00AD14E7"/>
    <w:rsid w:val="00AD41B5"/>
    <w:rsid w:val="00AD5FFE"/>
    <w:rsid w:val="00AF4D27"/>
    <w:rsid w:val="00B01624"/>
    <w:rsid w:val="00B0794C"/>
    <w:rsid w:val="00B07BF8"/>
    <w:rsid w:val="00B14A1A"/>
    <w:rsid w:val="00B17A68"/>
    <w:rsid w:val="00B20197"/>
    <w:rsid w:val="00B23B57"/>
    <w:rsid w:val="00B37CF4"/>
    <w:rsid w:val="00B403D3"/>
    <w:rsid w:val="00B44251"/>
    <w:rsid w:val="00B4427B"/>
    <w:rsid w:val="00B443A1"/>
    <w:rsid w:val="00B457FA"/>
    <w:rsid w:val="00B465F1"/>
    <w:rsid w:val="00B47721"/>
    <w:rsid w:val="00B51520"/>
    <w:rsid w:val="00B52827"/>
    <w:rsid w:val="00B54676"/>
    <w:rsid w:val="00B56DE0"/>
    <w:rsid w:val="00B572B0"/>
    <w:rsid w:val="00B6250C"/>
    <w:rsid w:val="00B633E5"/>
    <w:rsid w:val="00B643F2"/>
    <w:rsid w:val="00B65843"/>
    <w:rsid w:val="00B70D0F"/>
    <w:rsid w:val="00B742C0"/>
    <w:rsid w:val="00B77EC4"/>
    <w:rsid w:val="00B84488"/>
    <w:rsid w:val="00B90453"/>
    <w:rsid w:val="00B91101"/>
    <w:rsid w:val="00B93174"/>
    <w:rsid w:val="00B93D3F"/>
    <w:rsid w:val="00B96164"/>
    <w:rsid w:val="00BA1994"/>
    <w:rsid w:val="00BA221D"/>
    <w:rsid w:val="00BA5255"/>
    <w:rsid w:val="00BA77C4"/>
    <w:rsid w:val="00BB072F"/>
    <w:rsid w:val="00BB0947"/>
    <w:rsid w:val="00BB5CE0"/>
    <w:rsid w:val="00BB61EC"/>
    <w:rsid w:val="00BB790C"/>
    <w:rsid w:val="00BB7F6B"/>
    <w:rsid w:val="00BC0C49"/>
    <w:rsid w:val="00BC1B12"/>
    <w:rsid w:val="00BC3E4A"/>
    <w:rsid w:val="00BC7BC5"/>
    <w:rsid w:val="00BD182E"/>
    <w:rsid w:val="00BD2973"/>
    <w:rsid w:val="00BD30DA"/>
    <w:rsid w:val="00BD6A50"/>
    <w:rsid w:val="00BE15CE"/>
    <w:rsid w:val="00BE28F5"/>
    <w:rsid w:val="00BE33AB"/>
    <w:rsid w:val="00BE497C"/>
    <w:rsid w:val="00BE588D"/>
    <w:rsid w:val="00BF4438"/>
    <w:rsid w:val="00BF4A30"/>
    <w:rsid w:val="00BF6D2D"/>
    <w:rsid w:val="00C00480"/>
    <w:rsid w:val="00C0242D"/>
    <w:rsid w:val="00C055DF"/>
    <w:rsid w:val="00C14977"/>
    <w:rsid w:val="00C2282B"/>
    <w:rsid w:val="00C24643"/>
    <w:rsid w:val="00C27888"/>
    <w:rsid w:val="00C32533"/>
    <w:rsid w:val="00C33337"/>
    <w:rsid w:val="00C41C3C"/>
    <w:rsid w:val="00C462E7"/>
    <w:rsid w:val="00C47856"/>
    <w:rsid w:val="00C47892"/>
    <w:rsid w:val="00C501AC"/>
    <w:rsid w:val="00C5117B"/>
    <w:rsid w:val="00C51D9F"/>
    <w:rsid w:val="00C5719E"/>
    <w:rsid w:val="00C5756C"/>
    <w:rsid w:val="00C63D70"/>
    <w:rsid w:val="00C651D0"/>
    <w:rsid w:val="00C81778"/>
    <w:rsid w:val="00C824AC"/>
    <w:rsid w:val="00C8377C"/>
    <w:rsid w:val="00C863D3"/>
    <w:rsid w:val="00C864C5"/>
    <w:rsid w:val="00C8759B"/>
    <w:rsid w:val="00C93CA9"/>
    <w:rsid w:val="00CA13E5"/>
    <w:rsid w:val="00CA338C"/>
    <w:rsid w:val="00CA3C96"/>
    <w:rsid w:val="00CA6115"/>
    <w:rsid w:val="00CB1510"/>
    <w:rsid w:val="00CB4DCA"/>
    <w:rsid w:val="00CC207D"/>
    <w:rsid w:val="00CC3E3F"/>
    <w:rsid w:val="00CC643B"/>
    <w:rsid w:val="00CC64A0"/>
    <w:rsid w:val="00CF20CC"/>
    <w:rsid w:val="00D005E5"/>
    <w:rsid w:val="00D02212"/>
    <w:rsid w:val="00D049F6"/>
    <w:rsid w:val="00D1374A"/>
    <w:rsid w:val="00D14301"/>
    <w:rsid w:val="00D30DB5"/>
    <w:rsid w:val="00D31504"/>
    <w:rsid w:val="00D32246"/>
    <w:rsid w:val="00D373AA"/>
    <w:rsid w:val="00D37C21"/>
    <w:rsid w:val="00D40E8D"/>
    <w:rsid w:val="00D41299"/>
    <w:rsid w:val="00D507F2"/>
    <w:rsid w:val="00D63482"/>
    <w:rsid w:val="00D663E8"/>
    <w:rsid w:val="00D736A9"/>
    <w:rsid w:val="00D806E7"/>
    <w:rsid w:val="00D8555C"/>
    <w:rsid w:val="00D87FF1"/>
    <w:rsid w:val="00D90E0F"/>
    <w:rsid w:val="00D94B2C"/>
    <w:rsid w:val="00DA1B26"/>
    <w:rsid w:val="00DB0020"/>
    <w:rsid w:val="00DB2262"/>
    <w:rsid w:val="00DB2817"/>
    <w:rsid w:val="00DC3037"/>
    <w:rsid w:val="00DC5270"/>
    <w:rsid w:val="00DD2F3F"/>
    <w:rsid w:val="00DE4016"/>
    <w:rsid w:val="00DE6003"/>
    <w:rsid w:val="00DF2412"/>
    <w:rsid w:val="00DF257B"/>
    <w:rsid w:val="00DF6F01"/>
    <w:rsid w:val="00E0208F"/>
    <w:rsid w:val="00E056B9"/>
    <w:rsid w:val="00E05760"/>
    <w:rsid w:val="00E07DCD"/>
    <w:rsid w:val="00E124CD"/>
    <w:rsid w:val="00E1414D"/>
    <w:rsid w:val="00E16B75"/>
    <w:rsid w:val="00E17AFF"/>
    <w:rsid w:val="00E214AB"/>
    <w:rsid w:val="00E22D88"/>
    <w:rsid w:val="00E2363E"/>
    <w:rsid w:val="00E26077"/>
    <w:rsid w:val="00E3775B"/>
    <w:rsid w:val="00E402EF"/>
    <w:rsid w:val="00E4174F"/>
    <w:rsid w:val="00E42522"/>
    <w:rsid w:val="00E51668"/>
    <w:rsid w:val="00E5276B"/>
    <w:rsid w:val="00E55DCC"/>
    <w:rsid w:val="00E65A01"/>
    <w:rsid w:val="00E704B2"/>
    <w:rsid w:val="00E716C3"/>
    <w:rsid w:val="00E718F4"/>
    <w:rsid w:val="00E761CB"/>
    <w:rsid w:val="00E80BA8"/>
    <w:rsid w:val="00E81405"/>
    <w:rsid w:val="00E83DB9"/>
    <w:rsid w:val="00E86570"/>
    <w:rsid w:val="00E96E83"/>
    <w:rsid w:val="00EA3D87"/>
    <w:rsid w:val="00EA6EDD"/>
    <w:rsid w:val="00EA6F06"/>
    <w:rsid w:val="00EB1781"/>
    <w:rsid w:val="00EB3449"/>
    <w:rsid w:val="00EC5D17"/>
    <w:rsid w:val="00ED0335"/>
    <w:rsid w:val="00ED1BFE"/>
    <w:rsid w:val="00ED23E3"/>
    <w:rsid w:val="00ED71CC"/>
    <w:rsid w:val="00EE66C1"/>
    <w:rsid w:val="00EF16A0"/>
    <w:rsid w:val="00EF1DA0"/>
    <w:rsid w:val="00EF672A"/>
    <w:rsid w:val="00F012F9"/>
    <w:rsid w:val="00F03C17"/>
    <w:rsid w:val="00F06717"/>
    <w:rsid w:val="00F1354B"/>
    <w:rsid w:val="00F13917"/>
    <w:rsid w:val="00F21DB5"/>
    <w:rsid w:val="00F344AD"/>
    <w:rsid w:val="00F34F80"/>
    <w:rsid w:val="00F402FE"/>
    <w:rsid w:val="00F4538D"/>
    <w:rsid w:val="00F54875"/>
    <w:rsid w:val="00F60365"/>
    <w:rsid w:val="00F67D94"/>
    <w:rsid w:val="00F729FC"/>
    <w:rsid w:val="00F81399"/>
    <w:rsid w:val="00F85379"/>
    <w:rsid w:val="00F9269F"/>
    <w:rsid w:val="00F92DBA"/>
    <w:rsid w:val="00FA2B63"/>
    <w:rsid w:val="00FA34C1"/>
    <w:rsid w:val="00FA4A9D"/>
    <w:rsid w:val="00FB5B79"/>
    <w:rsid w:val="00FC06C6"/>
    <w:rsid w:val="00FC4EDE"/>
    <w:rsid w:val="00FC680E"/>
    <w:rsid w:val="00FD48A9"/>
    <w:rsid w:val="00FE09BF"/>
    <w:rsid w:val="00FE253F"/>
    <w:rsid w:val="00FF1A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FDAE"/>
  <w15:chartTrackingRefBased/>
  <w15:docId w15:val="{D0DDD9E7-54FE-46AA-9091-868F48E4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45AE4"/>
    <w:pPr>
      <w:spacing w:before="40" w:after="80"/>
    </w:pPr>
  </w:style>
  <w:style w:type="paragraph" w:styleId="Heading1">
    <w:name w:val="heading 1"/>
    <w:basedOn w:val="Normal"/>
    <w:next w:val="Normal"/>
    <w:link w:val="Heading1Char"/>
    <w:uiPriority w:val="9"/>
    <w:qFormat/>
    <w:rsid w:val="00945A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5AE4"/>
    <w:pPr>
      <w:keepNext/>
      <w:keepLines/>
      <w:spacing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207D"/>
    <w:pPr>
      <w:keepNext/>
      <w:keepLines/>
      <w:spacing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A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5AE4"/>
    <w:rPr>
      <w:rFonts w:asciiTheme="majorHAnsi" w:eastAsiaTheme="majorEastAsia" w:hAnsiTheme="majorHAnsi" w:cstheme="majorBidi"/>
      <w:color w:val="2E74B5" w:themeColor="accent1" w:themeShade="BF"/>
      <w:sz w:val="26"/>
      <w:szCs w:val="26"/>
    </w:rPr>
  </w:style>
  <w:style w:type="paragraph" w:customStyle="1" w:styleId="Sectionheading">
    <w:name w:val="Section heading"/>
    <w:basedOn w:val="Normal"/>
    <w:link w:val="SectionheadingChar"/>
    <w:qFormat/>
    <w:rsid w:val="00945AE4"/>
    <w:pPr>
      <w:pBdr>
        <w:bottom w:val="single" w:sz="4" w:space="1" w:color="4472C4" w:themeColor="accent5"/>
      </w:pBdr>
    </w:pPr>
    <w:rPr>
      <w:color w:val="4472C4" w:themeColor="accent5"/>
      <w:sz w:val="26"/>
      <w:szCs w:val="26"/>
    </w:rPr>
  </w:style>
  <w:style w:type="paragraph" w:styleId="Header">
    <w:name w:val="header"/>
    <w:basedOn w:val="Normal"/>
    <w:link w:val="HeaderChar"/>
    <w:uiPriority w:val="99"/>
    <w:unhideWhenUsed/>
    <w:rsid w:val="0072380E"/>
    <w:pPr>
      <w:tabs>
        <w:tab w:val="center" w:pos="4513"/>
        <w:tab w:val="right" w:pos="9026"/>
      </w:tabs>
      <w:spacing w:before="0" w:after="0" w:line="240" w:lineRule="auto"/>
    </w:pPr>
  </w:style>
  <w:style w:type="character" w:customStyle="1" w:styleId="SectionheadingChar">
    <w:name w:val="Section heading Char"/>
    <w:basedOn w:val="DefaultParagraphFont"/>
    <w:link w:val="Sectionheading"/>
    <w:rsid w:val="00945AE4"/>
    <w:rPr>
      <w:color w:val="4472C4" w:themeColor="accent5"/>
      <w:sz w:val="26"/>
      <w:szCs w:val="26"/>
    </w:rPr>
  </w:style>
  <w:style w:type="character" w:customStyle="1" w:styleId="HeaderChar">
    <w:name w:val="Header Char"/>
    <w:basedOn w:val="DefaultParagraphFont"/>
    <w:link w:val="Header"/>
    <w:uiPriority w:val="99"/>
    <w:rsid w:val="0072380E"/>
  </w:style>
  <w:style w:type="paragraph" w:styleId="Footer">
    <w:name w:val="footer"/>
    <w:basedOn w:val="Normal"/>
    <w:link w:val="FooterChar"/>
    <w:uiPriority w:val="99"/>
    <w:unhideWhenUsed/>
    <w:rsid w:val="0072380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2380E"/>
  </w:style>
  <w:style w:type="paragraph" w:styleId="ListParagraph">
    <w:name w:val="List Paragraph"/>
    <w:basedOn w:val="Normal"/>
    <w:uiPriority w:val="34"/>
    <w:qFormat/>
    <w:rsid w:val="00B403D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0" w:after="0" w:line="240" w:lineRule="auto"/>
      <w:ind w:left="720"/>
      <w:contextualSpacing/>
    </w:pPr>
    <w:rPr>
      <w:rFonts w:ascii="Arial" w:eastAsia="Times New Roman" w:hAnsi="Arial" w:cs="Times New Roman"/>
      <w:sz w:val="20"/>
      <w:szCs w:val="20"/>
    </w:rPr>
  </w:style>
  <w:style w:type="character" w:customStyle="1" w:styleId="Heading3Char">
    <w:name w:val="Heading 3 Char"/>
    <w:basedOn w:val="DefaultParagraphFont"/>
    <w:link w:val="Heading3"/>
    <w:uiPriority w:val="9"/>
    <w:semiHidden/>
    <w:rsid w:val="00CC207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73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36DC"/>
    <w:rPr>
      <w:color w:val="0563C1" w:themeColor="hyperlink"/>
      <w:u w:val="single"/>
    </w:rPr>
  </w:style>
  <w:style w:type="character" w:styleId="Mention">
    <w:name w:val="Mention"/>
    <w:basedOn w:val="DefaultParagraphFont"/>
    <w:uiPriority w:val="99"/>
    <w:semiHidden/>
    <w:unhideWhenUsed/>
    <w:rsid w:val="007836D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96262">
      <w:bodyDiv w:val="1"/>
      <w:marLeft w:val="0"/>
      <w:marRight w:val="0"/>
      <w:marTop w:val="0"/>
      <w:marBottom w:val="0"/>
      <w:divBdr>
        <w:top w:val="none" w:sz="0" w:space="0" w:color="auto"/>
        <w:left w:val="none" w:sz="0" w:space="0" w:color="auto"/>
        <w:bottom w:val="none" w:sz="0" w:space="0" w:color="auto"/>
        <w:right w:val="none" w:sz="0" w:space="0" w:color="auto"/>
      </w:divBdr>
    </w:div>
    <w:div w:id="883908156">
      <w:bodyDiv w:val="1"/>
      <w:marLeft w:val="0"/>
      <w:marRight w:val="0"/>
      <w:marTop w:val="0"/>
      <w:marBottom w:val="0"/>
      <w:divBdr>
        <w:top w:val="none" w:sz="0" w:space="0" w:color="auto"/>
        <w:left w:val="none" w:sz="0" w:space="0" w:color="auto"/>
        <w:bottom w:val="none" w:sz="0" w:space="0" w:color="auto"/>
        <w:right w:val="none" w:sz="0" w:space="0" w:color="auto"/>
      </w:divBdr>
    </w:div>
    <w:div w:id="918295412">
      <w:bodyDiv w:val="1"/>
      <w:marLeft w:val="0"/>
      <w:marRight w:val="0"/>
      <w:marTop w:val="0"/>
      <w:marBottom w:val="0"/>
      <w:divBdr>
        <w:top w:val="none" w:sz="0" w:space="0" w:color="auto"/>
        <w:left w:val="none" w:sz="0" w:space="0" w:color="auto"/>
        <w:bottom w:val="none" w:sz="0" w:space="0" w:color="auto"/>
        <w:right w:val="none" w:sz="0" w:space="0" w:color="auto"/>
      </w:divBdr>
    </w:div>
    <w:div w:id="1107196440">
      <w:bodyDiv w:val="1"/>
      <w:marLeft w:val="0"/>
      <w:marRight w:val="0"/>
      <w:marTop w:val="0"/>
      <w:marBottom w:val="0"/>
      <w:divBdr>
        <w:top w:val="none" w:sz="0" w:space="0" w:color="auto"/>
        <w:left w:val="none" w:sz="0" w:space="0" w:color="auto"/>
        <w:bottom w:val="none" w:sz="0" w:space="0" w:color="auto"/>
        <w:right w:val="none" w:sz="0" w:space="0" w:color="auto"/>
      </w:divBdr>
    </w:div>
    <w:div w:id="1358894175">
      <w:bodyDiv w:val="1"/>
      <w:marLeft w:val="0"/>
      <w:marRight w:val="0"/>
      <w:marTop w:val="0"/>
      <w:marBottom w:val="0"/>
      <w:divBdr>
        <w:top w:val="none" w:sz="0" w:space="0" w:color="auto"/>
        <w:left w:val="none" w:sz="0" w:space="0" w:color="auto"/>
        <w:bottom w:val="none" w:sz="0" w:space="0" w:color="auto"/>
        <w:right w:val="none" w:sz="0" w:space="0" w:color="auto"/>
      </w:divBdr>
    </w:div>
    <w:div w:id="182905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electronoobs.com/eng_robotica_tut6.php"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Davison</dc:creator>
  <cp:keywords/>
  <dc:description/>
  <cp:lastModifiedBy>Troscianko, Marcel</cp:lastModifiedBy>
  <cp:revision>2</cp:revision>
  <dcterms:created xsi:type="dcterms:W3CDTF">2017-03-12T21:47:00Z</dcterms:created>
  <dcterms:modified xsi:type="dcterms:W3CDTF">2017-03-12T21:47:00Z</dcterms:modified>
</cp:coreProperties>
</file>