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</w:r>
      <w:proofErr w:type="spellStart"/>
      <w:r>
        <w:t>Dhruv</w:t>
      </w:r>
      <w:proofErr w:type="spellEnd"/>
      <w:r>
        <w:t xml:space="preserve"> </w:t>
      </w:r>
      <w:proofErr w:type="spellStart"/>
      <w:r>
        <w:t>Mahandru</w:t>
      </w:r>
      <w:proofErr w:type="spellEnd"/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F85CE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bookmarkStart w:id="6" w:name="_GoBack"/>
      <w:bookmarkEnd w:id="6"/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9143304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9143305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6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9143307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9143308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9143309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9143310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9143311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5" w:name="_Toc469143312"/>
      <w:r>
        <w:lastRenderedPageBreak/>
        <w:t>Zusammenfassung</w:t>
      </w:r>
      <w:bookmarkEnd w:id="15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6" w:name="_Toc469143313"/>
      <w:proofErr w:type="spellStart"/>
      <w:r>
        <w:rPr>
          <w:lang w:val="en-US"/>
        </w:rPr>
        <w:lastRenderedPageBreak/>
        <w:t>DynamoDB</w:t>
      </w:r>
      <w:bookmarkEnd w:id="16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4"/>
      <w:r>
        <w:rPr>
          <w:lang w:val="en-US"/>
        </w:rPr>
        <w:t>Definition</w:t>
      </w:r>
      <w:bookmarkEnd w:id="17"/>
    </w:p>
    <w:p w:rsidR="00390D0F" w:rsidRDefault="00390D0F" w:rsidP="00390D0F">
      <w:pPr>
        <w:pStyle w:val="berschrift2-numeriert"/>
        <w:rPr>
          <w:lang w:val="en-US"/>
        </w:rPr>
      </w:pPr>
      <w:bookmarkStart w:id="18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20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20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1" w:name="_Toc469143318"/>
      <w:proofErr w:type="spellStart"/>
      <w:r>
        <w:rPr>
          <w:lang w:val="en-US"/>
        </w:rPr>
        <w:t>Datenbanksprache</w:t>
      </w:r>
      <w:bookmarkEnd w:id="21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2" w:name="_Toc469143319"/>
      <w:r>
        <w:rPr>
          <w:lang w:val="en-US"/>
        </w:rPr>
        <w:lastRenderedPageBreak/>
        <w:t>Praxis</w:t>
      </w:r>
      <w:bookmarkEnd w:id="22"/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3"/>
      <w:proofErr w:type="spellEnd"/>
    </w:p>
    <w:p w:rsidR="008672FD" w:rsidRPr="00A37244" w:rsidRDefault="008672FD" w:rsidP="008672FD">
      <w:r w:rsidRPr="00A37244">
        <w:t>Hier müssen wir noch genauer erklären…</w:t>
      </w:r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534890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534890" w:rsidRPr="00534890" w:rsidRDefault="00534890" w:rsidP="00534890">
      <w:pPr>
        <w:rPr>
          <w:lang w:val="en-US"/>
        </w:rPr>
      </w:pPr>
    </w:p>
    <w:p w:rsidR="00534890" w:rsidRDefault="00534890" w:rsidP="00534890">
      <w:pPr>
        <w:rPr>
          <w:lang w:val="en-US"/>
        </w:rPr>
      </w:pPr>
    </w:p>
    <w:p w:rsidR="00F06B73" w:rsidRPr="00534890" w:rsidRDefault="00534890" w:rsidP="00534890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</w:r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proofErr w:type="spellStart"/>
      <w:r w:rsidR="00E121FD">
        <w:t>Dhruv</w:t>
      </w:r>
      <w:proofErr w:type="spellEnd"/>
      <w:r w:rsidR="00E121FD">
        <w:t xml:space="preserve"> </w:t>
      </w:r>
      <w:proofErr w:type="spellStart"/>
      <w:r w:rsidR="00E121FD">
        <w:t>Mahandru</w:t>
      </w:r>
      <w:proofErr w:type="spellEnd"/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E8" w:rsidRDefault="00F85CE8" w:rsidP="00702FA8">
      <w:pPr>
        <w:spacing w:before="0" w:line="240" w:lineRule="auto"/>
      </w:pPr>
      <w:r>
        <w:separator/>
      </w:r>
    </w:p>
  </w:endnote>
  <w:endnote w:type="continuationSeparator" w:id="0">
    <w:p w:rsidR="00F85CE8" w:rsidRDefault="00F85CE8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E8" w:rsidRDefault="00F85CE8" w:rsidP="00702FA8">
      <w:pPr>
        <w:spacing w:before="0" w:line="240" w:lineRule="auto"/>
      </w:pPr>
      <w:r>
        <w:separator/>
      </w:r>
    </w:p>
  </w:footnote>
  <w:footnote w:type="continuationSeparator" w:id="0">
    <w:p w:rsidR="00F85CE8" w:rsidRDefault="00F85CE8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534890">
          <w:rPr>
            <w:noProof/>
          </w:rPr>
          <w:t>2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890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34890"/>
    <w:rsid w:val="0054178F"/>
    <w:rsid w:val="0054682C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3766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07056"/>
    <w:rsid w:val="008110ED"/>
    <w:rsid w:val="00823211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37244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85CE8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C1EBE04C-2065-42D7-897C-54372250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21</Pages>
  <Words>2629</Words>
  <Characters>14991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Farke, Kerstin (DualStudy)</cp:lastModifiedBy>
  <cp:revision>32</cp:revision>
  <dcterms:created xsi:type="dcterms:W3CDTF">2016-12-06T09:15:00Z</dcterms:created>
  <dcterms:modified xsi:type="dcterms:W3CDTF">2016-12-10T13:39:00Z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