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777C47"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9838817" w:history="1">
            <w:r w:rsidR="00777C47" w:rsidRPr="009B281C">
              <w:rPr>
                <w:rStyle w:val="Hyperlink"/>
                <w:noProof/>
              </w:rPr>
              <w:t>Abkürzungsverzeichnis (bei Bedarf)</w:t>
            </w:r>
            <w:r w:rsidR="00777C47">
              <w:rPr>
                <w:noProof/>
                <w:webHidden/>
              </w:rPr>
              <w:tab/>
            </w:r>
            <w:r w:rsidR="00777C47">
              <w:rPr>
                <w:noProof/>
                <w:webHidden/>
              </w:rPr>
              <w:fldChar w:fldCharType="begin"/>
            </w:r>
            <w:r w:rsidR="00777C47">
              <w:rPr>
                <w:noProof/>
                <w:webHidden/>
              </w:rPr>
              <w:instrText xml:space="preserve"> PAGEREF _Toc469838817 \h </w:instrText>
            </w:r>
            <w:r w:rsidR="00777C47">
              <w:rPr>
                <w:noProof/>
                <w:webHidden/>
              </w:rPr>
            </w:r>
            <w:r w:rsidR="00777C47">
              <w:rPr>
                <w:noProof/>
                <w:webHidden/>
              </w:rPr>
              <w:fldChar w:fldCharType="separate"/>
            </w:r>
            <w:r w:rsidR="00777C47">
              <w:rPr>
                <w:noProof/>
                <w:webHidden/>
              </w:rPr>
              <w:t>IV</w:t>
            </w:r>
            <w:r w:rsidR="00777C47">
              <w:rPr>
                <w:noProof/>
                <w:webHidden/>
              </w:rPr>
              <w:fldChar w:fldCharType="end"/>
            </w:r>
          </w:hyperlink>
        </w:p>
        <w:p w:rsidR="00777C47" w:rsidRDefault="00FF746E">
          <w:pPr>
            <w:pStyle w:val="TOC1"/>
            <w:tabs>
              <w:tab w:val="right" w:leader="dot" w:pos="9060"/>
            </w:tabs>
            <w:rPr>
              <w:rFonts w:asciiTheme="minorHAnsi" w:eastAsiaTheme="minorEastAsia" w:hAnsiTheme="minorHAnsi"/>
              <w:noProof/>
              <w:lang w:val="en-US"/>
            </w:rPr>
          </w:pPr>
          <w:hyperlink w:anchor="_Toc469838818" w:history="1">
            <w:r w:rsidR="00777C47" w:rsidRPr="009B281C">
              <w:rPr>
                <w:rStyle w:val="Hyperlink"/>
                <w:noProof/>
              </w:rPr>
              <w:t>Abbildungsverzeichnis (bei Bedarf)</w:t>
            </w:r>
            <w:r w:rsidR="00777C47">
              <w:rPr>
                <w:noProof/>
                <w:webHidden/>
              </w:rPr>
              <w:tab/>
            </w:r>
            <w:r w:rsidR="00777C47">
              <w:rPr>
                <w:noProof/>
                <w:webHidden/>
              </w:rPr>
              <w:fldChar w:fldCharType="begin"/>
            </w:r>
            <w:r w:rsidR="00777C47">
              <w:rPr>
                <w:noProof/>
                <w:webHidden/>
              </w:rPr>
              <w:instrText xml:space="preserve"> PAGEREF _Toc469838818 \h </w:instrText>
            </w:r>
            <w:r w:rsidR="00777C47">
              <w:rPr>
                <w:noProof/>
                <w:webHidden/>
              </w:rPr>
            </w:r>
            <w:r w:rsidR="00777C47">
              <w:rPr>
                <w:noProof/>
                <w:webHidden/>
              </w:rPr>
              <w:fldChar w:fldCharType="separate"/>
            </w:r>
            <w:r w:rsidR="00777C47">
              <w:rPr>
                <w:noProof/>
                <w:webHidden/>
              </w:rPr>
              <w:t>V</w:t>
            </w:r>
            <w:r w:rsidR="00777C47">
              <w:rPr>
                <w:noProof/>
                <w:webHidden/>
              </w:rPr>
              <w:fldChar w:fldCharType="end"/>
            </w:r>
          </w:hyperlink>
        </w:p>
        <w:p w:rsidR="00777C47" w:rsidRDefault="00FF746E">
          <w:pPr>
            <w:pStyle w:val="TOC1"/>
            <w:tabs>
              <w:tab w:val="right" w:leader="dot" w:pos="9060"/>
            </w:tabs>
            <w:rPr>
              <w:rFonts w:asciiTheme="minorHAnsi" w:eastAsiaTheme="minorEastAsia" w:hAnsiTheme="minorHAnsi"/>
              <w:noProof/>
              <w:lang w:val="en-US"/>
            </w:rPr>
          </w:pPr>
          <w:hyperlink w:anchor="_Toc469838819" w:history="1">
            <w:r w:rsidR="00777C47" w:rsidRPr="009B281C">
              <w:rPr>
                <w:rStyle w:val="Hyperlink"/>
                <w:noProof/>
              </w:rPr>
              <w:t>Tabellenverzeichnis (bei Bedarf)</w:t>
            </w:r>
            <w:r w:rsidR="00777C47">
              <w:rPr>
                <w:noProof/>
                <w:webHidden/>
              </w:rPr>
              <w:tab/>
            </w:r>
            <w:r w:rsidR="00777C47">
              <w:rPr>
                <w:noProof/>
                <w:webHidden/>
              </w:rPr>
              <w:fldChar w:fldCharType="begin"/>
            </w:r>
            <w:r w:rsidR="00777C47">
              <w:rPr>
                <w:noProof/>
                <w:webHidden/>
              </w:rPr>
              <w:instrText xml:space="preserve"> PAGEREF _Toc469838819 \h </w:instrText>
            </w:r>
            <w:r w:rsidR="00777C47">
              <w:rPr>
                <w:noProof/>
                <w:webHidden/>
              </w:rPr>
            </w:r>
            <w:r w:rsidR="00777C47">
              <w:rPr>
                <w:noProof/>
                <w:webHidden/>
              </w:rPr>
              <w:fldChar w:fldCharType="separate"/>
            </w:r>
            <w:r w:rsidR="00777C47">
              <w:rPr>
                <w:noProof/>
                <w:webHidden/>
              </w:rPr>
              <w:t>VI</w:t>
            </w:r>
            <w:r w:rsidR="00777C47">
              <w:rPr>
                <w:noProof/>
                <w:webHidden/>
              </w:rPr>
              <w:fldChar w:fldCharType="end"/>
            </w:r>
          </w:hyperlink>
        </w:p>
        <w:p w:rsidR="00777C47" w:rsidRDefault="00FF746E">
          <w:pPr>
            <w:pStyle w:val="TOC1"/>
            <w:tabs>
              <w:tab w:val="left" w:pos="440"/>
              <w:tab w:val="right" w:leader="dot" w:pos="9060"/>
            </w:tabs>
            <w:rPr>
              <w:rFonts w:asciiTheme="minorHAnsi" w:eastAsiaTheme="minorEastAsia" w:hAnsiTheme="minorHAnsi"/>
              <w:noProof/>
              <w:lang w:val="en-US"/>
            </w:rPr>
          </w:pPr>
          <w:hyperlink w:anchor="_Toc469838820" w:history="1">
            <w:r w:rsidR="00777C47" w:rsidRPr="009B281C">
              <w:rPr>
                <w:rStyle w:val="Hyperlink"/>
                <w:noProof/>
              </w:rPr>
              <w:t>1</w:t>
            </w:r>
            <w:r w:rsidR="00777C47">
              <w:rPr>
                <w:rFonts w:asciiTheme="minorHAnsi" w:eastAsiaTheme="minorEastAsia" w:hAnsiTheme="minorHAnsi"/>
                <w:noProof/>
                <w:lang w:val="en-US"/>
              </w:rPr>
              <w:tab/>
            </w:r>
            <w:r w:rsidR="00777C47" w:rsidRPr="009B281C">
              <w:rPr>
                <w:rStyle w:val="Hyperlink"/>
                <w:noProof/>
              </w:rPr>
              <w:t>Einleitung</w:t>
            </w:r>
            <w:r w:rsidR="00777C47">
              <w:rPr>
                <w:noProof/>
                <w:webHidden/>
              </w:rPr>
              <w:tab/>
            </w:r>
            <w:r w:rsidR="00777C47">
              <w:rPr>
                <w:noProof/>
                <w:webHidden/>
              </w:rPr>
              <w:fldChar w:fldCharType="begin"/>
            </w:r>
            <w:r w:rsidR="00777C47">
              <w:rPr>
                <w:noProof/>
                <w:webHidden/>
              </w:rPr>
              <w:instrText xml:space="preserve"> PAGEREF _Toc469838820 \h </w:instrText>
            </w:r>
            <w:r w:rsidR="00777C47">
              <w:rPr>
                <w:noProof/>
                <w:webHidden/>
              </w:rPr>
            </w:r>
            <w:r w:rsidR="00777C47">
              <w:rPr>
                <w:noProof/>
                <w:webHidden/>
              </w:rPr>
              <w:fldChar w:fldCharType="separate"/>
            </w:r>
            <w:r w:rsidR="00777C47">
              <w:rPr>
                <w:noProof/>
                <w:webHidden/>
              </w:rPr>
              <w:t>1</w:t>
            </w:r>
            <w:r w:rsidR="00777C47">
              <w:rPr>
                <w:noProof/>
                <w:webHidden/>
              </w:rPr>
              <w:fldChar w:fldCharType="end"/>
            </w:r>
          </w:hyperlink>
        </w:p>
        <w:p w:rsidR="00777C47" w:rsidRDefault="00FF746E">
          <w:pPr>
            <w:pStyle w:val="TOC1"/>
            <w:tabs>
              <w:tab w:val="left" w:pos="440"/>
              <w:tab w:val="right" w:leader="dot" w:pos="9060"/>
            </w:tabs>
            <w:rPr>
              <w:rFonts w:asciiTheme="minorHAnsi" w:eastAsiaTheme="minorEastAsia" w:hAnsiTheme="minorHAnsi"/>
              <w:noProof/>
              <w:lang w:val="en-US"/>
            </w:rPr>
          </w:pPr>
          <w:hyperlink w:anchor="_Toc469838821" w:history="1">
            <w:r w:rsidR="00777C47" w:rsidRPr="009B281C">
              <w:rPr>
                <w:rStyle w:val="Hyperlink"/>
                <w:noProof/>
              </w:rPr>
              <w:t>2</w:t>
            </w:r>
            <w:r w:rsidR="00777C47">
              <w:rPr>
                <w:rFonts w:asciiTheme="minorHAnsi" w:eastAsiaTheme="minorEastAsia" w:hAnsiTheme="minorHAnsi"/>
                <w:noProof/>
                <w:lang w:val="en-US"/>
              </w:rPr>
              <w:tab/>
            </w:r>
            <w:r w:rsidR="00777C47" w:rsidRPr="009B281C">
              <w:rPr>
                <w:rStyle w:val="Hyperlink"/>
                <w:noProof/>
              </w:rPr>
              <w:t>Theoretische Grundlagen</w:t>
            </w:r>
            <w:r w:rsidR="00777C47">
              <w:rPr>
                <w:noProof/>
                <w:webHidden/>
              </w:rPr>
              <w:tab/>
            </w:r>
            <w:r w:rsidR="00777C47">
              <w:rPr>
                <w:noProof/>
                <w:webHidden/>
              </w:rPr>
              <w:fldChar w:fldCharType="begin"/>
            </w:r>
            <w:r w:rsidR="00777C47">
              <w:rPr>
                <w:noProof/>
                <w:webHidden/>
              </w:rPr>
              <w:instrText xml:space="preserve"> PAGEREF _Toc469838821 \h </w:instrText>
            </w:r>
            <w:r w:rsidR="00777C47">
              <w:rPr>
                <w:noProof/>
                <w:webHidden/>
              </w:rPr>
            </w:r>
            <w:r w:rsidR="00777C47">
              <w:rPr>
                <w:noProof/>
                <w:webHidden/>
              </w:rPr>
              <w:fldChar w:fldCharType="separate"/>
            </w:r>
            <w:r w:rsidR="00777C47">
              <w:rPr>
                <w:noProof/>
                <w:webHidden/>
              </w:rPr>
              <w:t>2</w:t>
            </w:r>
            <w:r w:rsidR="00777C47">
              <w:rPr>
                <w:noProof/>
                <w:webHidden/>
              </w:rPr>
              <w:fldChar w:fldCharType="end"/>
            </w:r>
          </w:hyperlink>
        </w:p>
        <w:p w:rsidR="00777C47" w:rsidRDefault="00FF746E">
          <w:pPr>
            <w:pStyle w:val="TOC2"/>
            <w:tabs>
              <w:tab w:val="left" w:pos="880"/>
              <w:tab w:val="right" w:leader="dot" w:pos="9060"/>
            </w:tabs>
            <w:rPr>
              <w:rFonts w:asciiTheme="minorHAnsi" w:eastAsiaTheme="minorEastAsia" w:hAnsiTheme="minorHAnsi"/>
              <w:noProof/>
              <w:lang w:val="en-US"/>
            </w:rPr>
          </w:pPr>
          <w:hyperlink w:anchor="_Toc469838822" w:history="1">
            <w:r w:rsidR="00777C47" w:rsidRPr="009B281C">
              <w:rPr>
                <w:rStyle w:val="Hyperlink"/>
                <w:noProof/>
              </w:rPr>
              <w:t>2.1</w:t>
            </w:r>
            <w:r w:rsidR="00777C47">
              <w:rPr>
                <w:rFonts w:asciiTheme="minorHAnsi" w:eastAsiaTheme="minorEastAsia" w:hAnsiTheme="minorHAnsi"/>
                <w:noProof/>
                <w:lang w:val="en-US"/>
              </w:rPr>
              <w:tab/>
            </w:r>
            <w:r w:rsidR="00777C47" w:rsidRPr="009B281C">
              <w:rPr>
                <w:rStyle w:val="Hyperlink"/>
                <w:noProof/>
              </w:rPr>
              <w:t>Definitionen</w:t>
            </w:r>
            <w:r w:rsidR="00777C47">
              <w:rPr>
                <w:noProof/>
                <w:webHidden/>
              </w:rPr>
              <w:tab/>
            </w:r>
            <w:r w:rsidR="00777C47">
              <w:rPr>
                <w:noProof/>
                <w:webHidden/>
              </w:rPr>
              <w:fldChar w:fldCharType="begin"/>
            </w:r>
            <w:r w:rsidR="00777C47">
              <w:rPr>
                <w:noProof/>
                <w:webHidden/>
              </w:rPr>
              <w:instrText xml:space="preserve"> PAGEREF _Toc469838822 \h </w:instrText>
            </w:r>
            <w:r w:rsidR="00777C47">
              <w:rPr>
                <w:noProof/>
                <w:webHidden/>
              </w:rPr>
            </w:r>
            <w:r w:rsidR="00777C47">
              <w:rPr>
                <w:noProof/>
                <w:webHidden/>
              </w:rPr>
              <w:fldChar w:fldCharType="separate"/>
            </w:r>
            <w:r w:rsidR="00777C47">
              <w:rPr>
                <w:noProof/>
                <w:webHidden/>
              </w:rPr>
              <w:t>2</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23" w:history="1">
            <w:r w:rsidR="00777C47" w:rsidRPr="009B281C">
              <w:rPr>
                <w:rStyle w:val="Hyperlink"/>
                <w:noProof/>
                <w:lang w:val="en-US"/>
              </w:rPr>
              <w:t>2.1.1</w:t>
            </w:r>
            <w:r w:rsidR="00777C47">
              <w:rPr>
                <w:rFonts w:asciiTheme="minorHAnsi" w:eastAsiaTheme="minorEastAsia" w:hAnsiTheme="minorHAnsi"/>
                <w:noProof/>
                <w:lang w:val="en-US"/>
              </w:rPr>
              <w:tab/>
            </w:r>
            <w:r w:rsidR="00777C47" w:rsidRPr="009B281C">
              <w:rPr>
                <w:rStyle w:val="Hyperlink"/>
                <w:noProof/>
              </w:rPr>
              <w:t>Datenbank</w:t>
            </w:r>
            <w:r w:rsidR="00777C47">
              <w:rPr>
                <w:noProof/>
                <w:webHidden/>
              </w:rPr>
              <w:tab/>
            </w:r>
            <w:r w:rsidR="00777C47">
              <w:rPr>
                <w:noProof/>
                <w:webHidden/>
              </w:rPr>
              <w:fldChar w:fldCharType="begin"/>
            </w:r>
            <w:r w:rsidR="00777C47">
              <w:rPr>
                <w:noProof/>
                <w:webHidden/>
              </w:rPr>
              <w:instrText xml:space="preserve"> PAGEREF _Toc469838823 \h </w:instrText>
            </w:r>
            <w:r w:rsidR="00777C47">
              <w:rPr>
                <w:noProof/>
                <w:webHidden/>
              </w:rPr>
            </w:r>
            <w:r w:rsidR="00777C47">
              <w:rPr>
                <w:noProof/>
                <w:webHidden/>
              </w:rPr>
              <w:fldChar w:fldCharType="separate"/>
            </w:r>
            <w:r w:rsidR="00777C47">
              <w:rPr>
                <w:noProof/>
                <w:webHidden/>
              </w:rPr>
              <w:t>2</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24" w:history="1">
            <w:r w:rsidR="00777C47" w:rsidRPr="009B281C">
              <w:rPr>
                <w:rStyle w:val="Hyperlink"/>
                <w:noProof/>
                <w:lang w:val="en-US"/>
              </w:rPr>
              <w:t>2.1.2</w:t>
            </w:r>
            <w:r w:rsidR="00777C47">
              <w:rPr>
                <w:rFonts w:asciiTheme="minorHAnsi" w:eastAsiaTheme="minorEastAsia" w:hAnsiTheme="minorHAnsi"/>
                <w:noProof/>
                <w:lang w:val="en-US"/>
              </w:rPr>
              <w:tab/>
            </w:r>
            <w:r w:rsidR="00777C47" w:rsidRPr="009B281C">
              <w:rPr>
                <w:rStyle w:val="Hyperlink"/>
                <w:noProof/>
              </w:rPr>
              <w:t>Datenbankmanagementsystem</w:t>
            </w:r>
            <w:r w:rsidR="00777C47">
              <w:rPr>
                <w:noProof/>
                <w:webHidden/>
              </w:rPr>
              <w:tab/>
            </w:r>
            <w:r w:rsidR="00777C47">
              <w:rPr>
                <w:noProof/>
                <w:webHidden/>
              </w:rPr>
              <w:fldChar w:fldCharType="begin"/>
            </w:r>
            <w:r w:rsidR="00777C47">
              <w:rPr>
                <w:noProof/>
                <w:webHidden/>
              </w:rPr>
              <w:instrText xml:space="preserve"> PAGEREF _Toc469838824 \h </w:instrText>
            </w:r>
            <w:r w:rsidR="00777C47">
              <w:rPr>
                <w:noProof/>
                <w:webHidden/>
              </w:rPr>
            </w:r>
            <w:r w:rsidR="00777C47">
              <w:rPr>
                <w:noProof/>
                <w:webHidden/>
              </w:rPr>
              <w:fldChar w:fldCharType="separate"/>
            </w:r>
            <w:r w:rsidR="00777C47">
              <w:rPr>
                <w:noProof/>
                <w:webHidden/>
              </w:rPr>
              <w:t>2</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25" w:history="1">
            <w:r w:rsidR="00777C47" w:rsidRPr="009B281C">
              <w:rPr>
                <w:rStyle w:val="Hyperlink"/>
                <w:noProof/>
                <w:lang w:val="en-US"/>
              </w:rPr>
              <w:t>2.1.3</w:t>
            </w:r>
            <w:r w:rsidR="00777C47">
              <w:rPr>
                <w:rFonts w:asciiTheme="minorHAnsi" w:eastAsiaTheme="minorEastAsia" w:hAnsiTheme="minorHAnsi"/>
                <w:noProof/>
                <w:lang w:val="en-US"/>
              </w:rPr>
              <w:tab/>
            </w:r>
            <w:r w:rsidR="00777C47" w:rsidRPr="009B281C">
              <w:rPr>
                <w:rStyle w:val="Hyperlink"/>
                <w:noProof/>
              </w:rPr>
              <w:t>Software-as-a-Service</w:t>
            </w:r>
            <w:r w:rsidR="00777C47">
              <w:rPr>
                <w:noProof/>
                <w:webHidden/>
              </w:rPr>
              <w:tab/>
            </w:r>
            <w:r w:rsidR="00777C47">
              <w:rPr>
                <w:noProof/>
                <w:webHidden/>
              </w:rPr>
              <w:fldChar w:fldCharType="begin"/>
            </w:r>
            <w:r w:rsidR="00777C47">
              <w:rPr>
                <w:noProof/>
                <w:webHidden/>
              </w:rPr>
              <w:instrText xml:space="preserve"> PAGEREF _Toc469838825 \h </w:instrText>
            </w:r>
            <w:r w:rsidR="00777C47">
              <w:rPr>
                <w:noProof/>
                <w:webHidden/>
              </w:rPr>
            </w:r>
            <w:r w:rsidR="00777C47">
              <w:rPr>
                <w:noProof/>
                <w:webHidden/>
              </w:rPr>
              <w:fldChar w:fldCharType="separate"/>
            </w:r>
            <w:r w:rsidR="00777C47">
              <w:rPr>
                <w:noProof/>
                <w:webHidden/>
              </w:rPr>
              <w:t>2</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26" w:history="1">
            <w:r w:rsidR="00777C47" w:rsidRPr="009B281C">
              <w:rPr>
                <w:rStyle w:val="Hyperlink"/>
                <w:noProof/>
                <w:lang w:val="en-US"/>
              </w:rPr>
              <w:t>2.1.4</w:t>
            </w:r>
            <w:r w:rsidR="00777C47">
              <w:rPr>
                <w:rFonts w:asciiTheme="minorHAnsi" w:eastAsiaTheme="minorEastAsia" w:hAnsiTheme="minorHAnsi"/>
                <w:noProof/>
                <w:lang w:val="en-US"/>
              </w:rPr>
              <w:tab/>
            </w:r>
            <w:r w:rsidR="00777C47" w:rsidRPr="009B281C">
              <w:rPr>
                <w:rStyle w:val="Hyperlink"/>
                <w:noProof/>
              </w:rPr>
              <w:t>Database-as-a-Service</w:t>
            </w:r>
            <w:r w:rsidR="00777C47">
              <w:rPr>
                <w:noProof/>
                <w:webHidden/>
              </w:rPr>
              <w:tab/>
            </w:r>
            <w:r w:rsidR="00777C47">
              <w:rPr>
                <w:noProof/>
                <w:webHidden/>
              </w:rPr>
              <w:fldChar w:fldCharType="begin"/>
            </w:r>
            <w:r w:rsidR="00777C47">
              <w:rPr>
                <w:noProof/>
                <w:webHidden/>
              </w:rPr>
              <w:instrText xml:space="preserve"> PAGEREF _Toc469838826 \h </w:instrText>
            </w:r>
            <w:r w:rsidR="00777C47">
              <w:rPr>
                <w:noProof/>
                <w:webHidden/>
              </w:rPr>
            </w:r>
            <w:r w:rsidR="00777C47">
              <w:rPr>
                <w:noProof/>
                <w:webHidden/>
              </w:rPr>
              <w:fldChar w:fldCharType="separate"/>
            </w:r>
            <w:r w:rsidR="00777C47">
              <w:rPr>
                <w:noProof/>
                <w:webHidden/>
              </w:rPr>
              <w:t>3</w:t>
            </w:r>
            <w:r w:rsidR="00777C47">
              <w:rPr>
                <w:noProof/>
                <w:webHidden/>
              </w:rPr>
              <w:fldChar w:fldCharType="end"/>
            </w:r>
          </w:hyperlink>
        </w:p>
        <w:p w:rsidR="00777C47" w:rsidRDefault="00FF746E">
          <w:pPr>
            <w:pStyle w:val="TOC2"/>
            <w:tabs>
              <w:tab w:val="left" w:pos="880"/>
              <w:tab w:val="right" w:leader="dot" w:pos="9060"/>
            </w:tabs>
            <w:rPr>
              <w:rFonts w:asciiTheme="minorHAnsi" w:eastAsiaTheme="minorEastAsia" w:hAnsiTheme="minorHAnsi"/>
              <w:noProof/>
              <w:lang w:val="en-US"/>
            </w:rPr>
          </w:pPr>
          <w:hyperlink w:anchor="_Toc469838827" w:history="1">
            <w:r w:rsidR="00777C47" w:rsidRPr="009B281C">
              <w:rPr>
                <w:rStyle w:val="Hyperlink"/>
                <w:noProof/>
              </w:rPr>
              <w:t>2.2</w:t>
            </w:r>
            <w:r w:rsidR="00777C47">
              <w:rPr>
                <w:rFonts w:asciiTheme="minorHAnsi" w:eastAsiaTheme="minorEastAsia" w:hAnsiTheme="minorHAnsi"/>
                <w:noProof/>
                <w:lang w:val="en-US"/>
              </w:rPr>
              <w:tab/>
            </w:r>
            <w:r w:rsidR="00777C47" w:rsidRPr="009B281C">
              <w:rPr>
                <w:rStyle w:val="Hyperlink"/>
                <w:noProof/>
              </w:rPr>
              <w:t>Datenbank Prinzipien</w:t>
            </w:r>
            <w:r w:rsidR="00777C47">
              <w:rPr>
                <w:noProof/>
                <w:webHidden/>
              </w:rPr>
              <w:tab/>
            </w:r>
            <w:r w:rsidR="00777C47">
              <w:rPr>
                <w:noProof/>
                <w:webHidden/>
              </w:rPr>
              <w:fldChar w:fldCharType="begin"/>
            </w:r>
            <w:r w:rsidR="00777C47">
              <w:rPr>
                <w:noProof/>
                <w:webHidden/>
              </w:rPr>
              <w:instrText xml:space="preserve"> PAGEREF _Toc469838827 \h </w:instrText>
            </w:r>
            <w:r w:rsidR="00777C47">
              <w:rPr>
                <w:noProof/>
                <w:webHidden/>
              </w:rPr>
            </w:r>
            <w:r w:rsidR="00777C47">
              <w:rPr>
                <w:noProof/>
                <w:webHidden/>
              </w:rPr>
              <w:fldChar w:fldCharType="separate"/>
            </w:r>
            <w:r w:rsidR="00777C47">
              <w:rPr>
                <w:noProof/>
                <w:webHidden/>
              </w:rPr>
              <w:t>3</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28" w:history="1">
            <w:r w:rsidR="00777C47" w:rsidRPr="009B281C">
              <w:rPr>
                <w:rStyle w:val="Hyperlink"/>
                <w:noProof/>
                <w:lang w:val="en-US"/>
              </w:rPr>
              <w:t>2.2.1</w:t>
            </w:r>
            <w:r w:rsidR="00777C47">
              <w:rPr>
                <w:rFonts w:asciiTheme="minorHAnsi" w:eastAsiaTheme="minorEastAsia" w:hAnsiTheme="minorHAnsi"/>
                <w:noProof/>
                <w:lang w:val="en-US"/>
              </w:rPr>
              <w:tab/>
            </w:r>
            <w:r w:rsidR="00777C47" w:rsidRPr="009B281C">
              <w:rPr>
                <w:rStyle w:val="Hyperlink"/>
                <w:noProof/>
              </w:rPr>
              <w:t>ACID</w:t>
            </w:r>
            <w:r w:rsidR="00777C47">
              <w:rPr>
                <w:noProof/>
                <w:webHidden/>
              </w:rPr>
              <w:tab/>
            </w:r>
            <w:r w:rsidR="00777C47">
              <w:rPr>
                <w:noProof/>
                <w:webHidden/>
              </w:rPr>
              <w:fldChar w:fldCharType="begin"/>
            </w:r>
            <w:r w:rsidR="00777C47">
              <w:rPr>
                <w:noProof/>
                <w:webHidden/>
              </w:rPr>
              <w:instrText xml:space="preserve"> PAGEREF _Toc469838828 \h </w:instrText>
            </w:r>
            <w:r w:rsidR="00777C47">
              <w:rPr>
                <w:noProof/>
                <w:webHidden/>
              </w:rPr>
            </w:r>
            <w:r w:rsidR="00777C47">
              <w:rPr>
                <w:noProof/>
                <w:webHidden/>
              </w:rPr>
              <w:fldChar w:fldCharType="separate"/>
            </w:r>
            <w:r w:rsidR="00777C47">
              <w:rPr>
                <w:noProof/>
                <w:webHidden/>
              </w:rPr>
              <w:t>3</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29" w:history="1">
            <w:r w:rsidR="00777C47" w:rsidRPr="009B281C">
              <w:rPr>
                <w:rStyle w:val="Hyperlink"/>
                <w:noProof/>
                <w:lang w:val="en-US"/>
              </w:rPr>
              <w:t>2.2.2</w:t>
            </w:r>
            <w:r w:rsidR="00777C47">
              <w:rPr>
                <w:rFonts w:asciiTheme="minorHAnsi" w:eastAsiaTheme="minorEastAsia" w:hAnsiTheme="minorHAnsi"/>
                <w:noProof/>
                <w:lang w:val="en-US"/>
              </w:rPr>
              <w:tab/>
            </w:r>
            <w:r w:rsidR="00777C47" w:rsidRPr="009B281C">
              <w:rPr>
                <w:rStyle w:val="Hyperlink"/>
                <w:noProof/>
              </w:rPr>
              <w:t>BASE</w:t>
            </w:r>
            <w:r w:rsidR="00777C47">
              <w:rPr>
                <w:noProof/>
                <w:webHidden/>
              </w:rPr>
              <w:tab/>
            </w:r>
            <w:r w:rsidR="00777C47">
              <w:rPr>
                <w:noProof/>
                <w:webHidden/>
              </w:rPr>
              <w:fldChar w:fldCharType="begin"/>
            </w:r>
            <w:r w:rsidR="00777C47">
              <w:rPr>
                <w:noProof/>
                <w:webHidden/>
              </w:rPr>
              <w:instrText xml:space="preserve"> PAGEREF _Toc469838829 \h </w:instrText>
            </w:r>
            <w:r w:rsidR="00777C47">
              <w:rPr>
                <w:noProof/>
                <w:webHidden/>
              </w:rPr>
            </w:r>
            <w:r w:rsidR="00777C47">
              <w:rPr>
                <w:noProof/>
                <w:webHidden/>
              </w:rPr>
              <w:fldChar w:fldCharType="separate"/>
            </w:r>
            <w:r w:rsidR="00777C47">
              <w:rPr>
                <w:noProof/>
                <w:webHidden/>
              </w:rPr>
              <w:t>4</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30" w:history="1">
            <w:r w:rsidR="00777C47" w:rsidRPr="009B281C">
              <w:rPr>
                <w:rStyle w:val="Hyperlink"/>
                <w:noProof/>
                <w:lang w:val="en-US"/>
              </w:rPr>
              <w:t>2.2.3</w:t>
            </w:r>
            <w:r w:rsidR="00777C47">
              <w:rPr>
                <w:rFonts w:asciiTheme="minorHAnsi" w:eastAsiaTheme="minorEastAsia" w:hAnsiTheme="minorHAnsi"/>
                <w:noProof/>
                <w:lang w:val="en-US"/>
              </w:rPr>
              <w:tab/>
            </w:r>
            <w:r w:rsidR="00777C47" w:rsidRPr="009B281C">
              <w:rPr>
                <w:rStyle w:val="Hyperlink"/>
                <w:noProof/>
              </w:rPr>
              <w:t>CAP-Theorem</w:t>
            </w:r>
            <w:r w:rsidR="00777C47">
              <w:rPr>
                <w:noProof/>
                <w:webHidden/>
              </w:rPr>
              <w:tab/>
            </w:r>
            <w:r w:rsidR="00777C47">
              <w:rPr>
                <w:noProof/>
                <w:webHidden/>
              </w:rPr>
              <w:fldChar w:fldCharType="begin"/>
            </w:r>
            <w:r w:rsidR="00777C47">
              <w:rPr>
                <w:noProof/>
                <w:webHidden/>
              </w:rPr>
              <w:instrText xml:space="preserve"> PAGEREF _Toc469838830 \h </w:instrText>
            </w:r>
            <w:r w:rsidR="00777C47">
              <w:rPr>
                <w:noProof/>
                <w:webHidden/>
              </w:rPr>
            </w:r>
            <w:r w:rsidR="00777C47">
              <w:rPr>
                <w:noProof/>
                <w:webHidden/>
              </w:rPr>
              <w:fldChar w:fldCharType="separate"/>
            </w:r>
            <w:r w:rsidR="00777C47">
              <w:rPr>
                <w:noProof/>
                <w:webHidden/>
              </w:rPr>
              <w:t>4</w:t>
            </w:r>
            <w:r w:rsidR="00777C47">
              <w:rPr>
                <w:noProof/>
                <w:webHidden/>
              </w:rPr>
              <w:fldChar w:fldCharType="end"/>
            </w:r>
          </w:hyperlink>
        </w:p>
        <w:p w:rsidR="00777C47" w:rsidRDefault="00FF746E">
          <w:pPr>
            <w:pStyle w:val="TOC2"/>
            <w:tabs>
              <w:tab w:val="left" w:pos="880"/>
              <w:tab w:val="right" w:leader="dot" w:pos="9060"/>
            </w:tabs>
            <w:rPr>
              <w:rFonts w:asciiTheme="minorHAnsi" w:eastAsiaTheme="minorEastAsia" w:hAnsiTheme="minorHAnsi"/>
              <w:noProof/>
              <w:lang w:val="en-US"/>
            </w:rPr>
          </w:pPr>
          <w:hyperlink w:anchor="_Toc469838831" w:history="1">
            <w:r w:rsidR="00777C47" w:rsidRPr="009B281C">
              <w:rPr>
                <w:rStyle w:val="Hyperlink"/>
                <w:noProof/>
              </w:rPr>
              <w:t>2.3</w:t>
            </w:r>
            <w:r w:rsidR="00777C47">
              <w:rPr>
                <w:rFonts w:asciiTheme="minorHAnsi" w:eastAsiaTheme="minorEastAsia" w:hAnsiTheme="minorHAnsi"/>
                <w:noProof/>
                <w:lang w:val="en-US"/>
              </w:rPr>
              <w:tab/>
            </w:r>
            <w:r w:rsidR="00777C47" w:rsidRPr="009B281C">
              <w:rPr>
                <w:rStyle w:val="Hyperlink"/>
                <w:noProof/>
              </w:rPr>
              <w:t>Entwicklungen in der Datenbankbranche</w:t>
            </w:r>
            <w:r w:rsidR="00777C47">
              <w:rPr>
                <w:noProof/>
                <w:webHidden/>
              </w:rPr>
              <w:tab/>
            </w:r>
            <w:r w:rsidR="00777C47">
              <w:rPr>
                <w:noProof/>
                <w:webHidden/>
              </w:rPr>
              <w:fldChar w:fldCharType="begin"/>
            </w:r>
            <w:r w:rsidR="00777C47">
              <w:rPr>
                <w:noProof/>
                <w:webHidden/>
              </w:rPr>
              <w:instrText xml:space="preserve"> PAGEREF _Toc469838831 \h </w:instrText>
            </w:r>
            <w:r w:rsidR="00777C47">
              <w:rPr>
                <w:noProof/>
                <w:webHidden/>
              </w:rPr>
            </w:r>
            <w:r w:rsidR="00777C47">
              <w:rPr>
                <w:noProof/>
                <w:webHidden/>
              </w:rPr>
              <w:fldChar w:fldCharType="separate"/>
            </w:r>
            <w:r w:rsidR="00777C47">
              <w:rPr>
                <w:noProof/>
                <w:webHidden/>
              </w:rPr>
              <w:t>5</w:t>
            </w:r>
            <w:r w:rsidR="00777C47">
              <w:rPr>
                <w:noProof/>
                <w:webHidden/>
              </w:rPr>
              <w:fldChar w:fldCharType="end"/>
            </w:r>
          </w:hyperlink>
        </w:p>
        <w:p w:rsidR="00777C47" w:rsidRDefault="00FF746E">
          <w:pPr>
            <w:pStyle w:val="TOC2"/>
            <w:tabs>
              <w:tab w:val="left" w:pos="880"/>
              <w:tab w:val="right" w:leader="dot" w:pos="9060"/>
            </w:tabs>
            <w:rPr>
              <w:rFonts w:asciiTheme="minorHAnsi" w:eastAsiaTheme="minorEastAsia" w:hAnsiTheme="minorHAnsi"/>
              <w:noProof/>
              <w:lang w:val="en-US"/>
            </w:rPr>
          </w:pPr>
          <w:hyperlink w:anchor="_Toc469838832" w:history="1">
            <w:r w:rsidR="00777C47" w:rsidRPr="009B281C">
              <w:rPr>
                <w:rStyle w:val="Hyperlink"/>
                <w:noProof/>
              </w:rPr>
              <w:t>2.4</w:t>
            </w:r>
            <w:r w:rsidR="00777C47">
              <w:rPr>
                <w:rFonts w:asciiTheme="minorHAnsi" w:eastAsiaTheme="minorEastAsia" w:hAnsiTheme="minorHAnsi"/>
                <w:noProof/>
                <w:lang w:val="en-US"/>
              </w:rPr>
              <w:tab/>
            </w:r>
            <w:r w:rsidR="00777C47" w:rsidRPr="009B281C">
              <w:rPr>
                <w:rStyle w:val="Hyperlink"/>
                <w:noProof/>
              </w:rPr>
              <w:t>Datenbankmodelle</w:t>
            </w:r>
            <w:r w:rsidR="00777C47">
              <w:rPr>
                <w:noProof/>
                <w:webHidden/>
              </w:rPr>
              <w:tab/>
            </w:r>
            <w:r w:rsidR="00777C47">
              <w:rPr>
                <w:noProof/>
                <w:webHidden/>
              </w:rPr>
              <w:fldChar w:fldCharType="begin"/>
            </w:r>
            <w:r w:rsidR="00777C47">
              <w:rPr>
                <w:noProof/>
                <w:webHidden/>
              </w:rPr>
              <w:instrText xml:space="preserve"> PAGEREF _Toc469838832 \h </w:instrText>
            </w:r>
            <w:r w:rsidR="00777C47">
              <w:rPr>
                <w:noProof/>
                <w:webHidden/>
              </w:rPr>
            </w:r>
            <w:r w:rsidR="00777C47">
              <w:rPr>
                <w:noProof/>
                <w:webHidden/>
              </w:rPr>
              <w:fldChar w:fldCharType="separate"/>
            </w:r>
            <w:r w:rsidR="00777C47">
              <w:rPr>
                <w:noProof/>
                <w:webHidden/>
              </w:rPr>
              <w:t>6</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33" w:history="1">
            <w:r w:rsidR="00777C47" w:rsidRPr="009B281C">
              <w:rPr>
                <w:rStyle w:val="Hyperlink"/>
                <w:noProof/>
                <w:lang w:val="en-US"/>
              </w:rPr>
              <w:t>2.4.1</w:t>
            </w:r>
            <w:r w:rsidR="00777C47">
              <w:rPr>
                <w:rFonts w:asciiTheme="minorHAnsi" w:eastAsiaTheme="minorEastAsia" w:hAnsiTheme="minorHAnsi"/>
                <w:noProof/>
                <w:lang w:val="en-US"/>
              </w:rPr>
              <w:tab/>
            </w:r>
            <w:r w:rsidR="00777C47" w:rsidRPr="009B281C">
              <w:rPr>
                <w:rStyle w:val="Hyperlink"/>
                <w:noProof/>
              </w:rPr>
              <w:t>Relationale Datenbanken</w:t>
            </w:r>
            <w:r w:rsidR="00777C47">
              <w:rPr>
                <w:noProof/>
                <w:webHidden/>
              </w:rPr>
              <w:tab/>
            </w:r>
            <w:r w:rsidR="00777C47">
              <w:rPr>
                <w:noProof/>
                <w:webHidden/>
              </w:rPr>
              <w:fldChar w:fldCharType="begin"/>
            </w:r>
            <w:r w:rsidR="00777C47">
              <w:rPr>
                <w:noProof/>
                <w:webHidden/>
              </w:rPr>
              <w:instrText xml:space="preserve"> PAGEREF _Toc469838833 \h </w:instrText>
            </w:r>
            <w:r w:rsidR="00777C47">
              <w:rPr>
                <w:noProof/>
                <w:webHidden/>
              </w:rPr>
            </w:r>
            <w:r w:rsidR="00777C47">
              <w:rPr>
                <w:noProof/>
                <w:webHidden/>
              </w:rPr>
              <w:fldChar w:fldCharType="separate"/>
            </w:r>
            <w:r w:rsidR="00777C47">
              <w:rPr>
                <w:noProof/>
                <w:webHidden/>
              </w:rPr>
              <w:t>6</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34" w:history="1">
            <w:r w:rsidR="00777C47" w:rsidRPr="009B281C">
              <w:rPr>
                <w:rStyle w:val="Hyperlink"/>
                <w:noProof/>
                <w:lang w:val="en-US"/>
              </w:rPr>
              <w:t>2.4.2</w:t>
            </w:r>
            <w:r w:rsidR="00777C47">
              <w:rPr>
                <w:rFonts w:asciiTheme="minorHAnsi" w:eastAsiaTheme="minorEastAsia" w:hAnsiTheme="minorHAnsi"/>
                <w:noProof/>
                <w:lang w:val="en-US"/>
              </w:rPr>
              <w:tab/>
            </w:r>
            <w:r w:rsidR="00777C47" w:rsidRPr="009B281C">
              <w:rPr>
                <w:rStyle w:val="Hyperlink"/>
                <w:noProof/>
              </w:rPr>
              <w:t>NoSQL Datenbanken</w:t>
            </w:r>
            <w:r w:rsidR="00777C47">
              <w:rPr>
                <w:noProof/>
                <w:webHidden/>
              </w:rPr>
              <w:tab/>
            </w:r>
            <w:r w:rsidR="00777C47">
              <w:rPr>
                <w:noProof/>
                <w:webHidden/>
              </w:rPr>
              <w:fldChar w:fldCharType="begin"/>
            </w:r>
            <w:r w:rsidR="00777C47">
              <w:rPr>
                <w:noProof/>
                <w:webHidden/>
              </w:rPr>
              <w:instrText xml:space="preserve"> PAGEREF _Toc469838834 \h </w:instrText>
            </w:r>
            <w:r w:rsidR="00777C47">
              <w:rPr>
                <w:noProof/>
                <w:webHidden/>
              </w:rPr>
            </w:r>
            <w:r w:rsidR="00777C47">
              <w:rPr>
                <w:noProof/>
                <w:webHidden/>
              </w:rPr>
              <w:fldChar w:fldCharType="separate"/>
            </w:r>
            <w:r w:rsidR="00777C47">
              <w:rPr>
                <w:noProof/>
                <w:webHidden/>
              </w:rPr>
              <w:t>7</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35" w:history="1">
            <w:r w:rsidR="00777C47" w:rsidRPr="009B281C">
              <w:rPr>
                <w:rStyle w:val="Hyperlink"/>
                <w:noProof/>
                <w:lang w:val="en-US"/>
              </w:rPr>
              <w:t>2.4.3</w:t>
            </w:r>
            <w:r w:rsidR="00777C47">
              <w:rPr>
                <w:rFonts w:asciiTheme="minorHAnsi" w:eastAsiaTheme="minorEastAsia" w:hAnsiTheme="minorHAnsi"/>
                <w:noProof/>
                <w:lang w:val="en-US"/>
              </w:rPr>
              <w:tab/>
            </w:r>
            <w:r w:rsidR="00777C47" w:rsidRPr="009B281C">
              <w:rPr>
                <w:rStyle w:val="Hyperlink"/>
                <w:noProof/>
              </w:rPr>
              <w:t>Zusammenfassung</w:t>
            </w:r>
            <w:r w:rsidR="00777C47">
              <w:rPr>
                <w:noProof/>
                <w:webHidden/>
              </w:rPr>
              <w:tab/>
            </w:r>
            <w:r w:rsidR="00777C47">
              <w:rPr>
                <w:noProof/>
                <w:webHidden/>
              </w:rPr>
              <w:fldChar w:fldCharType="begin"/>
            </w:r>
            <w:r w:rsidR="00777C47">
              <w:rPr>
                <w:noProof/>
                <w:webHidden/>
              </w:rPr>
              <w:instrText xml:space="preserve"> PAGEREF _Toc469838835 \h </w:instrText>
            </w:r>
            <w:r w:rsidR="00777C47">
              <w:rPr>
                <w:noProof/>
                <w:webHidden/>
              </w:rPr>
            </w:r>
            <w:r w:rsidR="00777C47">
              <w:rPr>
                <w:noProof/>
                <w:webHidden/>
              </w:rPr>
              <w:fldChar w:fldCharType="separate"/>
            </w:r>
            <w:r w:rsidR="00777C47">
              <w:rPr>
                <w:noProof/>
                <w:webHidden/>
              </w:rPr>
              <w:t>9</w:t>
            </w:r>
            <w:r w:rsidR="00777C47">
              <w:rPr>
                <w:noProof/>
                <w:webHidden/>
              </w:rPr>
              <w:fldChar w:fldCharType="end"/>
            </w:r>
          </w:hyperlink>
        </w:p>
        <w:p w:rsidR="00777C47" w:rsidRDefault="00FF746E">
          <w:pPr>
            <w:pStyle w:val="TOC1"/>
            <w:tabs>
              <w:tab w:val="left" w:pos="440"/>
              <w:tab w:val="right" w:leader="dot" w:pos="9060"/>
            </w:tabs>
            <w:rPr>
              <w:rFonts w:asciiTheme="minorHAnsi" w:eastAsiaTheme="minorEastAsia" w:hAnsiTheme="minorHAnsi"/>
              <w:noProof/>
              <w:lang w:val="en-US"/>
            </w:rPr>
          </w:pPr>
          <w:hyperlink w:anchor="_Toc469838836" w:history="1">
            <w:r w:rsidR="00777C47" w:rsidRPr="009B281C">
              <w:rPr>
                <w:rStyle w:val="Hyperlink"/>
                <w:noProof/>
                <w:lang w:val="en-US"/>
              </w:rPr>
              <w:t>3</w:t>
            </w:r>
            <w:r w:rsidR="00777C47">
              <w:rPr>
                <w:rFonts w:asciiTheme="minorHAnsi" w:eastAsiaTheme="minorEastAsia" w:hAnsiTheme="minorHAnsi"/>
                <w:noProof/>
                <w:lang w:val="en-US"/>
              </w:rPr>
              <w:tab/>
            </w:r>
            <w:r w:rsidR="00777C47" w:rsidRPr="009B281C">
              <w:rPr>
                <w:rStyle w:val="Hyperlink"/>
                <w:noProof/>
                <w:lang w:val="en-US"/>
              </w:rPr>
              <w:t>DynamoDB</w:t>
            </w:r>
            <w:r w:rsidR="00777C47">
              <w:rPr>
                <w:noProof/>
                <w:webHidden/>
              </w:rPr>
              <w:tab/>
            </w:r>
            <w:r w:rsidR="00777C47">
              <w:rPr>
                <w:noProof/>
                <w:webHidden/>
              </w:rPr>
              <w:fldChar w:fldCharType="begin"/>
            </w:r>
            <w:r w:rsidR="00777C47">
              <w:rPr>
                <w:noProof/>
                <w:webHidden/>
              </w:rPr>
              <w:instrText xml:space="preserve"> PAGEREF _Toc469838836 \h </w:instrText>
            </w:r>
            <w:r w:rsidR="00777C47">
              <w:rPr>
                <w:noProof/>
                <w:webHidden/>
              </w:rPr>
            </w:r>
            <w:r w:rsidR="00777C47">
              <w:rPr>
                <w:noProof/>
                <w:webHidden/>
              </w:rPr>
              <w:fldChar w:fldCharType="separate"/>
            </w:r>
            <w:r w:rsidR="00777C47">
              <w:rPr>
                <w:noProof/>
                <w:webHidden/>
              </w:rPr>
              <w:t>11</w:t>
            </w:r>
            <w:r w:rsidR="00777C47">
              <w:rPr>
                <w:noProof/>
                <w:webHidden/>
              </w:rPr>
              <w:fldChar w:fldCharType="end"/>
            </w:r>
          </w:hyperlink>
        </w:p>
        <w:p w:rsidR="00777C47" w:rsidRDefault="00FF746E">
          <w:pPr>
            <w:pStyle w:val="TOC2"/>
            <w:tabs>
              <w:tab w:val="left" w:pos="880"/>
              <w:tab w:val="right" w:leader="dot" w:pos="9060"/>
            </w:tabs>
            <w:rPr>
              <w:rFonts w:asciiTheme="minorHAnsi" w:eastAsiaTheme="minorEastAsia" w:hAnsiTheme="minorHAnsi"/>
              <w:noProof/>
              <w:lang w:val="en-US"/>
            </w:rPr>
          </w:pPr>
          <w:hyperlink w:anchor="_Toc469838837" w:history="1">
            <w:r w:rsidR="00777C47" w:rsidRPr="009B281C">
              <w:rPr>
                <w:rStyle w:val="Hyperlink"/>
                <w:noProof/>
              </w:rPr>
              <w:t>3.1</w:t>
            </w:r>
            <w:r w:rsidR="00777C47">
              <w:rPr>
                <w:rFonts w:asciiTheme="minorHAnsi" w:eastAsiaTheme="minorEastAsia" w:hAnsiTheme="minorHAnsi"/>
                <w:noProof/>
                <w:lang w:val="en-US"/>
              </w:rPr>
              <w:tab/>
            </w:r>
            <w:r w:rsidR="00777C47" w:rsidRPr="009B281C">
              <w:rPr>
                <w:rStyle w:val="Hyperlink"/>
                <w:noProof/>
              </w:rPr>
              <w:t>Generelle Informationen über AWS</w:t>
            </w:r>
            <w:r w:rsidR="00777C47">
              <w:rPr>
                <w:noProof/>
                <w:webHidden/>
              </w:rPr>
              <w:tab/>
            </w:r>
            <w:r w:rsidR="00777C47">
              <w:rPr>
                <w:noProof/>
                <w:webHidden/>
              </w:rPr>
              <w:fldChar w:fldCharType="begin"/>
            </w:r>
            <w:r w:rsidR="00777C47">
              <w:rPr>
                <w:noProof/>
                <w:webHidden/>
              </w:rPr>
              <w:instrText xml:space="preserve"> PAGEREF _Toc469838837 \h </w:instrText>
            </w:r>
            <w:r w:rsidR="00777C47">
              <w:rPr>
                <w:noProof/>
                <w:webHidden/>
              </w:rPr>
            </w:r>
            <w:r w:rsidR="00777C47">
              <w:rPr>
                <w:noProof/>
                <w:webHidden/>
              </w:rPr>
              <w:fldChar w:fldCharType="separate"/>
            </w:r>
            <w:r w:rsidR="00777C47">
              <w:rPr>
                <w:noProof/>
                <w:webHidden/>
              </w:rPr>
              <w:t>11</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38" w:history="1">
            <w:r w:rsidR="00777C47" w:rsidRPr="009B281C">
              <w:rPr>
                <w:rStyle w:val="Hyperlink"/>
                <w:noProof/>
                <w:lang w:val="en-US"/>
              </w:rPr>
              <w:t>3.1.1</w:t>
            </w:r>
            <w:r w:rsidR="00777C47">
              <w:rPr>
                <w:rFonts w:asciiTheme="minorHAnsi" w:eastAsiaTheme="minorEastAsia" w:hAnsiTheme="minorHAnsi"/>
                <w:noProof/>
                <w:lang w:val="en-US"/>
              </w:rPr>
              <w:tab/>
            </w:r>
            <w:r w:rsidR="00777C47" w:rsidRPr="009B281C">
              <w:rPr>
                <w:rStyle w:val="Hyperlink"/>
                <w:noProof/>
                <w:lang w:val="en-US"/>
              </w:rPr>
              <w:t>Infrastructre as a Serivice (IaaS)/Kunden</w:t>
            </w:r>
            <w:r w:rsidR="00777C47">
              <w:rPr>
                <w:noProof/>
                <w:webHidden/>
              </w:rPr>
              <w:tab/>
            </w:r>
            <w:r w:rsidR="00777C47">
              <w:rPr>
                <w:noProof/>
                <w:webHidden/>
              </w:rPr>
              <w:fldChar w:fldCharType="begin"/>
            </w:r>
            <w:r w:rsidR="00777C47">
              <w:rPr>
                <w:noProof/>
                <w:webHidden/>
              </w:rPr>
              <w:instrText xml:space="preserve"> PAGEREF _Toc469838838 \h </w:instrText>
            </w:r>
            <w:r w:rsidR="00777C47">
              <w:rPr>
                <w:noProof/>
                <w:webHidden/>
              </w:rPr>
            </w:r>
            <w:r w:rsidR="00777C47">
              <w:rPr>
                <w:noProof/>
                <w:webHidden/>
              </w:rPr>
              <w:fldChar w:fldCharType="separate"/>
            </w:r>
            <w:r w:rsidR="00777C47">
              <w:rPr>
                <w:noProof/>
                <w:webHidden/>
              </w:rPr>
              <w:t>11</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39" w:history="1">
            <w:r w:rsidR="00777C47" w:rsidRPr="009B281C">
              <w:rPr>
                <w:rStyle w:val="Hyperlink"/>
                <w:noProof/>
                <w:lang w:val="en-US"/>
              </w:rPr>
              <w:t>3.1.2</w:t>
            </w:r>
            <w:r w:rsidR="00777C47">
              <w:rPr>
                <w:rFonts w:asciiTheme="minorHAnsi" w:eastAsiaTheme="minorEastAsia" w:hAnsiTheme="minorHAnsi"/>
                <w:noProof/>
                <w:lang w:val="en-US"/>
              </w:rPr>
              <w:tab/>
            </w:r>
            <w:r w:rsidR="00777C47" w:rsidRPr="009B281C">
              <w:rPr>
                <w:rStyle w:val="Hyperlink"/>
                <w:noProof/>
              </w:rPr>
              <w:t>Gründe für die Verwendung von AWS/Entwicklungsgeschichte (evtl.)</w:t>
            </w:r>
            <w:r w:rsidR="00777C47">
              <w:rPr>
                <w:noProof/>
                <w:webHidden/>
              </w:rPr>
              <w:tab/>
            </w:r>
            <w:r w:rsidR="00777C47">
              <w:rPr>
                <w:noProof/>
                <w:webHidden/>
              </w:rPr>
              <w:fldChar w:fldCharType="begin"/>
            </w:r>
            <w:r w:rsidR="00777C47">
              <w:rPr>
                <w:noProof/>
                <w:webHidden/>
              </w:rPr>
              <w:instrText xml:space="preserve"> PAGEREF _Toc469838839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40" w:history="1">
            <w:r w:rsidR="00777C47" w:rsidRPr="009B281C">
              <w:rPr>
                <w:rStyle w:val="Hyperlink"/>
                <w:noProof/>
                <w:lang w:val="en-US"/>
              </w:rPr>
              <w:t>3.1.3</w:t>
            </w:r>
            <w:r w:rsidR="00777C47">
              <w:rPr>
                <w:rFonts w:asciiTheme="minorHAnsi" w:eastAsiaTheme="minorEastAsia" w:hAnsiTheme="minorHAnsi"/>
                <w:noProof/>
                <w:lang w:val="en-US"/>
              </w:rPr>
              <w:tab/>
            </w:r>
            <w:r w:rsidR="00777C47" w:rsidRPr="009B281C">
              <w:rPr>
                <w:rStyle w:val="Hyperlink"/>
                <w:noProof/>
              </w:rPr>
              <w:t>Ziele</w:t>
            </w:r>
            <w:r w:rsidR="00777C47">
              <w:rPr>
                <w:noProof/>
                <w:webHidden/>
              </w:rPr>
              <w:tab/>
            </w:r>
            <w:r w:rsidR="00777C47">
              <w:rPr>
                <w:noProof/>
                <w:webHidden/>
              </w:rPr>
              <w:fldChar w:fldCharType="begin"/>
            </w:r>
            <w:r w:rsidR="00777C47">
              <w:rPr>
                <w:noProof/>
                <w:webHidden/>
              </w:rPr>
              <w:instrText xml:space="preserve"> PAGEREF _Toc469838840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41" w:history="1">
            <w:r w:rsidR="00777C47" w:rsidRPr="009B281C">
              <w:rPr>
                <w:rStyle w:val="Hyperlink"/>
                <w:noProof/>
                <w:lang w:val="en-US"/>
              </w:rPr>
              <w:t>3.1.4</w:t>
            </w:r>
            <w:r w:rsidR="00777C47">
              <w:rPr>
                <w:rFonts w:asciiTheme="minorHAnsi" w:eastAsiaTheme="minorEastAsia" w:hAnsiTheme="minorHAnsi"/>
                <w:noProof/>
                <w:lang w:val="en-US"/>
              </w:rPr>
              <w:tab/>
            </w:r>
            <w:r w:rsidR="00777C47" w:rsidRPr="009B281C">
              <w:rPr>
                <w:rStyle w:val="Hyperlink"/>
                <w:noProof/>
              </w:rPr>
              <w:t>Vor- und Nachteile von AWS</w:t>
            </w:r>
            <w:r w:rsidR="00777C47">
              <w:rPr>
                <w:noProof/>
                <w:webHidden/>
              </w:rPr>
              <w:tab/>
            </w:r>
            <w:r w:rsidR="00777C47">
              <w:rPr>
                <w:noProof/>
                <w:webHidden/>
              </w:rPr>
              <w:fldChar w:fldCharType="begin"/>
            </w:r>
            <w:r w:rsidR="00777C47">
              <w:rPr>
                <w:noProof/>
                <w:webHidden/>
              </w:rPr>
              <w:instrText xml:space="preserve"> PAGEREF _Toc469838841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FF746E">
          <w:pPr>
            <w:pStyle w:val="TOC2"/>
            <w:tabs>
              <w:tab w:val="left" w:pos="880"/>
              <w:tab w:val="right" w:leader="dot" w:pos="9060"/>
            </w:tabs>
            <w:rPr>
              <w:rFonts w:asciiTheme="minorHAnsi" w:eastAsiaTheme="minorEastAsia" w:hAnsiTheme="minorHAnsi"/>
              <w:noProof/>
              <w:lang w:val="en-US"/>
            </w:rPr>
          </w:pPr>
          <w:hyperlink w:anchor="_Toc469838842" w:history="1">
            <w:r w:rsidR="00777C47" w:rsidRPr="009B281C">
              <w:rPr>
                <w:rStyle w:val="Hyperlink"/>
                <w:noProof/>
                <w:lang w:val="en-US"/>
              </w:rPr>
              <w:t>3.2</w:t>
            </w:r>
            <w:r w:rsidR="00777C47">
              <w:rPr>
                <w:rFonts w:asciiTheme="minorHAnsi" w:eastAsiaTheme="minorEastAsia" w:hAnsiTheme="minorHAnsi"/>
                <w:noProof/>
                <w:lang w:val="en-US"/>
              </w:rPr>
              <w:tab/>
            </w:r>
            <w:r w:rsidR="00777C47" w:rsidRPr="009B281C">
              <w:rPr>
                <w:rStyle w:val="Hyperlink"/>
                <w:noProof/>
              </w:rPr>
              <w:t>Was ist DynamoDB</w:t>
            </w:r>
            <w:r w:rsidR="00777C47">
              <w:rPr>
                <w:noProof/>
                <w:webHidden/>
              </w:rPr>
              <w:tab/>
            </w:r>
            <w:r w:rsidR="00777C47">
              <w:rPr>
                <w:noProof/>
                <w:webHidden/>
              </w:rPr>
              <w:fldChar w:fldCharType="begin"/>
            </w:r>
            <w:r w:rsidR="00777C47">
              <w:rPr>
                <w:noProof/>
                <w:webHidden/>
              </w:rPr>
              <w:instrText xml:space="preserve"> PAGEREF _Toc469838842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43" w:history="1">
            <w:r w:rsidR="00777C47" w:rsidRPr="009B281C">
              <w:rPr>
                <w:rStyle w:val="Hyperlink"/>
                <w:noProof/>
                <w:lang w:val="en-US"/>
              </w:rPr>
              <w:t>3.2.1</w:t>
            </w:r>
            <w:r w:rsidR="00777C47">
              <w:rPr>
                <w:rFonts w:asciiTheme="minorHAnsi" w:eastAsiaTheme="minorEastAsia" w:hAnsiTheme="minorHAnsi"/>
                <w:noProof/>
                <w:lang w:val="en-US"/>
              </w:rPr>
              <w:tab/>
            </w:r>
            <w:r w:rsidR="00777C47" w:rsidRPr="009B281C">
              <w:rPr>
                <w:rStyle w:val="Hyperlink"/>
                <w:noProof/>
                <w:lang w:val="en-US"/>
              </w:rPr>
              <w:t>Database as a Service (DBaaS) Definition</w:t>
            </w:r>
            <w:r w:rsidR="00777C47">
              <w:rPr>
                <w:noProof/>
                <w:webHidden/>
              </w:rPr>
              <w:tab/>
            </w:r>
            <w:r w:rsidR="00777C47">
              <w:rPr>
                <w:noProof/>
                <w:webHidden/>
              </w:rPr>
              <w:fldChar w:fldCharType="begin"/>
            </w:r>
            <w:r w:rsidR="00777C47">
              <w:rPr>
                <w:noProof/>
                <w:webHidden/>
              </w:rPr>
              <w:instrText xml:space="preserve"> PAGEREF _Toc469838843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44" w:history="1">
            <w:r w:rsidR="00777C47" w:rsidRPr="009B281C">
              <w:rPr>
                <w:rStyle w:val="Hyperlink"/>
                <w:noProof/>
                <w:lang w:val="en-US"/>
              </w:rPr>
              <w:t>3.2.2</w:t>
            </w:r>
            <w:r w:rsidR="00777C47">
              <w:rPr>
                <w:rFonts w:asciiTheme="minorHAnsi" w:eastAsiaTheme="minorEastAsia" w:hAnsiTheme="minorHAnsi"/>
                <w:noProof/>
                <w:lang w:val="en-US"/>
              </w:rPr>
              <w:tab/>
            </w:r>
            <w:r w:rsidR="00777C47" w:rsidRPr="009B281C">
              <w:rPr>
                <w:rStyle w:val="Hyperlink"/>
                <w:noProof/>
              </w:rPr>
              <w:t>Geschichte der DynamoDB</w:t>
            </w:r>
            <w:r w:rsidR="00777C47">
              <w:rPr>
                <w:noProof/>
                <w:webHidden/>
              </w:rPr>
              <w:tab/>
            </w:r>
            <w:r w:rsidR="00777C47">
              <w:rPr>
                <w:noProof/>
                <w:webHidden/>
              </w:rPr>
              <w:fldChar w:fldCharType="begin"/>
            </w:r>
            <w:r w:rsidR="00777C47">
              <w:rPr>
                <w:noProof/>
                <w:webHidden/>
              </w:rPr>
              <w:instrText xml:space="preserve"> PAGEREF _Toc469838844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45" w:history="1">
            <w:r w:rsidR="00777C47" w:rsidRPr="009B281C">
              <w:rPr>
                <w:rStyle w:val="Hyperlink"/>
                <w:noProof/>
                <w:lang w:val="en-US"/>
              </w:rPr>
              <w:t>3.2.3</w:t>
            </w:r>
            <w:r w:rsidR="00777C47">
              <w:rPr>
                <w:rFonts w:asciiTheme="minorHAnsi" w:eastAsiaTheme="minorEastAsia" w:hAnsiTheme="minorHAnsi"/>
                <w:noProof/>
                <w:lang w:val="en-US"/>
              </w:rPr>
              <w:tab/>
            </w:r>
            <w:r w:rsidR="00777C47" w:rsidRPr="009B281C">
              <w:rPr>
                <w:rStyle w:val="Hyperlink"/>
                <w:noProof/>
              </w:rPr>
              <w:t>Verwendung der DynamoDB in der Amazon Infrastruktur</w:t>
            </w:r>
            <w:r w:rsidR="00777C47">
              <w:rPr>
                <w:noProof/>
                <w:webHidden/>
              </w:rPr>
              <w:tab/>
            </w:r>
            <w:r w:rsidR="00777C47">
              <w:rPr>
                <w:noProof/>
                <w:webHidden/>
              </w:rPr>
              <w:fldChar w:fldCharType="begin"/>
            </w:r>
            <w:r w:rsidR="00777C47">
              <w:rPr>
                <w:noProof/>
                <w:webHidden/>
              </w:rPr>
              <w:instrText xml:space="preserve"> PAGEREF _Toc469838845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46" w:history="1">
            <w:r w:rsidR="00777C47" w:rsidRPr="009B281C">
              <w:rPr>
                <w:rStyle w:val="Hyperlink"/>
                <w:noProof/>
                <w:lang w:val="en-US"/>
              </w:rPr>
              <w:t>3.2.4</w:t>
            </w:r>
            <w:r w:rsidR="00777C47">
              <w:rPr>
                <w:rFonts w:asciiTheme="minorHAnsi" w:eastAsiaTheme="minorEastAsia" w:hAnsiTheme="minorHAnsi"/>
                <w:noProof/>
                <w:lang w:val="en-US"/>
              </w:rPr>
              <w:tab/>
            </w:r>
            <w:r w:rsidR="00777C47" w:rsidRPr="009B281C">
              <w:rPr>
                <w:rStyle w:val="Hyperlink"/>
                <w:noProof/>
              </w:rPr>
              <w:t>Preismodell</w:t>
            </w:r>
            <w:r w:rsidR="00777C47">
              <w:rPr>
                <w:noProof/>
                <w:webHidden/>
              </w:rPr>
              <w:tab/>
            </w:r>
            <w:r w:rsidR="00777C47">
              <w:rPr>
                <w:noProof/>
                <w:webHidden/>
              </w:rPr>
              <w:fldChar w:fldCharType="begin"/>
            </w:r>
            <w:r w:rsidR="00777C47">
              <w:rPr>
                <w:noProof/>
                <w:webHidden/>
              </w:rPr>
              <w:instrText xml:space="preserve"> PAGEREF _Toc469838846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FF746E">
          <w:pPr>
            <w:pStyle w:val="TOC2"/>
            <w:tabs>
              <w:tab w:val="left" w:pos="880"/>
              <w:tab w:val="right" w:leader="dot" w:pos="9060"/>
            </w:tabs>
            <w:rPr>
              <w:rFonts w:asciiTheme="minorHAnsi" w:eastAsiaTheme="minorEastAsia" w:hAnsiTheme="minorHAnsi"/>
              <w:noProof/>
              <w:lang w:val="en-US"/>
            </w:rPr>
          </w:pPr>
          <w:hyperlink w:anchor="_Toc469838847" w:history="1">
            <w:r w:rsidR="00777C47" w:rsidRPr="009B281C">
              <w:rPr>
                <w:rStyle w:val="Hyperlink"/>
                <w:noProof/>
              </w:rPr>
              <w:t>3.3</w:t>
            </w:r>
            <w:r w:rsidR="00777C47">
              <w:rPr>
                <w:rFonts w:asciiTheme="minorHAnsi" w:eastAsiaTheme="minorEastAsia" w:hAnsiTheme="minorHAnsi"/>
                <w:noProof/>
                <w:lang w:val="en-US"/>
              </w:rPr>
              <w:tab/>
            </w:r>
            <w:r w:rsidR="00777C47" w:rsidRPr="009B281C">
              <w:rPr>
                <w:rStyle w:val="Hyperlink"/>
                <w:noProof/>
              </w:rPr>
              <w:t>Art der Datenverwaltung/Datenmodell</w:t>
            </w:r>
            <w:r w:rsidR="00777C47">
              <w:rPr>
                <w:noProof/>
                <w:webHidden/>
              </w:rPr>
              <w:tab/>
            </w:r>
            <w:r w:rsidR="00777C47">
              <w:rPr>
                <w:noProof/>
                <w:webHidden/>
              </w:rPr>
              <w:fldChar w:fldCharType="begin"/>
            </w:r>
            <w:r w:rsidR="00777C47">
              <w:rPr>
                <w:noProof/>
                <w:webHidden/>
              </w:rPr>
              <w:instrText xml:space="preserve"> PAGEREF _Toc469838847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48" w:history="1">
            <w:r w:rsidR="00777C47" w:rsidRPr="009B281C">
              <w:rPr>
                <w:rStyle w:val="Hyperlink"/>
                <w:noProof/>
                <w:lang w:val="en-US"/>
              </w:rPr>
              <w:t>3.3.1</w:t>
            </w:r>
            <w:r w:rsidR="00777C47">
              <w:rPr>
                <w:rFonts w:asciiTheme="minorHAnsi" w:eastAsiaTheme="minorEastAsia" w:hAnsiTheme="minorHAnsi"/>
                <w:noProof/>
                <w:lang w:val="en-US"/>
              </w:rPr>
              <w:tab/>
            </w:r>
            <w:r w:rsidR="00777C47" w:rsidRPr="009B281C">
              <w:rPr>
                <w:rStyle w:val="Hyperlink"/>
                <w:noProof/>
              </w:rPr>
              <w:t>Tabelle, Elemente und Attribute Konzept</w:t>
            </w:r>
            <w:r w:rsidR="00777C47">
              <w:rPr>
                <w:noProof/>
                <w:webHidden/>
              </w:rPr>
              <w:tab/>
            </w:r>
            <w:r w:rsidR="00777C47">
              <w:rPr>
                <w:noProof/>
                <w:webHidden/>
              </w:rPr>
              <w:fldChar w:fldCharType="begin"/>
            </w:r>
            <w:r w:rsidR="00777C47">
              <w:rPr>
                <w:noProof/>
                <w:webHidden/>
              </w:rPr>
              <w:instrText xml:space="preserve"> PAGEREF _Toc469838848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49" w:history="1">
            <w:r w:rsidR="00777C47" w:rsidRPr="009B281C">
              <w:rPr>
                <w:rStyle w:val="Hyperlink"/>
                <w:noProof/>
                <w:lang w:val="en-US"/>
              </w:rPr>
              <w:t>3.3.2</w:t>
            </w:r>
            <w:r w:rsidR="00777C47">
              <w:rPr>
                <w:rFonts w:asciiTheme="minorHAnsi" w:eastAsiaTheme="minorEastAsia" w:hAnsiTheme="minorHAnsi"/>
                <w:noProof/>
                <w:lang w:val="en-US"/>
              </w:rPr>
              <w:tab/>
            </w:r>
            <w:r w:rsidR="00777C47" w:rsidRPr="009B281C">
              <w:rPr>
                <w:rStyle w:val="Hyperlink"/>
                <w:noProof/>
                <w:lang w:val="en-US"/>
              </w:rPr>
              <w:t>Eigenschaften (Fully managed, Durable, Scalable, Fast, Simple Administration, Flexible, Fault Tolerance, Indexing, Secure, Cost Effective)</w:t>
            </w:r>
            <w:r w:rsidR="00777C47">
              <w:rPr>
                <w:noProof/>
                <w:webHidden/>
              </w:rPr>
              <w:tab/>
            </w:r>
            <w:r w:rsidR="00777C47">
              <w:rPr>
                <w:noProof/>
                <w:webHidden/>
              </w:rPr>
              <w:fldChar w:fldCharType="begin"/>
            </w:r>
            <w:r w:rsidR="00777C47">
              <w:rPr>
                <w:noProof/>
                <w:webHidden/>
              </w:rPr>
              <w:instrText xml:space="preserve"> PAGEREF _Toc469838849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50" w:history="1">
            <w:r w:rsidR="00777C47" w:rsidRPr="009B281C">
              <w:rPr>
                <w:rStyle w:val="Hyperlink"/>
                <w:noProof/>
                <w:lang w:val="en-US"/>
              </w:rPr>
              <w:t>3.3.3</w:t>
            </w:r>
            <w:r w:rsidR="00777C47">
              <w:rPr>
                <w:rFonts w:asciiTheme="minorHAnsi" w:eastAsiaTheme="minorEastAsia" w:hAnsiTheme="minorHAnsi"/>
                <w:noProof/>
                <w:lang w:val="en-US"/>
              </w:rPr>
              <w:tab/>
            </w:r>
            <w:r w:rsidR="00777C47" w:rsidRPr="009B281C">
              <w:rPr>
                <w:rStyle w:val="Hyperlink"/>
                <w:noProof/>
              </w:rPr>
              <w:t>Datenspeicherung über die SSD</w:t>
            </w:r>
            <w:r w:rsidR="00777C47">
              <w:rPr>
                <w:noProof/>
                <w:webHidden/>
              </w:rPr>
              <w:tab/>
            </w:r>
            <w:r w:rsidR="00777C47">
              <w:rPr>
                <w:noProof/>
                <w:webHidden/>
              </w:rPr>
              <w:fldChar w:fldCharType="begin"/>
            </w:r>
            <w:r w:rsidR="00777C47">
              <w:rPr>
                <w:noProof/>
                <w:webHidden/>
              </w:rPr>
              <w:instrText xml:space="preserve"> PAGEREF _Toc469838850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51" w:history="1">
            <w:r w:rsidR="00777C47" w:rsidRPr="009B281C">
              <w:rPr>
                <w:rStyle w:val="Hyperlink"/>
                <w:noProof/>
                <w:lang w:val="en-US"/>
              </w:rPr>
              <w:t>3.3.4</w:t>
            </w:r>
            <w:r w:rsidR="00777C47">
              <w:rPr>
                <w:rFonts w:asciiTheme="minorHAnsi" w:eastAsiaTheme="minorEastAsia" w:hAnsiTheme="minorHAnsi"/>
                <w:noProof/>
                <w:lang w:val="en-US"/>
              </w:rPr>
              <w:tab/>
            </w:r>
            <w:r w:rsidR="00777C47" w:rsidRPr="009B281C">
              <w:rPr>
                <w:rStyle w:val="Hyperlink"/>
                <w:noProof/>
              </w:rPr>
              <w:t>Key-Value Eigenschaft</w:t>
            </w:r>
            <w:r w:rsidR="00777C47">
              <w:rPr>
                <w:noProof/>
                <w:webHidden/>
              </w:rPr>
              <w:tab/>
            </w:r>
            <w:r w:rsidR="00777C47">
              <w:rPr>
                <w:noProof/>
                <w:webHidden/>
              </w:rPr>
              <w:fldChar w:fldCharType="begin"/>
            </w:r>
            <w:r w:rsidR="00777C47">
              <w:rPr>
                <w:noProof/>
                <w:webHidden/>
              </w:rPr>
              <w:instrText xml:space="preserve"> PAGEREF _Toc469838851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52" w:history="1">
            <w:r w:rsidR="00777C47" w:rsidRPr="009B281C">
              <w:rPr>
                <w:rStyle w:val="Hyperlink"/>
                <w:noProof/>
                <w:lang w:val="en-US"/>
              </w:rPr>
              <w:t>3.3.5</w:t>
            </w:r>
            <w:r w:rsidR="00777C47">
              <w:rPr>
                <w:rFonts w:asciiTheme="minorHAnsi" w:eastAsiaTheme="minorEastAsia" w:hAnsiTheme="minorHAnsi"/>
                <w:noProof/>
                <w:lang w:val="en-US"/>
              </w:rPr>
              <w:tab/>
            </w:r>
            <w:r w:rsidR="00777C47" w:rsidRPr="009B281C">
              <w:rPr>
                <w:rStyle w:val="Hyperlink"/>
                <w:noProof/>
              </w:rPr>
              <w:t>Datentypen</w:t>
            </w:r>
            <w:r w:rsidR="00777C47">
              <w:rPr>
                <w:noProof/>
                <w:webHidden/>
              </w:rPr>
              <w:tab/>
            </w:r>
            <w:r w:rsidR="00777C47">
              <w:rPr>
                <w:noProof/>
                <w:webHidden/>
              </w:rPr>
              <w:fldChar w:fldCharType="begin"/>
            </w:r>
            <w:r w:rsidR="00777C47">
              <w:rPr>
                <w:noProof/>
                <w:webHidden/>
              </w:rPr>
              <w:instrText xml:space="preserve"> PAGEREF _Toc469838852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FF746E">
          <w:pPr>
            <w:pStyle w:val="TOC2"/>
            <w:tabs>
              <w:tab w:val="left" w:pos="880"/>
              <w:tab w:val="right" w:leader="dot" w:pos="9060"/>
            </w:tabs>
            <w:rPr>
              <w:rFonts w:asciiTheme="minorHAnsi" w:eastAsiaTheme="minorEastAsia" w:hAnsiTheme="minorHAnsi"/>
              <w:noProof/>
              <w:lang w:val="en-US"/>
            </w:rPr>
          </w:pPr>
          <w:hyperlink w:anchor="_Toc469838853" w:history="1">
            <w:r w:rsidR="00777C47" w:rsidRPr="009B281C">
              <w:rPr>
                <w:rStyle w:val="Hyperlink"/>
                <w:noProof/>
              </w:rPr>
              <w:t>3.4</w:t>
            </w:r>
            <w:r w:rsidR="00777C47">
              <w:rPr>
                <w:rFonts w:asciiTheme="minorHAnsi" w:eastAsiaTheme="minorEastAsia" w:hAnsiTheme="minorHAnsi"/>
                <w:noProof/>
                <w:lang w:val="en-US"/>
              </w:rPr>
              <w:tab/>
            </w:r>
            <w:r w:rsidR="00777C47" w:rsidRPr="009B281C">
              <w:rPr>
                <w:rStyle w:val="Hyperlink"/>
                <w:noProof/>
              </w:rPr>
              <w:t>Vergleich mit anderes NoSQL-Lösungen</w:t>
            </w:r>
            <w:r w:rsidR="00777C47">
              <w:rPr>
                <w:noProof/>
                <w:webHidden/>
              </w:rPr>
              <w:tab/>
            </w:r>
            <w:r w:rsidR="00777C47">
              <w:rPr>
                <w:noProof/>
                <w:webHidden/>
              </w:rPr>
              <w:fldChar w:fldCharType="begin"/>
            </w:r>
            <w:r w:rsidR="00777C47">
              <w:rPr>
                <w:noProof/>
                <w:webHidden/>
              </w:rPr>
              <w:instrText xml:space="preserve"> PAGEREF _Toc469838853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54" w:history="1">
            <w:r w:rsidR="00777C47" w:rsidRPr="009B281C">
              <w:rPr>
                <w:rStyle w:val="Hyperlink"/>
                <w:noProof/>
                <w:lang w:val="en-US"/>
              </w:rPr>
              <w:t>3.4.1</w:t>
            </w:r>
            <w:r w:rsidR="00777C47">
              <w:rPr>
                <w:rFonts w:asciiTheme="minorHAnsi" w:eastAsiaTheme="minorEastAsia" w:hAnsiTheme="minorHAnsi"/>
                <w:noProof/>
                <w:lang w:val="en-US"/>
              </w:rPr>
              <w:tab/>
            </w:r>
            <w:r w:rsidR="00777C47" w:rsidRPr="009B281C">
              <w:rPr>
                <w:rStyle w:val="Hyperlink"/>
                <w:noProof/>
              </w:rPr>
              <w:t>Microsoft Azure</w:t>
            </w:r>
            <w:r w:rsidR="00777C47">
              <w:rPr>
                <w:noProof/>
                <w:webHidden/>
              </w:rPr>
              <w:tab/>
            </w:r>
            <w:r w:rsidR="00777C47">
              <w:rPr>
                <w:noProof/>
                <w:webHidden/>
              </w:rPr>
              <w:fldChar w:fldCharType="begin"/>
            </w:r>
            <w:r w:rsidR="00777C47">
              <w:rPr>
                <w:noProof/>
                <w:webHidden/>
              </w:rPr>
              <w:instrText xml:space="preserve"> PAGEREF _Toc469838854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55" w:history="1">
            <w:r w:rsidR="00777C47" w:rsidRPr="009B281C">
              <w:rPr>
                <w:rStyle w:val="Hyperlink"/>
                <w:noProof/>
                <w:lang w:val="en-US"/>
              </w:rPr>
              <w:t>3.4.2</w:t>
            </w:r>
            <w:r w:rsidR="00777C47">
              <w:rPr>
                <w:rFonts w:asciiTheme="minorHAnsi" w:eastAsiaTheme="minorEastAsia" w:hAnsiTheme="minorHAnsi"/>
                <w:noProof/>
                <w:lang w:val="en-US"/>
              </w:rPr>
              <w:tab/>
            </w:r>
            <w:r w:rsidR="00777C47" w:rsidRPr="009B281C">
              <w:rPr>
                <w:rStyle w:val="Hyperlink"/>
                <w:noProof/>
              </w:rPr>
              <w:t>Redis</w:t>
            </w:r>
            <w:r w:rsidR="00777C47">
              <w:rPr>
                <w:noProof/>
                <w:webHidden/>
              </w:rPr>
              <w:tab/>
            </w:r>
            <w:r w:rsidR="00777C47">
              <w:rPr>
                <w:noProof/>
                <w:webHidden/>
              </w:rPr>
              <w:fldChar w:fldCharType="begin"/>
            </w:r>
            <w:r w:rsidR="00777C47">
              <w:rPr>
                <w:noProof/>
                <w:webHidden/>
              </w:rPr>
              <w:instrText xml:space="preserve"> PAGEREF _Toc469838855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FF746E">
          <w:pPr>
            <w:pStyle w:val="TOC3"/>
            <w:tabs>
              <w:tab w:val="left" w:pos="1320"/>
              <w:tab w:val="right" w:leader="dot" w:pos="9060"/>
            </w:tabs>
            <w:rPr>
              <w:rFonts w:asciiTheme="minorHAnsi" w:eastAsiaTheme="minorEastAsia" w:hAnsiTheme="minorHAnsi"/>
              <w:noProof/>
              <w:lang w:val="en-US"/>
            </w:rPr>
          </w:pPr>
          <w:hyperlink w:anchor="_Toc469838856" w:history="1">
            <w:r w:rsidR="00777C47" w:rsidRPr="009B281C">
              <w:rPr>
                <w:rStyle w:val="Hyperlink"/>
                <w:noProof/>
                <w:lang w:val="en-US"/>
              </w:rPr>
              <w:t>3.4.3</w:t>
            </w:r>
            <w:r w:rsidR="00777C47">
              <w:rPr>
                <w:rFonts w:asciiTheme="minorHAnsi" w:eastAsiaTheme="minorEastAsia" w:hAnsiTheme="minorHAnsi"/>
                <w:noProof/>
                <w:lang w:val="en-US"/>
              </w:rPr>
              <w:tab/>
            </w:r>
            <w:r w:rsidR="00777C47" w:rsidRPr="009B281C">
              <w:rPr>
                <w:rStyle w:val="Hyperlink"/>
                <w:noProof/>
              </w:rPr>
              <w:t>Vorteile und Nachteile von DynamoDB</w:t>
            </w:r>
            <w:r w:rsidR="00777C47">
              <w:rPr>
                <w:noProof/>
                <w:webHidden/>
              </w:rPr>
              <w:tab/>
            </w:r>
            <w:r w:rsidR="00777C47">
              <w:rPr>
                <w:noProof/>
                <w:webHidden/>
              </w:rPr>
              <w:fldChar w:fldCharType="begin"/>
            </w:r>
            <w:r w:rsidR="00777C47">
              <w:rPr>
                <w:noProof/>
                <w:webHidden/>
              </w:rPr>
              <w:instrText xml:space="preserve"> PAGEREF _Toc469838856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FF746E">
          <w:pPr>
            <w:pStyle w:val="TOC1"/>
            <w:tabs>
              <w:tab w:val="left" w:pos="440"/>
              <w:tab w:val="right" w:leader="dot" w:pos="9060"/>
            </w:tabs>
            <w:rPr>
              <w:rFonts w:asciiTheme="minorHAnsi" w:eastAsiaTheme="minorEastAsia" w:hAnsiTheme="minorHAnsi"/>
              <w:noProof/>
              <w:lang w:val="en-US"/>
            </w:rPr>
          </w:pPr>
          <w:hyperlink w:anchor="_Toc469838857" w:history="1">
            <w:r w:rsidR="00777C47" w:rsidRPr="009B281C">
              <w:rPr>
                <w:rStyle w:val="Hyperlink"/>
                <w:noProof/>
                <w:lang w:val="en-US"/>
              </w:rPr>
              <w:t>4</w:t>
            </w:r>
            <w:r w:rsidR="00777C47">
              <w:rPr>
                <w:rFonts w:asciiTheme="minorHAnsi" w:eastAsiaTheme="minorEastAsia" w:hAnsiTheme="minorHAnsi"/>
                <w:noProof/>
                <w:lang w:val="en-US"/>
              </w:rPr>
              <w:tab/>
            </w:r>
            <w:r w:rsidR="00777C47" w:rsidRPr="009B281C">
              <w:rPr>
                <w:rStyle w:val="Hyperlink"/>
                <w:noProof/>
                <w:lang w:val="en-US"/>
              </w:rPr>
              <w:t>Praxis</w:t>
            </w:r>
            <w:r w:rsidR="00777C47">
              <w:rPr>
                <w:noProof/>
                <w:webHidden/>
              </w:rPr>
              <w:tab/>
            </w:r>
            <w:r w:rsidR="00777C47">
              <w:rPr>
                <w:noProof/>
                <w:webHidden/>
              </w:rPr>
              <w:fldChar w:fldCharType="begin"/>
            </w:r>
            <w:r w:rsidR="00777C47">
              <w:rPr>
                <w:noProof/>
                <w:webHidden/>
              </w:rPr>
              <w:instrText xml:space="preserve"> PAGEREF _Toc469838857 \h </w:instrText>
            </w:r>
            <w:r w:rsidR="00777C47">
              <w:rPr>
                <w:noProof/>
                <w:webHidden/>
              </w:rPr>
            </w:r>
            <w:r w:rsidR="00777C47">
              <w:rPr>
                <w:noProof/>
                <w:webHidden/>
              </w:rPr>
              <w:fldChar w:fldCharType="separate"/>
            </w:r>
            <w:r w:rsidR="00777C47">
              <w:rPr>
                <w:noProof/>
                <w:webHidden/>
              </w:rPr>
              <w:t>13</w:t>
            </w:r>
            <w:r w:rsidR="00777C47">
              <w:rPr>
                <w:noProof/>
                <w:webHidden/>
              </w:rPr>
              <w:fldChar w:fldCharType="end"/>
            </w:r>
          </w:hyperlink>
        </w:p>
        <w:p w:rsidR="00777C47" w:rsidRDefault="00FF746E">
          <w:pPr>
            <w:pStyle w:val="TOC2"/>
            <w:tabs>
              <w:tab w:val="left" w:pos="880"/>
              <w:tab w:val="right" w:leader="dot" w:pos="9060"/>
            </w:tabs>
            <w:rPr>
              <w:rFonts w:asciiTheme="minorHAnsi" w:eastAsiaTheme="minorEastAsia" w:hAnsiTheme="minorHAnsi"/>
              <w:noProof/>
              <w:lang w:val="en-US"/>
            </w:rPr>
          </w:pPr>
          <w:hyperlink w:anchor="_Toc469838858" w:history="1">
            <w:r w:rsidR="00777C47" w:rsidRPr="009B281C">
              <w:rPr>
                <w:rStyle w:val="Hyperlink"/>
                <w:noProof/>
                <w:lang w:val="en-US"/>
              </w:rPr>
              <w:t>4.1</w:t>
            </w:r>
            <w:r w:rsidR="00777C47">
              <w:rPr>
                <w:rFonts w:asciiTheme="minorHAnsi" w:eastAsiaTheme="minorEastAsia" w:hAnsiTheme="minorHAnsi"/>
                <w:noProof/>
                <w:lang w:val="en-US"/>
              </w:rPr>
              <w:tab/>
            </w:r>
            <w:r w:rsidR="00777C47" w:rsidRPr="009B281C">
              <w:rPr>
                <w:rStyle w:val="Hyperlink"/>
                <w:noProof/>
                <w:lang w:val="en-US"/>
              </w:rPr>
              <w:t>Insgesamt zum Zurechtfinden</w:t>
            </w:r>
            <w:r w:rsidR="00777C47">
              <w:rPr>
                <w:noProof/>
                <w:webHidden/>
              </w:rPr>
              <w:tab/>
            </w:r>
            <w:r w:rsidR="00777C47">
              <w:rPr>
                <w:noProof/>
                <w:webHidden/>
              </w:rPr>
              <w:fldChar w:fldCharType="begin"/>
            </w:r>
            <w:r w:rsidR="00777C47">
              <w:rPr>
                <w:noProof/>
                <w:webHidden/>
              </w:rPr>
              <w:instrText xml:space="preserve"> PAGEREF _Toc469838858 \h </w:instrText>
            </w:r>
            <w:r w:rsidR="00777C47">
              <w:rPr>
                <w:noProof/>
                <w:webHidden/>
              </w:rPr>
            </w:r>
            <w:r w:rsidR="00777C47">
              <w:rPr>
                <w:noProof/>
                <w:webHidden/>
              </w:rPr>
              <w:fldChar w:fldCharType="separate"/>
            </w:r>
            <w:r w:rsidR="00777C47">
              <w:rPr>
                <w:noProof/>
                <w:webHidden/>
              </w:rPr>
              <w:t>13</w:t>
            </w:r>
            <w:r w:rsidR="00777C47">
              <w:rPr>
                <w:noProof/>
                <w:webHidden/>
              </w:rPr>
              <w:fldChar w:fldCharType="end"/>
            </w:r>
          </w:hyperlink>
        </w:p>
        <w:p w:rsidR="00777C47" w:rsidRDefault="00FF746E">
          <w:pPr>
            <w:pStyle w:val="TOC2"/>
            <w:tabs>
              <w:tab w:val="left" w:pos="880"/>
              <w:tab w:val="right" w:leader="dot" w:pos="9060"/>
            </w:tabs>
            <w:rPr>
              <w:rFonts w:asciiTheme="minorHAnsi" w:eastAsiaTheme="minorEastAsia" w:hAnsiTheme="minorHAnsi"/>
              <w:noProof/>
              <w:lang w:val="en-US"/>
            </w:rPr>
          </w:pPr>
          <w:hyperlink w:anchor="_Toc469838859" w:history="1">
            <w:r w:rsidR="00777C47" w:rsidRPr="009B281C">
              <w:rPr>
                <w:rStyle w:val="Hyperlink"/>
                <w:noProof/>
                <w:lang w:val="en-US"/>
              </w:rPr>
              <w:t>4.2</w:t>
            </w:r>
            <w:r w:rsidR="00777C47">
              <w:rPr>
                <w:rFonts w:asciiTheme="minorHAnsi" w:eastAsiaTheme="minorEastAsia" w:hAnsiTheme="minorHAnsi"/>
                <w:noProof/>
                <w:lang w:val="en-US"/>
              </w:rPr>
              <w:tab/>
            </w:r>
            <w:r w:rsidR="00777C47" w:rsidRPr="009B281C">
              <w:rPr>
                <w:rStyle w:val="Hyperlink"/>
                <w:noProof/>
                <w:lang w:val="en-US"/>
              </w:rPr>
              <w:t>Testdatenbank mit Testdaten</w:t>
            </w:r>
            <w:r w:rsidR="00777C47">
              <w:rPr>
                <w:noProof/>
                <w:webHidden/>
              </w:rPr>
              <w:tab/>
            </w:r>
            <w:r w:rsidR="00777C47">
              <w:rPr>
                <w:noProof/>
                <w:webHidden/>
              </w:rPr>
              <w:fldChar w:fldCharType="begin"/>
            </w:r>
            <w:r w:rsidR="00777C47">
              <w:rPr>
                <w:noProof/>
                <w:webHidden/>
              </w:rPr>
              <w:instrText xml:space="preserve"> PAGEREF _Toc469838859 \h </w:instrText>
            </w:r>
            <w:r w:rsidR="00777C47">
              <w:rPr>
                <w:noProof/>
                <w:webHidden/>
              </w:rPr>
            </w:r>
            <w:r w:rsidR="00777C47">
              <w:rPr>
                <w:noProof/>
                <w:webHidden/>
              </w:rPr>
              <w:fldChar w:fldCharType="separate"/>
            </w:r>
            <w:r w:rsidR="00777C47">
              <w:rPr>
                <w:noProof/>
                <w:webHidden/>
              </w:rPr>
              <w:t>13</w:t>
            </w:r>
            <w:r w:rsidR="00777C47">
              <w:rPr>
                <w:noProof/>
                <w:webHidden/>
              </w:rPr>
              <w:fldChar w:fldCharType="end"/>
            </w:r>
          </w:hyperlink>
        </w:p>
        <w:p w:rsidR="00777C47" w:rsidRDefault="00FF746E">
          <w:pPr>
            <w:pStyle w:val="TOC2"/>
            <w:tabs>
              <w:tab w:val="left" w:pos="880"/>
              <w:tab w:val="right" w:leader="dot" w:pos="9060"/>
            </w:tabs>
            <w:rPr>
              <w:rFonts w:asciiTheme="minorHAnsi" w:eastAsiaTheme="minorEastAsia" w:hAnsiTheme="minorHAnsi"/>
              <w:noProof/>
              <w:lang w:val="en-US"/>
            </w:rPr>
          </w:pPr>
          <w:hyperlink w:anchor="_Toc469838860" w:history="1">
            <w:r w:rsidR="00777C47" w:rsidRPr="009B281C">
              <w:rPr>
                <w:rStyle w:val="Hyperlink"/>
                <w:noProof/>
                <w:lang w:val="en-US"/>
              </w:rPr>
              <w:t>4.3</w:t>
            </w:r>
            <w:r w:rsidR="00777C47">
              <w:rPr>
                <w:rFonts w:asciiTheme="minorHAnsi" w:eastAsiaTheme="minorEastAsia" w:hAnsiTheme="minorHAnsi"/>
                <w:noProof/>
                <w:lang w:val="en-US"/>
              </w:rPr>
              <w:tab/>
            </w:r>
            <w:r w:rsidR="00777C47" w:rsidRPr="009B281C">
              <w:rPr>
                <w:rStyle w:val="Hyperlink"/>
                <w:noProof/>
                <w:lang w:val="en-US"/>
              </w:rPr>
              <w:t>Datenbanksprache</w:t>
            </w:r>
            <w:r w:rsidR="00777C47">
              <w:rPr>
                <w:noProof/>
                <w:webHidden/>
              </w:rPr>
              <w:tab/>
            </w:r>
            <w:r w:rsidR="00777C47">
              <w:rPr>
                <w:noProof/>
                <w:webHidden/>
              </w:rPr>
              <w:fldChar w:fldCharType="begin"/>
            </w:r>
            <w:r w:rsidR="00777C47">
              <w:rPr>
                <w:noProof/>
                <w:webHidden/>
              </w:rPr>
              <w:instrText xml:space="preserve"> PAGEREF _Toc469838860 \h </w:instrText>
            </w:r>
            <w:r w:rsidR="00777C47">
              <w:rPr>
                <w:noProof/>
                <w:webHidden/>
              </w:rPr>
            </w:r>
            <w:r w:rsidR="00777C47">
              <w:rPr>
                <w:noProof/>
                <w:webHidden/>
              </w:rPr>
              <w:fldChar w:fldCharType="separate"/>
            </w:r>
            <w:r w:rsidR="00777C47">
              <w:rPr>
                <w:noProof/>
                <w:webHidden/>
              </w:rPr>
              <w:t>13</w:t>
            </w:r>
            <w:r w:rsidR="00777C47">
              <w:rPr>
                <w:noProof/>
                <w:webHidden/>
              </w:rPr>
              <w:fldChar w:fldCharType="end"/>
            </w:r>
          </w:hyperlink>
        </w:p>
        <w:p w:rsidR="00777C47" w:rsidRDefault="00FF746E">
          <w:pPr>
            <w:pStyle w:val="TOC2"/>
            <w:tabs>
              <w:tab w:val="left" w:pos="880"/>
              <w:tab w:val="right" w:leader="dot" w:pos="9060"/>
            </w:tabs>
            <w:rPr>
              <w:rFonts w:asciiTheme="minorHAnsi" w:eastAsiaTheme="minorEastAsia" w:hAnsiTheme="minorHAnsi"/>
              <w:noProof/>
              <w:lang w:val="en-US"/>
            </w:rPr>
          </w:pPr>
          <w:hyperlink w:anchor="_Toc469838861" w:history="1">
            <w:r w:rsidR="00777C47" w:rsidRPr="009B281C">
              <w:rPr>
                <w:rStyle w:val="Hyperlink"/>
                <w:noProof/>
                <w:lang w:val="en-US"/>
              </w:rPr>
              <w:t>4.4</w:t>
            </w:r>
            <w:r w:rsidR="00777C47">
              <w:rPr>
                <w:rFonts w:asciiTheme="minorHAnsi" w:eastAsiaTheme="minorEastAsia" w:hAnsiTheme="minorHAnsi"/>
                <w:noProof/>
                <w:lang w:val="en-US"/>
              </w:rPr>
              <w:tab/>
            </w:r>
            <w:r w:rsidR="00777C47" w:rsidRPr="009B281C">
              <w:rPr>
                <w:rStyle w:val="Hyperlink"/>
                <w:noProof/>
                <w:lang w:val="en-US"/>
              </w:rPr>
              <w:t>GUI/API</w:t>
            </w:r>
            <w:r w:rsidR="00777C47">
              <w:rPr>
                <w:noProof/>
                <w:webHidden/>
              </w:rPr>
              <w:tab/>
            </w:r>
            <w:r w:rsidR="00777C47">
              <w:rPr>
                <w:noProof/>
                <w:webHidden/>
              </w:rPr>
              <w:fldChar w:fldCharType="begin"/>
            </w:r>
            <w:r w:rsidR="00777C47">
              <w:rPr>
                <w:noProof/>
                <w:webHidden/>
              </w:rPr>
              <w:instrText xml:space="preserve"> PAGEREF _Toc469838861 \h </w:instrText>
            </w:r>
            <w:r w:rsidR="00777C47">
              <w:rPr>
                <w:noProof/>
                <w:webHidden/>
              </w:rPr>
            </w:r>
            <w:r w:rsidR="00777C47">
              <w:rPr>
                <w:noProof/>
                <w:webHidden/>
              </w:rPr>
              <w:fldChar w:fldCharType="separate"/>
            </w:r>
            <w:r w:rsidR="00777C47">
              <w:rPr>
                <w:noProof/>
                <w:webHidden/>
              </w:rPr>
              <w:t>13</w:t>
            </w:r>
            <w:r w:rsidR="00777C47">
              <w:rPr>
                <w:noProof/>
                <w:webHidden/>
              </w:rPr>
              <w:fldChar w:fldCharType="end"/>
            </w:r>
          </w:hyperlink>
        </w:p>
        <w:p w:rsidR="00777C47" w:rsidRDefault="00FF746E">
          <w:pPr>
            <w:pStyle w:val="TOC2"/>
            <w:tabs>
              <w:tab w:val="left" w:pos="880"/>
              <w:tab w:val="right" w:leader="dot" w:pos="9060"/>
            </w:tabs>
            <w:rPr>
              <w:rFonts w:asciiTheme="minorHAnsi" w:eastAsiaTheme="minorEastAsia" w:hAnsiTheme="minorHAnsi"/>
              <w:noProof/>
              <w:lang w:val="en-US"/>
            </w:rPr>
          </w:pPr>
          <w:hyperlink w:anchor="_Toc469838862" w:history="1">
            <w:r w:rsidR="00777C47" w:rsidRPr="009B281C">
              <w:rPr>
                <w:rStyle w:val="Hyperlink"/>
                <w:noProof/>
                <w:lang w:val="en-US"/>
              </w:rPr>
              <w:t>4.5</w:t>
            </w:r>
            <w:r w:rsidR="00777C47">
              <w:rPr>
                <w:rFonts w:asciiTheme="minorHAnsi" w:eastAsiaTheme="minorEastAsia" w:hAnsiTheme="minorHAnsi"/>
                <w:noProof/>
                <w:lang w:val="en-US"/>
              </w:rPr>
              <w:tab/>
            </w:r>
            <w:r w:rsidR="00777C47" w:rsidRPr="009B281C">
              <w:rPr>
                <w:rStyle w:val="Hyperlink"/>
                <w:noProof/>
                <w:lang w:val="en-US"/>
              </w:rPr>
              <w:t>Ablageform der Daten</w:t>
            </w:r>
            <w:r w:rsidR="00777C47">
              <w:rPr>
                <w:noProof/>
                <w:webHidden/>
              </w:rPr>
              <w:tab/>
            </w:r>
            <w:r w:rsidR="00777C47">
              <w:rPr>
                <w:noProof/>
                <w:webHidden/>
              </w:rPr>
              <w:fldChar w:fldCharType="begin"/>
            </w:r>
            <w:r w:rsidR="00777C47">
              <w:rPr>
                <w:noProof/>
                <w:webHidden/>
              </w:rPr>
              <w:instrText xml:space="preserve"> PAGEREF _Toc469838862 \h </w:instrText>
            </w:r>
            <w:r w:rsidR="00777C47">
              <w:rPr>
                <w:noProof/>
                <w:webHidden/>
              </w:rPr>
            </w:r>
            <w:r w:rsidR="00777C47">
              <w:rPr>
                <w:noProof/>
                <w:webHidden/>
              </w:rPr>
              <w:fldChar w:fldCharType="separate"/>
            </w:r>
            <w:r w:rsidR="00777C47">
              <w:rPr>
                <w:noProof/>
                <w:webHidden/>
              </w:rPr>
              <w:t>13</w:t>
            </w:r>
            <w:r w:rsidR="00777C47">
              <w:rPr>
                <w:noProof/>
                <w:webHidden/>
              </w:rPr>
              <w:fldChar w:fldCharType="end"/>
            </w:r>
          </w:hyperlink>
        </w:p>
        <w:p w:rsidR="00777C47" w:rsidRDefault="00FF746E">
          <w:pPr>
            <w:pStyle w:val="TOC1"/>
            <w:tabs>
              <w:tab w:val="left" w:pos="440"/>
              <w:tab w:val="right" w:leader="dot" w:pos="9060"/>
            </w:tabs>
            <w:rPr>
              <w:rFonts w:asciiTheme="minorHAnsi" w:eastAsiaTheme="minorEastAsia" w:hAnsiTheme="minorHAnsi"/>
              <w:noProof/>
              <w:lang w:val="en-US"/>
            </w:rPr>
          </w:pPr>
          <w:hyperlink w:anchor="_Toc469838863" w:history="1">
            <w:r w:rsidR="00777C47" w:rsidRPr="009B281C">
              <w:rPr>
                <w:rStyle w:val="Hyperlink"/>
                <w:noProof/>
                <w:lang w:val="en-US"/>
              </w:rPr>
              <w:t>5</w:t>
            </w:r>
            <w:r w:rsidR="00777C47">
              <w:rPr>
                <w:rFonts w:asciiTheme="minorHAnsi" w:eastAsiaTheme="minorEastAsia" w:hAnsiTheme="minorHAnsi"/>
                <w:noProof/>
                <w:lang w:val="en-US"/>
              </w:rPr>
              <w:tab/>
            </w:r>
            <w:r w:rsidR="00777C47" w:rsidRPr="009B281C">
              <w:rPr>
                <w:rStyle w:val="Hyperlink"/>
                <w:noProof/>
                <w:lang w:val="en-US"/>
              </w:rPr>
              <w:t>Schluss</w:t>
            </w:r>
            <w:r w:rsidR="00777C47">
              <w:rPr>
                <w:noProof/>
                <w:webHidden/>
              </w:rPr>
              <w:tab/>
            </w:r>
            <w:r w:rsidR="00777C47">
              <w:rPr>
                <w:noProof/>
                <w:webHidden/>
              </w:rPr>
              <w:fldChar w:fldCharType="begin"/>
            </w:r>
            <w:r w:rsidR="00777C47">
              <w:rPr>
                <w:noProof/>
                <w:webHidden/>
              </w:rPr>
              <w:instrText xml:space="preserve"> PAGEREF _Toc469838863 \h </w:instrText>
            </w:r>
            <w:r w:rsidR="00777C47">
              <w:rPr>
                <w:noProof/>
                <w:webHidden/>
              </w:rPr>
            </w:r>
            <w:r w:rsidR="00777C47">
              <w:rPr>
                <w:noProof/>
                <w:webHidden/>
              </w:rPr>
              <w:fldChar w:fldCharType="separate"/>
            </w:r>
            <w:r w:rsidR="00777C47">
              <w:rPr>
                <w:noProof/>
                <w:webHidden/>
              </w:rPr>
              <w:t>14</w:t>
            </w:r>
            <w:r w:rsidR="00777C47">
              <w:rPr>
                <w:noProof/>
                <w:webHidden/>
              </w:rPr>
              <w:fldChar w:fldCharType="end"/>
            </w:r>
          </w:hyperlink>
        </w:p>
        <w:p w:rsidR="00777C47" w:rsidRDefault="00FF746E">
          <w:pPr>
            <w:pStyle w:val="TOC2"/>
            <w:tabs>
              <w:tab w:val="left" w:pos="880"/>
              <w:tab w:val="right" w:leader="dot" w:pos="9060"/>
            </w:tabs>
            <w:rPr>
              <w:rFonts w:asciiTheme="minorHAnsi" w:eastAsiaTheme="minorEastAsia" w:hAnsiTheme="minorHAnsi"/>
              <w:noProof/>
              <w:lang w:val="en-US"/>
            </w:rPr>
          </w:pPr>
          <w:hyperlink w:anchor="_Toc469838864" w:history="1">
            <w:r w:rsidR="00777C47" w:rsidRPr="009B281C">
              <w:rPr>
                <w:rStyle w:val="Hyperlink"/>
                <w:noProof/>
                <w:lang w:val="en-US"/>
              </w:rPr>
              <w:t>5.1</w:t>
            </w:r>
            <w:r w:rsidR="00777C47">
              <w:rPr>
                <w:rFonts w:asciiTheme="minorHAnsi" w:eastAsiaTheme="minorEastAsia" w:hAnsiTheme="minorHAnsi"/>
                <w:noProof/>
                <w:lang w:val="en-US"/>
              </w:rPr>
              <w:tab/>
            </w:r>
            <w:r w:rsidR="00777C47" w:rsidRPr="009B281C">
              <w:rPr>
                <w:rStyle w:val="Hyperlink"/>
                <w:noProof/>
                <w:lang w:val="en-US"/>
              </w:rPr>
              <w:t>Fazit</w:t>
            </w:r>
            <w:r w:rsidR="00777C47">
              <w:rPr>
                <w:noProof/>
                <w:webHidden/>
              </w:rPr>
              <w:tab/>
            </w:r>
            <w:r w:rsidR="00777C47">
              <w:rPr>
                <w:noProof/>
                <w:webHidden/>
              </w:rPr>
              <w:fldChar w:fldCharType="begin"/>
            </w:r>
            <w:r w:rsidR="00777C47">
              <w:rPr>
                <w:noProof/>
                <w:webHidden/>
              </w:rPr>
              <w:instrText xml:space="preserve"> PAGEREF _Toc469838864 \h </w:instrText>
            </w:r>
            <w:r w:rsidR="00777C47">
              <w:rPr>
                <w:noProof/>
                <w:webHidden/>
              </w:rPr>
            </w:r>
            <w:r w:rsidR="00777C47">
              <w:rPr>
                <w:noProof/>
                <w:webHidden/>
              </w:rPr>
              <w:fldChar w:fldCharType="separate"/>
            </w:r>
            <w:r w:rsidR="00777C47">
              <w:rPr>
                <w:noProof/>
                <w:webHidden/>
              </w:rPr>
              <w:t>14</w:t>
            </w:r>
            <w:r w:rsidR="00777C47">
              <w:rPr>
                <w:noProof/>
                <w:webHidden/>
              </w:rPr>
              <w:fldChar w:fldCharType="end"/>
            </w:r>
          </w:hyperlink>
        </w:p>
        <w:p w:rsidR="00777C47" w:rsidRDefault="00FF746E">
          <w:pPr>
            <w:pStyle w:val="TOC2"/>
            <w:tabs>
              <w:tab w:val="left" w:pos="880"/>
              <w:tab w:val="right" w:leader="dot" w:pos="9060"/>
            </w:tabs>
            <w:rPr>
              <w:rFonts w:asciiTheme="minorHAnsi" w:eastAsiaTheme="minorEastAsia" w:hAnsiTheme="minorHAnsi"/>
              <w:noProof/>
              <w:lang w:val="en-US"/>
            </w:rPr>
          </w:pPr>
          <w:hyperlink w:anchor="_Toc469838865" w:history="1">
            <w:r w:rsidR="00777C47" w:rsidRPr="009B281C">
              <w:rPr>
                <w:rStyle w:val="Hyperlink"/>
                <w:noProof/>
                <w:lang w:val="en-US"/>
              </w:rPr>
              <w:t>5.2</w:t>
            </w:r>
            <w:r w:rsidR="00777C47">
              <w:rPr>
                <w:rFonts w:asciiTheme="minorHAnsi" w:eastAsiaTheme="minorEastAsia" w:hAnsiTheme="minorHAnsi"/>
                <w:noProof/>
                <w:lang w:val="en-US"/>
              </w:rPr>
              <w:tab/>
            </w:r>
            <w:r w:rsidR="00777C47" w:rsidRPr="009B281C">
              <w:rPr>
                <w:rStyle w:val="Hyperlink"/>
                <w:noProof/>
                <w:lang w:val="en-US"/>
              </w:rPr>
              <w:t>Ausblick</w:t>
            </w:r>
            <w:r w:rsidR="00777C47">
              <w:rPr>
                <w:noProof/>
                <w:webHidden/>
              </w:rPr>
              <w:tab/>
            </w:r>
            <w:r w:rsidR="00777C47">
              <w:rPr>
                <w:noProof/>
                <w:webHidden/>
              </w:rPr>
              <w:fldChar w:fldCharType="begin"/>
            </w:r>
            <w:r w:rsidR="00777C47">
              <w:rPr>
                <w:noProof/>
                <w:webHidden/>
              </w:rPr>
              <w:instrText xml:space="preserve"> PAGEREF _Toc469838865 \h </w:instrText>
            </w:r>
            <w:r w:rsidR="00777C47">
              <w:rPr>
                <w:noProof/>
                <w:webHidden/>
              </w:rPr>
            </w:r>
            <w:r w:rsidR="00777C47">
              <w:rPr>
                <w:noProof/>
                <w:webHidden/>
              </w:rPr>
              <w:fldChar w:fldCharType="separate"/>
            </w:r>
            <w:r w:rsidR="00777C47">
              <w:rPr>
                <w:noProof/>
                <w:webHidden/>
              </w:rPr>
              <w:t>14</w:t>
            </w:r>
            <w:r w:rsidR="00777C47">
              <w:rPr>
                <w:noProof/>
                <w:webHidden/>
              </w:rPr>
              <w:fldChar w:fldCharType="end"/>
            </w:r>
          </w:hyperlink>
        </w:p>
        <w:p w:rsidR="00777C47" w:rsidRDefault="00FF746E">
          <w:pPr>
            <w:pStyle w:val="TOC1"/>
            <w:tabs>
              <w:tab w:val="right" w:leader="dot" w:pos="9060"/>
            </w:tabs>
            <w:rPr>
              <w:rFonts w:asciiTheme="minorHAnsi" w:eastAsiaTheme="minorEastAsia" w:hAnsiTheme="minorHAnsi"/>
              <w:noProof/>
              <w:lang w:val="en-US"/>
            </w:rPr>
          </w:pPr>
          <w:hyperlink w:anchor="_Toc469838866" w:history="1">
            <w:r w:rsidR="00777C47" w:rsidRPr="009B281C">
              <w:rPr>
                <w:rStyle w:val="Hyperlink"/>
                <w:noProof/>
              </w:rPr>
              <w:t>Anhang (bei Bedarf)</w:t>
            </w:r>
            <w:r w:rsidR="00777C47">
              <w:rPr>
                <w:noProof/>
                <w:webHidden/>
              </w:rPr>
              <w:tab/>
            </w:r>
            <w:r w:rsidR="00777C47">
              <w:rPr>
                <w:noProof/>
                <w:webHidden/>
              </w:rPr>
              <w:fldChar w:fldCharType="begin"/>
            </w:r>
            <w:r w:rsidR="00777C47">
              <w:rPr>
                <w:noProof/>
                <w:webHidden/>
              </w:rPr>
              <w:instrText xml:space="preserve"> PAGEREF _Toc469838866 \h </w:instrText>
            </w:r>
            <w:r w:rsidR="00777C47">
              <w:rPr>
                <w:noProof/>
                <w:webHidden/>
              </w:rPr>
            </w:r>
            <w:r w:rsidR="00777C47">
              <w:rPr>
                <w:noProof/>
                <w:webHidden/>
              </w:rPr>
              <w:fldChar w:fldCharType="separate"/>
            </w:r>
            <w:r w:rsidR="00777C47">
              <w:rPr>
                <w:noProof/>
                <w:webHidden/>
              </w:rPr>
              <w:t>15</w:t>
            </w:r>
            <w:r w:rsidR="00777C47">
              <w:rPr>
                <w:noProof/>
                <w:webHidden/>
              </w:rPr>
              <w:fldChar w:fldCharType="end"/>
            </w:r>
          </w:hyperlink>
        </w:p>
        <w:p w:rsidR="00777C47" w:rsidRDefault="00FF746E">
          <w:pPr>
            <w:pStyle w:val="TOC1"/>
            <w:tabs>
              <w:tab w:val="right" w:leader="dot" w:pos="9060"/>
            </w:tabs>
            <w:rPr>
              <w:rFonts w:asciiTheme="minorHAnsi" w:eastAsiaTheme="minorEastAsia" w:hAnsiTheme="minorHAnsi"/>
              <w:noProof/>
              <w:lang w:val="en-US"/>
            </w:rPr>
          </w:pPr>
          <w:hyperlink w:anchor="_Toc469838867" w:history="1">
            <w:r w:rsidR="00777C47" w:rsidRPr="009B281C">
              <w:rPr>
                <w:rStyle w:val="Hyperlink"/>
                <w:noProof/>
              </w:rPr>
              <w:t>Quellenverzeichnis</w:t>
            </w:r>
            <w:r w:rsidR="00777C47">
              <w:rPr>
                <w:noProof/>
                <w:webHidden/>
              </w:rPr>
              <w:tab/>
            </w:r>
            <w:r w:rsidR="00777C47">
              <w:rPr>
                <w:noProof/>
                <w:webHidden/>
              </w:rPr>
              <w:fldChar w:fldCharType="begin"/>
            </w:r>
            <w:r w:rsidR="00777C47">
              <w:rPr>
                <w:noProof/>
                <w:webHidden/>
              </w:rPr>
              <w:instrText xml:space="preserve"> PAGEREF _Toc469838867 \h </w:instrText>
            </w:r>
            <w:r w:rsidR="00777C47">
              <w:rPr>
                <w:noProof/>
                <w:webHidden/>
              </w:rPr>
            </w:r>
            <w:r w:rsidR="00777C47">
              <w:rPr>
                <w:noProof/>
                <w:webHidden/>
              </w:rPr>
              <w:fldChar w:fldCharType="separate"/>
            </w:r>
            <w:r w:rsidR="00777C47">
              <w:rPr>
                <w:noProof/>
                <w:webHidden/>
              </w:rPr>
              <w:t>16</w:t>
            </w:r>
            <w:r w:rsidR="00777C47">
              <w:rPr>
                <w:noProof/>
                <w:webHidden/>
              </w:rPr>
              <w:fldChar w:fldCharType="end"/>
            </w:r>
          </w:hyperlink>
        </w:p>
        <w:p w:rsidR="00777C47" w:rsidRDefault="00FF746E">
          <w:pPr>
            <w:pStyle w:val="TOC1"/>
            <w:tabs>
              <w:tab w:val="right" w:leader="dot" w:pos="9060"/>
            </w:tabs>
            <w:rPr>
              <w:rFonts w:asciiTheme="minorHAnsi" w:eastAsiaTheme="minorEastAsia" w:hAnsiTheme="minorHAnsi"/>
              <w:noProof/>
              <w:lang w:val="en-US"/>
            </w:rPr>
          </w:pPr>
          <w:hyperlink w:anchor="_Toc469838868" w:history="1">
            <w:r w:rsidR="00777C47" w:rsidRPr="009B281C">
              <w:rPr>
                <w:rStyle w:val="Hyperlink"/>
                <w:noProof/>
              </w:rPr>
              <w:t>Ehrenwörtliche Erklärung</w:t>
            </w:r>
            <w:r w:rsidR="00777C47">
              <w:rPr>
                <w:noProof/>
                <w:webHidden/>
              </w:rPr>
              <w:tab/>
            </w:r>
            <w:r w:rsidR="00777C47">
              <w:rPr>
                <w:noProof/>
                <w:webHidden/>
              </w:rPr>
              <w:fldChar w:fldCharType="begin"/>
            </w:r>
            <w:r w:rsidR="00777C47">
              <w:rPr>
                <w:noProof/>
                <w:webHidden/>
              </w:rPr>
              <w:instrText xml:space="preserve"> PAGEREF _Toc469838868 \h </w:instrText>
            </w:r>
            <w:r w:rsidR="00777C47">
              <w:rPr>
                <w:noProof/>
                <w:webHidden/>
              </w:rPr>
            </w:r>
            <w:r w:rsidR="00777C47">
              <w:rPr>
                <w:noProof/>
                <w:webHidden/>
              </w:rPr>
              <w:fldChar w:fldCharType="separate"/>
            </w:r>
            <w:r w:rsidR="00777C47">
              <w:rPr>
                <w:noProof/>
                <w:webHidden/>
              </w:rPr>
              <w:t>17</w:t>
            </w:r>
            <w:r w:rsidR="00777C47">
              <w:rPr>
                <w:noProof/>
                <w:webHidden/>
              </w:rPr>
              <w:fldChar w:fldCharType="end"/>
            </w:r>
          </w:hyperlink>
        </w:p>
        <w:p w:rsidR="00777C47" w:rsidRDefault="00FF746E">
          <w:pPr>
            <w:pStyle w:val="TOC1"/>
            <w:tabs>
              <w:tab w:val="right" w:leader="dot" w:pos="9060"/>
            </w:tabs>
            <w:rPr>
              <w:rFonts w:asciiTheme="minorHAnsi" w:eastAsiaTheme="minorEastAsia" w:hAnsiTheme="minorHAnsi"/>
              <w:noProof/>
              <w:lang w:val="en-US"/>
            </w:rPr>
          </w:pPr>
          <w:hyperlink w:anchor="_Toc469838869" w:history="1">
            <w:r w:rsidR="00777C47" w:rsidRPr="009B281C">
              <w:rPr>
                <w:rStyle w:val="Hyperlink"/>
                <w:noProof/>
                <w:lang w:val="en-US"/>
              </w:rPr>
              <w:t>Literaturverzeichnis</w:t>
            </w:r>
            <w:r w:rsidR="00777C47">
              <w:rPr>
                <w:noProof/>
                <w:webHidden/>
              </w:rPr>
              <w:tab/>
            </w:r>
            <w:r w:rsidR="00777C47">
              <w:rPr>
                <w:noProof/>
                <w:webHidden/>
              </w:rPr>
              <w:fldChar w:fldCharType="begin"/>
            </w:r>
            <w:r w:rsidR="00777C47">
              <w:rPr>
                <w:noProof/>
                <w:webHidden/>
              </w:rPr>
              <w:instrText xml:space="preserve"> PAGEREF _Toc469838869 \h </w:instrText>
            </w:r>
            <w:r w:rsidR="00777C47">
              <w:rPr>
                <w:noProof/>
                <w:webHidden/>
              </w:rPr>
            </w:r>
            <w:r w:rsidR="00777C47">
              <w:rPr>
                <w:noProof/>
                <w:webHidden/>
              </w:rPr>
              <w:fldChar w:fldCharType="separate"/>
            </w:r>
            <w:r w:rsidR="00777C47">
              <w:rPr>
                <w:noProof/>
                <w:webHidden/>
              </w:rPr>
              <w:t>18</w:t>
            </w:r>
            <w:r w:rsidR="00777C47">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69838817"/>
      <w:r>
        <w:lastRenderedPageBreak/>
        <w:t>Abkürzungsverzeichnis (bei Bedarf)</w:t>
      </w:r>
      <w:bookmarkEnd w:id="0"/>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69838818"/>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69838819"/>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69838820"/>
      <w:r>
        <w:lastRenderedPageBreak/>
        <w:t>Einleitung</w:t>
      </w:r>
      <w:bookmarkEnd w:id="3"/>
    </w:p>
    <w:p w:rsidR="001A6C68" w:rsidRPr="001A6C68" w:rsidRDefault="001A6C68" w:rsidP="001A6C68"/>
    <w:p w:rsidR="008A1D3B" w:rsidRDefault="004915D6" w:rsidP="004915D6">
      <w:pPr>
        <w:pStyle w:val="berschrift1-numeriert"/>
      </w:pPr>
      <w:bookmarkStart w:id="4" w:name="_Toc469838821"/>
      <w:r>
        <w:lastRenderedPageBreak/>
        <w:t>Theoretische Grundlagen</w:t>
      </w:r>
      <w:bookmarkEnd w:id="4"/>
    </w:p>
    <w:p w:rsidR="00EA248E" w:rsidRPr="00EA248E" w:rsidRDefault="00EA248E" w:rsidP="00EA248E"/>
    <w:p w:rsidR="00A37244" w:rsidRDefault="004915D6" w:rsidP="00A37244">
      <w:pPr>
        <w:pStyle w:val="berschrift2-numeriert"/>
      </w:pPr>
      <w:bookmarkStart w:id="5" w:name="_Toc469838822"/>
      <w:r>
        <w:t>Definitionen</w:t>
      </w:r>
      <w:bookmarkEnd w:id="5"/>
    </w:p>
    <w:p w:rsidR="000E55DB" w:rsidRPr="000E55DB" w:rsidRDefault="000E55DB" w:rsidP="000E55DB"/>
    <w:p w:rsidR="003606AC" w:rsidRDefault="003606AC" w:rsidP="003606AC">
      <w:pPr>
        <w:pStyle w:val="berschrift3-numeriert"/>
      </w:pPr>
      <w:bookmarkStart w:id="6" w:name="_Toc469838823"/>
      <w:r>
        <w:t>Datenbank</w:t>
      </w:r>
      <w:bookmarkEnd w:id="6"/>
    </w:p>
    <w:p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9" w:name="_Toc469838824"/>
      <w:r>
        <w:t>Datenbankmanagementsystem</w:t>
      </w:r>
      <w:bookmarkEnd w:id="9"/>
    </w:p>
    <w:p w:rsidR="003606AC" w:rsidRDefault="003606AC" w:rsidP="003606AC">
      <w:r>
        <w:t>Nach Leimeister besteht „[j]edes Datenbanksystem [..]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2" w:name="_Toc469838825"/>
      <w:r>
        <w:t>Software-as-a-Service</w:t>
      </w:r>
      <w:bookmarkEnd w:id="12"/>
    </w:p>
    <w:p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Software-as-a-Service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„pay-per-use“-Basis zahlen.</w:t>
      </w:r>
      <w:r>
        <w:rPr>
          <w:rStyle w:val="FootnoteReference"/>
        </w:rPr>
        <w:footnoteReference w:id="8"/>
      </w:r>
    </w:p>
    <w:p w:rsidR="000E55DB" w:rsidRDefault="000E55DB" w:rsidP="000E55DB"/>
    <w:p w:rsidR="003606AC" w:rsidRDefault="003606AC" w:rsidP="000E55DB">
      <w:pPr>
        <w:pStyle w:val="berschrift3-numeriert"/>
      </w:pPr>
      <w:bookmarkStart w:id="16" w:name="_Toc469838826"/>
      <w:r>
        <w:lastRenderedPageBreak/>
        <w:t>Database-as-a-Service</w:t>
      </w:r>
      <w:bookmarkEnd w:id="16"/>
    </w:p>
    <w:p w:rsidR="003606AC" w:rsidRDefault="003606AC" w:rsidP="003606AC">
      <w:r w:rsidRPr="00A95762">
        <w:t>Database-as-a-Service (DbaaS) stellt die Lieferung einer Datenbanksoftware</w:t>
      </w:r>
      <w:r>
        <w:t xml:space="preserve"> mit verbundenem physikalischem Datenbankspeicher als Service dar. Als ein Managed Service wird dem Kunden auf einer „pay-per-usage“-Basis ein auf Anfrage bestehender Zugang zu einer Datenbank gegeben.</w:t>
      </w:r>
      <w:r>
        <w:rPr>
          <w:rStyle w:val="FootnoteReference"/>
        </w:rPr>
        <w:footnoteReference w:id="9"/>
      </w:r>
      <w:r>
        <w:t xml:space="preserve"> DbaaS stellt Transaktionen und Funktionen auf einem entfernten Datenbankserver zur Verfügung, welcher mit anderen Nutzern genutzt wird, aber logisch wie eine lokale Datenbank funktioniert. Dadurch ist DbaaS eine Spezialisierung von Software-as-a-Service (SaaS).</w:t>
      </w:r>
      <w:r>
        <w:rPr>
          <w:rStyle w:val="FootnoteReference"/>
        </w:rPr>
        <w:footnoteReference w:id="10"/>
      </w:r>
    </w:p>
    <w:p w:rsidR="00EA248E" w:rsidRPr="00EA248E" w:rsidRDefault="00EA248E" w:rsidP="00EA248E"/>
    <w:p w:rsidR="004915D6" w:rsidRDefault="004915D6" w:rsidP="004915D6">
      <w:pPr>
        <w:pStyle w:val="berschrift2-numeriert"/>
      </w:pPr>
      <w:bookmarkStart w:id="19" w:name="_Toc469838827"/>
      <w:r>
        <w:t>Datenbank Prinzipien</w:t>
      </w:r>
      <w:bookmarkEnd w:id="19"/>
    </w:p>
    <w:p w:rsidR="002167D8" w:rsidRDefault="00210C46" w:rsidP="002167D8">
      <w:r>
        <w:t xml:space="preserve">Datenbanken folgen unterschiedlichen Prinzipien. So basieren relationale Datenbanken einem anderen Prinzip als beispielsweise NoSQL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20" w:name="_Toc469838828"/>
      <w:r>
        <w:t>ACID</w:t>
      </w:r>
      <w:bookmarkEnd w:id="20"/>
    </w:p>
    <w:p w:rsidR="007E1452" w:rsidRDefault="00210C46" w:rsidP="00210C46">
      <w:r>
        <w:t>Das ACID-Prinzip steht für Atomarität,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rsidR="00210C46" w:rsidRPr="00210C46" w:rsidRDefault="00210C46" w:rsidP="00210C46">
      <w:r>
        <w:t xml:space="preserve">Die Atomarität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„serializable“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rsidR="000713CC" w:rsidRPr="00B827D4" w:rsidRDefault="000713CC" w:rsidP="000713CC"/>
    <w:p w:rsidR="004915D6" w:rsidRDefault="004915D6" w:rsidP="004915D6">
      <w:pPr>
        <w:pStyle w:val="berschrift3-numeriert"/>
      </w:pPr>
      <w:bookmarkStart w:id="28" w:name="_Toc469838829"/>
      <w:r>
        <w:lastRenderedPageBreak/>
        <w:t>BASE</w:t>
      </w:r>
      <w:bookmarkEnd w:id="28"/>
    </w:p>
    <w:p w:rsidR="00B827D4" w:rsidRDefault="00B827D4" w:rsidP="00B827D4">
      <w:r>
        <w:t>Das BASE-Paradigma steht für „Basically Available, Soft State, Eventual Consistency“ und stellt generell das Gegenstück zu den ACID-Proportionen dar.</w:t>
      </w:r>
      <w:r>
        <w:rPr>
          <w:rStyle w:val="FootnoteReference"/>
        </w:rPr>
        <w:footnoteReference w:id="18"/>
      </w:r>
      <w:r>
        <w:t xml:space="preserve"> Die Konsistenz ist nach einer Abfrage nicht mehr in einem „solid state“, sondern in einem „soft state“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rsidR="00B827D4" w:rsidRPr="00B827D4" w:rsidRDefault="00B827D4" w:rsidP="00B827D4">
      <w:r>
        <w:t>Mit Blick auf NoSQL Datenbanken sollte die Datenbank zwischen ACID und BASE bestehen.</w:t>
      </w:r>
      <w:r>
        <w:rPr>
          <w:rStyle w:val="FootnoteReference"/>
        </w:rPr>
        <w:footnoteReference w:id="21"/>
      </w:r>
    </w:p>
    <w:p w:rsidR="0033751D" w:rsidRPr="00B827D4" w:rsidRDefault="0033751D" w:rsidP="0033751D">
      <w:pPr>
        <w:rPr>
          <w:color w:val="FF0000"/>
        </w:rPr>
      </w:pPr>
    </w:p>
    <w:p w:rsidR="005E4477" w:rsidRPr="005E4477" w:rsidRDefault="004915D6" w:rsidP="005E4477">
      <w:pPr>
        <w:pStyle w:val="berschrift3-numeriert"/>
      </w:pPr>
      <w:bookmarkStart w:id="33" w:name="_Toc469838830"/>
      <w:r>
        <w:t>CAP-Theorem</w:t>
      </w:r>
      <w:bookmarkEnd w:id="33"/>
    </w:p>
    <w:p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(Consistency), Verfügbarkeit (Availability) und Ausfalltoleranz (Partition Tolerance).</w:t>
      </w:r>
      <w:r>
        <w:rPr>
          <w:rStyle w:val="FootnoteReference"/>
        </w:rPr>
        <w:footnoteReference w:id="23"/>
      </w:r>
    </w:p>
    <w:p w:rsidR="00F46E79" w:rsidRDefault="00F46E79" w:rsidP="00F46E79">
      <w:r>
        <w:t>Diese Prinzipien sagen Folgendes aus:</w:t>
      </w:r>
      <w:r>
        <w:rPr>
          <w:rStyle w:val="FootnoteReference"/>
        </w:rPr>
        <w:footnoteReference w:id="24"/>
      </w:r>
    </w:p>
    <w:p w:rsidR="00F46E79" w:rsidRDefault="00F46E79" w:rsidP="00F46E79">
      <w:pPr>
        <w:pStyle w:val="ListParagraph"/>
        <w:numPr>
          <w:ilvl w:val="0"/>
          <w:numId w:val="29"/>
        </w:numPr>
      </w:pPr>
      <w:r>
        <w:t>Die verfügbaren Daten sind auf allen Maschinen gleich und Updates sollen frequent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lastRenderedPageBreak/>
        <w:drawing>
          <wp:inline distT="0" distB="0" distL="0" distR="0" wp14:anchorId="5106AB6A" wp14:editId="07EAD5F5">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rsidR="00EA248E" w:rsidRPr="00EA248E" w:rsidRDefault="00EA248E" w:rsidP="00EA248E"/>
    <w:p w:rsidR="002167D8" w:rsidRPr="00EA248E" w:rsidRDefault="00F46E79" w:rsidP="0033751D">
      <w:r>
        <w:t>Das Theorem besagt, dass nur zwei von den drei Aspekten in einem verteilten System ermöglicht werden können. Demnach muss sich im Voraus also für zwei Aspekte entschieden werden.</w:t>
      </w:r>
    </w:p>
    <w:p w:rsidR="004915D6" w:rsidRDefault="004915D6" w:rsidP="004915D6">
      <w:pPr>
        <w:pStyle w:val="berschrift2-numeriert"/>
      </w:pPr>
      <w:bookmarkStart w:id="38" w:name="_Toc469838831"/>
      <w:r>
        <w:t>Entwicklungen in der Datenbankbranche</w:t>
      </w:r>
      <w:bookmarkEnd w:id="38"/>
      <w:r>
        <w:t xml:space="preserve"> </w:t>
      </w:r>
    </w:p>
    <w:p w:rsidR="00132F76" w:rsidRDefault="00CA567B" w:rsidP="00CA567B">
      <w:r>
        <w:t>Relationale Datenbanken wurden in den 70er Jahren von E.F. Codd</w:t>
      </w:r>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diesen Gründen nicht-relationale Datenbanken, auch unter dem Namen NoSQL Datenbanken, in ihren Betrieben ein.</w:t>
      </w:r>
      <w:r w:rsidR="00B74432">
        <w:rPr>
          <w:rStyle w:val="FootnoteReference"/>
        </w:rPr>
        <w:footnoteReference w:id="31"/>
      </w:r>
    </w:p>
    <w:p w:rsidR="00B74432" w:rsidRPr="00CA567B" w:rsidRDefault="00B74432" w:rsidP="00CA567B">
      <w:r>
        <w:t>NoSQL wurde zuerst in den 1998er Jahren von Carlo Strozzi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rsidR="002167D8" w:rsidRPr="000713CC" w:rsidRDefault="002167D8" w:rsidP="000713CC">
      <w:pPr>
        <w:rPr>
          <w:color w:val="FF0000"/>
        </w:rPr>
      </w:pPr>
    </w:p>
    <w:p w:rsidR="004915D6" w:rsidRDefault="004915D6" w:rsidP="004915D6">
      <w:pPr>
        <w:pStyle w:val="berschrift2-numeriert"/>
      </w:pPr>
      <w:bookmarkStart w:id="47" w:name="_Toc469838832"/>
      <w:r>
        <w:t>Datenbankmodelle</w:t>
      </w:r>
      <w:bookmarkEnd w:id="47"/>
    </w:p>
    <w:p w:rsidR="00741327" w:rsidRPr="00741327" w:rsidRDefault="00741327" w:rsidP="00741327"/>
    <w:p w:rsidR="004915D6" w:rsidRDefault="004915D6" w:rsidP="004915D6">
      <w:pPr>
        <w:pStyle w:val="berschrift3-numeriert"/>
      </w:pPr>
      <w:bookmarkStart w:id="48" w:name="_Toc469838833"/>
      <w:r>
        <w:t>Relationale Datenbanken</w:t>
      </w:r>
      <w:bookmarkEnd w:id="48"/>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Joins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weiterer Defizit besteht in der Abfragesprache in Form von SQL, welche bei strukturierten Daten zwar effizient ist, bei unstrukturierten Daten jedoch höchst komplex wird.</w:t>
      </w:r>
      <w:r w:rsidR="004C316C">
        <w:rPr>
          <w:rStyle w:val="FootnoteReference"/>
        </w:rPr>
        <w:footnoteReference w:id="38"/>
      </w:r>
    </w:p>
    <w:p w:rsidR="000E430E" w:rsidRPr="004C316C" w:rsidRDefault="000E430E" w:rsidP="000E430E"/>
    <w:p w:rsidR="004915D6" w:rsidRDefault="004915D6" w:rsidP="004915D6">
      <w:pPr>
        <w:pStyle w:val="berschrift3-numeriert"/>
      </w:pPr>
      <w:bookmarkStart w:id="54" w:name="_Toc469838834"/>
      <w:r>
        <w:lastRenderedPageBreak/>
        <w:t>NoSQL Datenbanken</w:t>
      </w:r>
      <w:bookmarkEnd w:id="54"/>
    </w:p>
    <w:p w:rsidR="00E777BE" w:rsidRDefault="00E777BE" w:rsidP="00E777BE">
      <w:r>
        <w:t>NoSQL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NoSQL Implementation baiseren auf Entitäten und unterstützen die Funktionen von relationalen Datenbankmanagementsystemen wie das Sortieren, Indexen, Projektieren und Abfragen von Daten</w:t>
      </w:r>
      <w:r w:rsidR="004E483F">
        <w:t>. Zusätzlich werden Joins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rsidR="00A53B74" w:rsidRDefault="00A53B74" w:rsidP="00E777BE">
      <w:r>
        <w:t>Meier und Kaufmann erläutern in ihrem Buch „SQL- &amp; NoSQL-Datenbanken“, dass folgende Bedingungen für eine NoSQL Datenbank vorliegen müssen</w:t>
      </w:r>
      <w:r>
        <w:rPr>
          <w:rStyle w:val="FootnoteReference"/>
        </w:rPr>
        <w:footnoteReference w:id="43"/>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t>Das Datenbanksystem erfüllt die Anforderungen für umfangreiche Datenvolumen, flexible Datenstrukturen und Echtzeitverarbeitung, auch bekannt unter den drei V’s (Volume, Variety und Velocity)</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rsidR="004E483F" w:rsidRDefault="004E483F" w:rsidP="00E777BE">
      <w:r>
        <w:t>Generell kann man bei NoSQL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r>
        <w:t>Document Store</w:t>
      </w:r>
    </w:p>
    <w:p w:rsidR="004E483F" w:rsidRDefault="004C316C" w:rsidP="004E483F">
      <w:pPr>
        <w:pStyle w:val="ListParagraph"/>
        <w:numPr>
          <w:ilvl w:val="0"/>
          <w:numId w:val="31"/>
        </w:numPr>
      </w:pPr>
      <w:r>
        <w:t xml:space="preserve">Column </w:t>
      </w:r>
      <w:r w:rsidR="004E483F">
        <w:t>Store</w:t>
      </w:r>
    </w:p>
    <w:p w:rsidR="004E483F" w:rsidRDefault="004E483F" w:rsidP="004E483F">
      <w:pPr>
        <w:pStyle w:val="ListParagraph"/>
        <w:numPr>
          <w:ilvl w:val="0"/>
          <w:numId w:val="31"/>
        </w:numPr>
      </w:pPr>
      <w:r>
        <w:t>Graph</w:t>
      </w:r>
      <w:r w:rsidR="004C316C">
        <w:t>en</w:t>
      </w:r>
      <w:r>
        <w:t xml:space="preserve">datenbank </w:t>
      </w:r>
    </w:p>
    <w:p w:rsidR="004E483F" w:rsidRDefault="004E483F" w:rsidP="004E483F">
      <w:r>
        <w:t xml:space="preserve">Bei dem Key-Value Store werden alle gelagerten Daten durch ein „key-value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rsidR="004E483F" w:rsidRDefault="004C316C" w:rsidP="004E483F">
      <w:r>
        <w:t xml:space="preserve">Die Document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rsidR="004C316C" w:rsidRDefault="004C316C" w:rsidP="004E483F">
      <w:r>
        <w:t>Der Column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Column Store nur eng miteinander verwandt sein.</w:t>
      </w:r>
      <w:r w:rsidR="00777C47">
        <w:rPr>
          <w:rStyle w:val="FootnoteReference"/>
        </w:rPr>
        <w:footnoteReference w:id="50"/>
      </w:r>
    </w:p>
    <w:p w:rsidR="004C316C" w:rsidRDefault="004C316C" w:rsidP="004E483F">
      <w:r>
        <w:t>Graphendatenbanken werden genutzt, wenn gespeicherte Daten mit verflochtenen Elementen wie Social Networking oder Road Maps, als Graph dargestellt werden sollen.</w:t>
      </w:r>
      <w:r>
        <w:rPr>
          <w:rStyle w:val="FootnoteReference"/>
        </w:rPr>
        <w:footnoteReference w:id="51"/>
      </w:r>
    </w:p>
    <w:p w:rsidR="00AE7181" w:rsidRDefault="00AE7181" w:rsidP="004E483F">
      <w:r>
        <w:rPr>
          <w:rStyle w:val="FootnoteReference"/>
        </w:rPr>
        <w:footnoteReference w:id="52"/>
      </w:r>
      <w:r>
        <w:t>Vorteile der NoSQL Datenbanklösungen bestehen zum einem in einem einfachen Applikationsmanagement, welches die Notwendung von Applikationsänderungen oder Datenbankschema-Änderungen nimmt. Weiterhin bieten NoSQL Datenbanken die Möglichkeit, Clusters und Nodes transparent zu nutzen, ohne dass das Datenbankadministrationsmanagement oder eine manuelle Distribution von Informationen benötigt wird. Zudem sind NoSQL Datenbanken dafür ausgelegt, Daten automatisch zu administrieren und wiederherzustellen.</w:t>
      </w:r>
    </w:p>
    <w:p w:rsidR="00AE7181" w:rsidRDefault="00CC3435" w:rsidP="004E483F">
      <w:r>
        <w:t>Wird die Literatur zu NoSQL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„key-value pairs“ zwischen verschiedenen Servern verschoben werden, ohne dass die Datenbank als Ganzes an Integrität verliert. Dieser Sachverhalt vereinfacht die horizontale Skalierbarkeit und Datenredundanz.</w:t>
      </w:r>
      <w:r>
        <w:rPr>
          <w:rStyle w:val="FootnoteReference"/>
        </w:rPr>
        <w:footnoteReference w:id="54"/>
      </w:r>
    </w:p>
    <w:p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write-Operation durchgeführt worden ist.</w:t>
      </w:r>
      <w:r w:rsidR="0085678B">
        <w:rPr>
          <w:rStyle w:val="FootnoteReference"/>
        </w:rPr>
        <w:footnoteReference w:id="56"/>
      </w:r>
      <w:r w:rsidR="0085678B">
        <w:t xml:space="preserve"> </w:t>
      </w:r>
      <w:r>
        <w:t xml:space="preserve"> Eine weitere Schwäche der NoSQL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NoSQL-Datenbanken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rsidR="00A53B74" w:rsidRDefault="00A53B74" w:rsidP="004E483F"/>
    <w:p w:rsidR="004915D6" w:rsidRDefault="00423241" w:rsidP="00423241">
      <w:pPr>
        <w:pStyle w:val="berschrift3-numeriert"/>
      </w:pPr>
      <w:bookmarkStart w:id="76" w:name="_Toc469838835"/>
      <w:r>
        <w:t>Zusammenfassung</w:t>
      </w:r>
      <w:bookmarkEnd w:id="76"/>
    </w:p>
    <w:p w:rsidR="00423241" w:rsidRDefault="009324CB" w:rsidP="00423241">
      <w:r>
        <w:t>Mahamed, Altrafi und Ismail fassen in ihrem Zeitschriftenartikel die Unterschiede von relationalen Datenbanken und noSQL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rsidR="00423241" w:rsidRDefault="003724EC" w:rsidP="00423241">
            <w:r>
              <w:lastRenderedPageBreak/>
              <w:t xml:space="preserve">Beste Lösung für Cloud Datenbanken, da alle Charakteristiken, welche NoSQL definieren, in der </w:t>
            </w:r>
            <w:r>
              <w:lastRenderedPageBreak/>
              <w:t>Cloud Umgebung gewünscht werden</w:t>
            </w:r>
          </w:p>
        </w:tc>
      </w:tr>
      <w:tr w:rsidR="00423241" w:rsidTr="00F856D9">
        <w:tc>
          <w:tcPr>
            <w:tcW w:w="2263" w:type="dxa"/>
          </w:tcPr>
          <w:p w:rsidR="00423241" w:rsidRPr="00BA6105" w:rsidRDefault="00423241" w:rsidP="00423241">
            <w:pPr>
              <w:rPr>
                <w:b/>
              </w:rPr>
            </w:pPr>
            <w:r w:rsidRPr="00BA6105">
              <w:rPr>
                <w:b/>
              </w:rPr>
              <w:lastRenderedPageBreak/>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EA248E" w:rsidRDefault="00EA248E" w:rsidP="00EA248E">
      <w:pPr>
        <w:pStyle w:val="Caption"/>
        <w:rPr>
          <w:color w:val="auto"/>
          <w:sz w:val="22"/>
        </w:rPr>
      </w:pPr>
    </w:p>
    <w:p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Relationale vs. NoSQL Datenbanken</w:t>
      </w:r>
      <w:r w:rsidRPr="00EA248E">
        <w:rPr>
          <w:rStyle w:val="FootnoteReference"/>
          <w:i w:val="0"/>
          <w:color w:val="auto"/>
          <w:sz w:val="22"/>
        </w:rPr>
        <w:footnoteReference w:id="60"/>
      </w:r>
    </w:p>
    <w:p w:rsidR="00390D0F" w:rsidRDefault="00390D0F" w:rsidP="00823D54">
      <w:pPr>
        <w:pStyle w:val="berschrift1-numeriert"/>
        <w:ind w:hanging="709"/>
        <w:rPr>
          <w:lang w:val="en-US"/>
        </w:rPr>
      </w:pPr>
      <w:bookmarkStart w:id="78" w:name="_Toc469838836"/>
      <w:r>
        <w:rPr>
          <w:lang w:val="en-US"/>
        </w:rPr>
        <w:lastRenderedPageBreak/>
        <w:t>DynamoDB</w:t>
      </w:r>
      <w:bookmarkEnd w:id="78"/>
    </w:p>
    <w:p w:rsidR="00CE538B" w:rsidRPr="00765113" w:rsidRDefault="00CE538B"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DynamoDB im Detail vor. Der Einstieg widmet sich den Hintergründen der</w:t>
      </w:r>
      <w:r>
        <w:rPr>
          <w:rFonts w:cs="Arial"/>
          <w:i/>
        </w:rPr>
        <w:t xml:space="preserve"> Amazon Web Services</w:t>
      </w:r>
      <w:r>
        <w:rPr>
          <w:rFonts w:cs="Arial"/>
        </w:rPr>
        <w:t>, um ein grobes Verständnis für die Infrastruktur zu erzeugen. Anschließend sollen grundlegende Informationen zu DynamoDB hinterlegt werden. In Folge dessen gilt es, die Art der Datenverwaltung und das Datenmodell der NoSQL-Datenbank zu erläutern und zu untersuchen. Abschließend soll ein Vergleich mit alternativen NoSQL-Lösungen die Einschränkungen bzw. die besonderen Merkmale von DynamoDB ausarbeiten.</w:t>
      </w:r>
    </w:p>
    <w:p w:rsidR="00CE538B" w:rsidRPr="00CE538B" w:rsidRDefault="00CE538B" w:rsidP="00CE538B"/>
    <w:p w:rsidR="00823D54" w:rsidRDefault="00823D54" w:rsidP="00823D54">
      <w:pPr>
        <w:pStyle w:val="berschrift2-numeriert"/>
        <w:ind w:hanging="709"/>
      </w:pPr>
      <w:bookmarkStart w:id="79" w:name="_Toc469838837"/>
      <w:r>
        <w:t>Generelle Informationen über AWS</w:t>
      </w:r>
      <w:bookmarkEnd w:id="79"/>
    </w:p>
    <w:p w:rsidR="00CE538B" w:rsidRDefault="00CE538B" w:rsidP="00CE538B">
      <w:pPr>
        <w:rPr>
          <w:rFonts w:cs="Arial"/>
        </w:rPr>
      </w:pPr>
      <w:r>
        <w:rPr>
          <w:rFonts w:cs="Arial"/>
        </w:rPr>
        <w:t>Die DynamoDB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gleistet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Default="00CE538B" w:rsidP="00CE538B"/>
    <w:p w:rsidR="00CE538B" w:rsidRPr="00CE538B" w:rsidRDefault="00CE538B" w:rsidP="00CE538B"/>
    <w:p w:rsidR="00823D54" w:rsidRDefault="00823D54" w:rsidP="00823D54">
      <w:pPr>
        <w:pStyle w:val="berschrift3-numeriert"/>
        <w:ind w:hanging="709"/>
        <w:rPr>
          <w:lang w:val="en-US"/>
        </w:rPr>
      </w:pPr>
      <w:bookmarkStart w:id="80" w:name="_Toc469838838"/>
      <w:r w:rsidRPr="00823D54">
        <w:rPr>
          <w:lang w:val="en-US"/>
        </w:rPr>
        <w:t>Infrastructre as a Serivice (IaaS)/Kunden</w:t>
      </w:r>
      <w:bookmarkEnd w:id="80"/>
    </w:p>
    <w:p w:rsidR="00CE538B" w:rsidRDefault="00CE538B" w:rsidP="00CE538B">
      <w:pPr>
        <w:rPr>
          <w:rFonts w:cs="Arial"/>
        </w:rPr>
      </w:pPr>
      <w:r w:rsidRPr="0032725D">
        <w:rPr>
          <w:rFonts w:cs="Arial"/>
        </w:rPr>
        <w:t>Das Modell von</w:t>
      </w:r>
      <w:r w:rsidRPr="0032725D">
        <w:rPr>
          <w:rFonts w:cs="Arial"/>
          <w:i/>
        </w:rPr>
        <w:t xml:space="preserve"> Infrastructure as a Service</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habe der Anwender die Chance, das Betriebssystem, sowie die Applikationen eigenständig zu steuern und die Infrastruktur nach eigenem Bedarf zusammenzustellen. Im Wesentlichen handelt es sich bei AWS  also um ein</w:t>
      </w:r>
      <w:r>
        <w:rPr>
          <w:rFonts w:cs="Arial"/>
          <w:i/>
        </w:rPr>
        <w:t xml:space="preserve"> IaaS,</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 xml:space="preserve"> Rechenleistung</w:t>
      </w:r>
      <w:r>
        <w:rPr>
          <w:rFonts w:cs="Arial"/>
        </w:rPr>
        <w:t xml:space="preserve"> bereitstellt. Neben den genannten Ausprägungen, bietet AWS eine Vielfalt von Ressourcen an, die in Tabell 1 zusammengefast sind.</w:t>
      </w:r>
    </w:p>
    <w:p w:rsidR="00CE538B" w:rsidRDefault="00CE538B" w:rsidP="00CE538B">
      <w:pPr>
        <w:rPr>
          <w:rFonts w:cs="Arial"/>
        </w:rPr>
      </w:pP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0470FE">
        <w:tc>
          <w:tcPr>
            <w:tcW w:w="4530" w:type="dxa"/>
          </w:tcPr>
          <w:p w:rsidR="00CE538B" w:rsidRPr="00A618E1" w:rsidRDefault="00CE538B" w:rsidP="00210C46">
            <w:pPr>
              <w:rPr>
                <w:rFonts w:cs="Arial"/>
                <w:b/>
              </w:rPr>
            </w:pPr>
            <w:r w:rsidRPr="00A618E1">
              <w:rPr>
                <w:rFonts w:cs="Arial"/>
                <w:b/>
              </w:rPr>
              <w:lastRenderedPageBreak/>
              <w:t>IT-Ressource</w:t>
            </w:r>
          </w:p>
        </w:tc>
        <w:tc>
          <w:tcPr>
            <w:tcW w:w="4530" w:type="dxa"/>
          </w:tcPr>
          <w:p w:rsidR="00CE538B" w:rsidRPr="00A618E1" w:rsidRDefault="00CE538B" w:rsidP="00210C46">
            <w:pPr>
              <w:rPr>
                <w:rFonts w:cs="Arial"/>
                <w:b/>
              </w:rPr>
            </w:pPr>
            <w:r w:rsidRPr="00A618E1">
              <w:rPr>
                <w:rFonts w:cs="Arial"/>
                <w:b/>
              </w:rPr>
              <w:t>Beschreibung</w:t>
            </w:r>
          </w:p>
        </w:tc>
      </w:tr>
      <w:tr w:rsidR="00CE538B" w:rsidRPr="000C268F" w:rsidTr="000470FE">
        <w:tc>
          <w:tcPr>
            <w:tcW w:w="4530" w:type="dxa"/>
          </w:tcPr>
          <w:p w:rsidR="00CE538B" w:rsidRDefault="00CE538B" w:rsidP="00210C46">
            <w:pPr>
              <w:rPr>
                <w:rFonts w:cs="Arial"/>
              </w:rPr>
            </w:pPr>
            <w:r>
              <w:rPr>
                <w:rFonts w:cs="Arial"/>
              </w:rPr>
              <w:t>Online-Speicher</w:t>
            </w:r>
          </w:p>
        </w:tc>
        <w:tc>
          <w:tcPr>
            <w:tcW w:w="4530" w:type="dxa"/>
          </w:tcPr>
          <w:p w:rsidR="00CE538B" w:rsidRDefault="00CE538B" w:rsidP="00210C46">
            <w:pPr>
              <w:rPr>
                <w:rFonts w:cs="Arial"/>
              </w:rPr>
            </w:pPr>
            <w:r>
              <w:rPr>
                <w:rFonts w:cs="Arial"/>
              </w:rPr>
              <w:t>Es handelt sich hierbei um Cloud-Speicher.</w:t>
            </w:r>
          </w:p>
        </w:tc>
      </w:tr>
      <w:tr w:rsidR="000470FE" w:rsidTr="000470FE">
        <w:tc>
          <w:tcPr>
            <w:tcW w:w="4530" w:type="dxa"/>
          </w:tcPr>
          <w:p w:rsidR="000470FE" w:rsidRDefault="000470FE" w:rsidP="000470FE">
            <w:pPr>
              <w:rPr>
                <w:rFonts w:cs="Arial"/>
              </w:rPr>
            </w:pPr>
            <w:r>
              <w:rPr>
                <w:rFonts w:cs="Arial"/>
              </w:rPr>
              <w:t>Near-line Speicher</w:t>
            </w:r>
          </w:p>
        </w:tc>
        <w:tc>
          <w:tcPr>
            <w:tcW w:w="4530" w:type="dxa"/>
          </w:tcPr>
          <w:p w:rsidR="000470FE" w:rsidRDefault="000470FE" w:rsidP="000470FE">
            <w:pPr>
              <w:rPr>
                <w:rFonts w:cs="Arial"/>
              </w:rPr>
            </w:pPr>
            <w:r>
              <w:rPr>
                <w:rFonts w:cs="Arial"/>
              </w:rPr>
              <w:t>Speichermedien mit längeren Zugriffszeiten</w:t>
            </w:r>
          </w:p>
        </w:tc>
      </w:tr>
      <w:tr w:rsidR="000470FE" w:rsidTr="000470FE">
        <w:tc>
          <w:tcPr>
            <w:tcW w:w="4530" w:type="dxa"/>
          </w:tcPr>
          <w:p w:rsidR="000470FE" w:rsidRDefault="000470FE" w:rsidP="000470FE">
            <w:pPr>
              <w:rPr>
                <w:rFonts w:cs="Arial"/>
              </w:rPr>
            </w:pPr>
            <w:r>
              <w:rPr>
                <w:rFonts w:cs="Arial"/>
              </w:rPr>
              <w:t>Server</w:t>
            </w:r>
          </w:p>
        </w:tc>
        <w:tc>
          <w:tcPr>
            <w:tcW w:w="4530" w:type="dxa"/>
          </w:tcPr>
          <w:p w:rsidR="000470FE" w:rsidRDefault="000470FE" w:rsidP="000470FE">
            <w:pPr>
              <w:rPr>
                <w:rFonts w:cs="Arial"/>
              </w:rPr>
            </w:pPr>
            <w:r>
              <w:rPr>
                <w:rFonts w:cs="Arial"/>
              </w:rPr>
              <w:t>Server zum Bereitstellen von diversen Diensten</w:t>
            </w:r>
          </w:p>
        </w:tc>
      </w:tr>
      <w:tr w:rsidR="000470FE" w:rsidTr="000470FE">
        <w:tc>
          <w:tcPr>
            <w:tcW w:w="4530" w:type="dxa"/>
          </w:tcPr>
          <w:p w:rsidR="000470FE" w:rsidRDefault="000470FE" w:rsidP="000470FE">
            <w:pPr>
              <w:rPr>
                <w:rFonts w:cs="Arial"/>
              </w:rPr>
            </w:pPr>
            <w:r>
              <w:rPr>
                <w:rFonts w:cs="Arial"/>
              </w:rPr>
              <w:t>Amazon Simple Queue Services</w:t>
            </w:r>
          </w:p>
        </w:tc>
        <w:tc>
          <w:tcPr>
            <w:tcW w:w="4530" w:type="dxa"/>
          </w:tcPr>
          <w:p w:rsidR="000470FE" w:rsidRDefault="000470FE" w:rsidP="000470FE">
            <w:pPr>
              <w:rPr>
                <w:rFonts w:cs="Arial"/>
              </w:rPr>
            </w:pPr>
            <w:r>
              <w:rPr>
                <w:rFonts w:cs="Arial"/>
              </w:rPr>
              <w:t>Dienste zur Nachrichtenübermittelung</w:t>
            </w:r>
          </w:p>
        </w:tc>
      </w:tr>
      <w:tr w:rsidR="000470FE" w:rsidTr="000470FE">
        <w:tc>
          <w:tcPr>
            <w:tcW w:w="4530" w:type="dxa"/>
          </w:tcPr>
          <w:p w:rsidR="000470FE" w:rsidRDefault="000470FE" w:rsidP="000470FE">
            <w:pPr>
              <w:rPr>
                <w:rFonts w:cs="Arial"/>
              </w:rPr>
            </w:pPr>
            <w:r>
              <w:rPr>
                <w:rFonts w:cs="Arial"/>
              </w:rPr>
              <w:t>Datenbanksystem</w:t>
            </w:r>
          </w:p>
        </w:tc>
        <w:tc>
          <w:tcPr>
            <w:tcW w:w="4530" w:type="dxa"/>
          </w:tcPr>
          <w:p w:rsidR="000470FE" w:rsidRDefault="000470FE" w:rsidP="000470FE">
            <w:pPr>
              <w:rPr>
                <w:rFonts w:cs="Arial"/>
              </w:rPr>
            </w:pPr>
            <w:r>
              <w:rPr>
                <w:rFonts w:cs="Arial"/>
              </w:rPr>
              <w:t>NoSQL-Lösungen zur Speicherung verschiedener Datenformate</w:t>
            </w:r>
          </w:p>
        </w:tc>
      </w:tr>
    </w:tbl>
    <w:p w:rsidR="00CE538B" w:rsidRPr="001752BA" w:rsidRDefault="00CE538B" w:rsidP="00A33FC7">
      <w:pPr>
        <w:pStyle w:val="Caption"/>
        <w:framePr w:hSpace="180" w:wrap="around" w:vAnchor="text" w:hAnchor="page" w:x="5071" w:y="3608"/>
      </w:pPr>
      <w:r w:rsidRPr="001752BA">
        <w:t xml:space="preserve">Tabelle </w:t>
      </w:r>
      <w:r>
        <w:fldChar w:fldCharType="begin"/>
      </w:r>
      <w:r w:rsidRPr="001752BA">
        <w:instrText xml:space="preserve"> SEQ Tabelle \* ARABIC </w:instrText>
      </w:r>
      <w:r>
        <w:fldChar w:fldCharType="separate"/>
      </w:r>
      <w:r w:rsidR="009324CB" w:rsidRPr="001752BA">
        <w:rPr>
          <w:noProof/>
        </w:rPr>
        <w:t>2</w:t>
      </w:r>
      <w:r>
        <w:fldChar w:fldCharType="end"/>
      </w:r>
      <w:r w:rsidR="001752BA" w:rsidRPr="001752BA">
        <w:t xml:space="preserve"> Einige IT-Ressourcen von </w:t>
      </w:r>
      <w:r w:rsidRPr="001752BA">
        <w:t>AWS</w:t>
      </w:r>
      <w:r>
        <w:rPr>
          <w:rStyle w:val="FootnoteReference"/>
        </w:rPr>
        <w:footnoteReference w:id="62"/>
      </w:r>
    </w:p>
    <w:p w:rsidR="00CE538B" w:rsidRPr="001752BA" w:rsidRDefault="00CE538B" w:rsidP="00CE538B">
      <w:pPr>
        <w:rPr>
          <w:rFonts w:cs="Arial"/>
        </w:rPr>
      </w:pPr>
    </w:p>
    <w:p w:rsidR="00CE538B" w:rsidRPr="001752BA" w:rsidRDefault="00CE538B" w:rsidP="00CE538B"/>
    <w:p w:rsidR="00823D54" w:rsidRDefault="00823D54" w:rsidP="00823D54">
      <w:pPr>
        <w:pStyle w:val="berschrift3-numeriert"/>
        <w:ind w:hanging="709"/>
      </w:pPr>
      <w:bookmarkStart w:id="82" w:name="_Toc469838839"/>
      <w:r w:rsidRPr="00823D54">
        <w:t>Gründe für die Verwendung von AWS/Entwicklungsgeschichte (evtl.)</w:t>
      </w:r>
      <w:bookmarkEnd w:id="82"/>
    </w:p>
    <w:p w:rsidR="00B52F05" w:rsidRDefault="00B52F05" w:rsidP="00B52F05">
      <w:pPr>
        <w:ind w:left="357"/>
        <w:rPr>
          <w:rFonts w:cs="Arial"/>
        </w:rPr>
      </w:pPr>
      <w:r>
        <w:rPr>
          <w:noProof/>
          <w:lang w:val="en-US"/>
        </w:rPr>
        <w:drawing>
          <wp:anchor distT="0" distB="0" distL="114300" distR="114300" simplePos="0" relativeHeight="251659264" behindDoc="1" locked="0" layoutInCell="1" allowOverlap="1" wp14:anchorId="0760F648" wp14:editId="04059B6A">
            <wp:simplePos x="0" y="0"/>
            <wp:positionH relativeFrom="margin">
              <wp:posOffset>666750</wp:posOffset>
            </wp:positionH>
            <wp:positionV relativeFrom="paragraph">
              <wp:posOffset>1306830</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rFonts w:cs="Arial"/>
        </w:rPr>
        <w:t xml:space="preserve">Die in 2006 gegründete Infrastruktur gehört zu den ersten seiner Art und ist mittlerweile Marktführer (siehe Abbildung 1) in diesem Bereich. Aus diesem Grund verlassen sich ebenfalls Plattformen, wie Netflix, AirBnB und Spotify auf die Dienstleistungen des Anbieters. Angesichts der soliden Etablierung im Markt, ist das Unternehmen in der Lage vielseitige Servicepakete und Ressourcen bereitzustellen. </w:t>
      </w:r>
      <w:r w:rsidR="001752BA">
        <w:rPr>
          <w:rFonts w:cs="Arial"/>
        </w:rPr>
        <w:t>. Im Vergleich zu den Wettbewerbern, könne Amazon bis zu 10-mal mehr Kapazitäten bereitstellen</w:t>
      </w:r>
      <w:r w:rsidR="001752BA">
        <w:rPr>
          <w:rStyle w:val="FootnoteReference"/>
          <w:rFonts w:cs="Arial"/>
        </w:rPr>
        <w:footnoteReference w:id="63"/>
      </w:r>
      <w:r w:rsidR="001752BA">
        <w:rPr>
          <w:rFonts w:cs="Arial"/>
        </w:rPr>
        <w:t>.</w:t>
      </w:r>
    </w:p>
    <w:p w:rsidR="00B52F05" w:rsidRPr="00B1542D" w:rsidRDefault="00B52F05" w:rsidP="00B52F05">
      <w:pPr>
        <w:pStyle w:val="Caption"/>
        <w:ind w:left="720" w:firstLine="720"/>
        <w:jc w:val="center"/>
        <w:rPr>
          <w:rFonts w:cs="Arial"/>
        </w:rPr>
      </w:pPr>
      <w:r w:rsidRPr="00693385">
        <w:t xml:space="preserve">Abbildung </w:t>
      </w:r>
      <w:r>
        <w:fldChar w:fldCharType="begin"/>
      </w:r>
      <w:r w:rsidRPr="00693385">
        <w:instrText xml:space="preserve"> SEQ Abbildung \* ARABIC </w:instrText>
      </w:r>
      <w:r>
        <w:fldChar w:fldCharType="separate"/>
      </w:r>
      <w:r w:rsidRPr="00693385">
        <w:rPr>
          <w:noProof/>
        </w:rPr>
        <w:t>1</w:t>
      </w:r>
      <w:r>
        <w:fldChar w:fldCharType="end"/>
      </w:r>
      <w:r w:rsidRPr="00693385">
        <w:t xml:space="preserve"> IaaS Martkanteile</w:t>
      </w:r>
      <w:r>
        <w:rPr>
          <w:rStyle w:val="FootnoteReference"/>
        </w:rPr>
        <w:footnoteReference w:id="64"/>
      </w:r>
    </w:p>
    <w:p w:rsidR="001752BA" w:rsidRPr="000B1DED" w:rsidRDefault="00B52F05" w:rsidP="001752BA">
      <w:pPr>
        <w:spacing w:after="100" w:afterAutospacing="1"/>
        <w:rPr>
          <w:rFonts w:cs="Arial"/>
        </w:rPr>
      </w:pPr>
      <w:r>
        <w:rPr>
          <w:rFonts w:cs="Arial"/>
        </w:rPr>
        <w:t xml:space="preserve">Laut Linton sind die „Flexibilität“ und die „Kontrolle“ die größten Vorteile der </w:t>
      </w:r>
      <w:r>
        <w:rPr>
          <w:rFonts w:cs="Arial"/>
          <w:i/>
        </w:rPr>
        <w:t>Amazon Web Services</w:t>
      </w:r>
      <w:r>
        <w:rPr>
          <w:rFonts w:cs="Arial"/>
        </w:rPr>
        <w:t xml:space="preserve">. Dabei habe der Anwender die Möglichkeit Ressourcen beliebig zu reduzieren oder zu erweitern. </w:t>
      </w:r>
      <w:r w:rsidR="001752BA" w:rsidRPr="000B1DED">
        <w:rPr>
          <w:rFonts w:cs="Arial"/>
        </w:rPr>
        <w:t xml:space="preserve">Für den Fall, dass die Dienstleistungen nicht zufriedenstellend sind, habe der </w:t>
      </w:r>
      <w:r w:rsidR="001752BA" w:rsidRPr="000B1DED">
        <w:rPr>
          <w:rFonts w:cs="Arial"/>
        </w:rPr>
        <w:lastRenderedPageBreak/>
        <w:t>Anwender die Möglichkeit die Applikationen auf einer alternativen Plattform zu basieren. Zusätzlich bietet AWS mit seinen 15 geographischen Standorten einen hohen Grad an Verfügbarkeit und Sicherheit für die Kunden</w:t>
      </w:r>
      <w:r w:rsidR="001752BA" w:rsidRPr="000B1DED">
        <w:rPr>
          <w:rStyle w:val="FootnoteReference"/>
          <w:rFonts w:cs="Arial"/>
        </w:rPr>
        <w:footnoteReference w:id="65"/>
      </w:r>
      <w:r w:rsidR="001752BA" w:rsidRPr="000B1DED">
        <w:rPr>
          <w:rFonts w:cs="Arial"/>
        </w:rPr>
        <w:t>. Das Preismodell von AWS richtet sich auf den Bedarf der Ressourcen. Hierbei können Kapazitäten beliebig zur Applikation hinzugefügt werden, wenn diese notwendig sind.</w:t>
      </w:r>
    </w:p>
    <w:p w:rsidR="00B52F05" w:rsidRPr="00112763" w:rsidRDefault="00B52F05" w:rsidP="00B52F05">
      <w:pPr>
        <w:spacing w:after="100" w:afterAutospacing="1"/>
        <w:rPr>
          <w:rFonts w:cs="Arial"/>
        </w:rPr>
      </w:pPr>
    </w:p>
    <w:p w:rsidR="00B52F05" w:rsidRPr="00B52F05" w:rsidRDefault="00B52F05" w:rsidP="00B52F05"/>
    <w:p w:rsidR="00823D54" w:rsidRDefault="001752BA" w:rsidP="001752BA">
      <w:pPr>
        <w:pStyle w:val="berschrift3-numeriert"/>
      </w:pPr>
      <w:r>
        <w:t>AWS Anwendungsbeispiele</w:t>
      </w:r>
    </w:p>
    <w:p w:rsidR="001752BA" w:rsidRDefault="001752BA" w:rsidP="001752BA">
      <w:pPr>
        <w:rPr>
          <w:rFonts w:cs="Arial"/>
        </w:rPr>
      </w:pPr>
      <w:r>
        <w:rPr>
          <w:rFonts w:cs="Arial"/>
        </w:rPr>
        <w:t>Die Infrastruktur erlaubt aufgrund der vielfältigen Dienstleistungspakete eine große Anzahl an  Anwendungsbeispielen. Dieses Unterkapitel stellt einige dieser Anwendungsbeispiele vor und ermöglicht somit einen Einblick in die Möglichkeiten, die Kunden mit AWS haben.</w:t>
      </w:r>
    </w:p>
    <w:p w:rsidR="001752BA" w:rsidRDefault="001752BA" w:rsidP="001752BA">
      <w:pPr>
        <w:rPr>
          <w:rFonts w:cs="Arial"/>
        </w:rPr>
      </w:pPr>
    </w:p>
    <w:p w:rsidR="001752BA" w:rsidRDefault="001752BA" w:rsidP="001752BA">
      <w:pPr>
        <w:rPr>
          <w:rFonts w:cs="Arial"/>
          <w:b/>
        </w:rPr>
      </w:pPr>
      <w:r w:rsidRPr="00F4165A">
        <w:rPr>
          <w:rFonts w:cs="Arial"/>
          <w:b/>
        </w:rPr>
        <w:t>Hosten von Webseiten</w:t>
      </w:r>
      <w:r>
        <w:rPr>
          <w:rFonts w:cs="Arial"/>
          <w:b/>
        </w:rPr>
        <w:t xml:space="preserve"> mit EC2</w:t>
      </w:r>
    </w:p>
    <w:p w:rsidR="001752BA" w:rsidRDefault="001752BA" w:rsidP="001752BA">
      <w:pPr>
        <w:rPr>
          <w:rFonts w:cs="Arial"/>
        </w:rPr>
      </w:pPr>
      <w:r>
        <w:rPr>
          <w:rFonts w:cs="Arial"/>
        </w:rPr>
        <w:t>Die Serverfarmen der Infrastruktur können für das Hosten von Webseiten verwendet werden.</w:t>
      </w:r>
      <w:r>
        <w:rPr>
          <w:rStyle w:val="FootnoteReference"/>
          <w:rFonts w:cs="Arial"/>
        </w:rPr>
        <w:footnoteReference w:id="66"/>
      </w:r>
      <w:r>
        <w:rPr>
          <w:rFonts w:cs="Arial"/>
        </w:rPr>
        <w:t xml:space="preserve"> Dies ist besonders für Großhändler lukrativ, da diese mit umfangreiche Internetseiten bspw. auch mit einem Webshop auftreten. Die </w:t>
      </w:r>
      <w:r>
        <w:rPr>
          <w:rFonts w:cs="Arial"/>
          <w:i/>
        </w:rPr>
        <w:t>Elastic Compute Cloud</w:t>
      </w:r>
      <w:r>
        <w:rPr>
          <w:rFonts w:cs="Arial"/>
        </w:rPr>
        <w:t xml:space="preserve"> Infrastruktur von Amazon fängt hierbei die Anfragen ab und kollaborieren mit einer Datenbank, die weitere Daten zu Produkten enthält</w:t>
      </w:r>
      <w:r>
        <w:rPr>
          <w:rFonts w:cs="Arial"/>
          <w:b/>
        </w:rPr>
        <w:t>.</w:t>
      </w:r>
      <w:r>
        <w:rPr>
          <w:rStyle w:val="FootnoteReference"/>
          <w:rFonts w:cs="Arial"/>
          <w:b/>
        </w:rPr>
        <w:footnoteReference w:id="67"/>
      </w:r>
      <w:r>
        <w:rPr>
          <w:rFonts w:cs="Arial"/>
          <w:b/>
        </w:rPr>
        <w:t xml:space="preserve"> </w:t>
      </w:r>
      <w:r>
        <w:rPr>
          <w:rFonts w:cs="Arial"/>
        </w:rPr>
        <w:t>Zusätzlich erhält der Kunde professionelle Wartungsmöglichkeiten und technische Beratung, die die Zuverlässigkeit und Verfügbarkeit der Webseiten erhöhen.</w:t>
      </w:r>
    </w:p>
    <w:p w:rsidR="001752BA" w:rsidRDefault="001752BA" w:rsidP="001752BA">
      <w:pPr>
        <w:rPr>
          <w:rFonts w:cs="Arial"/>
        </w:rPr>
      </w:pPr>
    </w:p>
    <w:p w:rsidR="001752BA" w:rsidRPr="00F36F7E" w:rsidRDefault="001752BA" w:rsidP="001752BA">
      <w:pPr>
        <w:rPr>
          <w:rFonts w:cs="Arial"/>
          <w:b/>
        </w:rPr>
      </w:pPr>
      <w:r w:rsidRPr="00F36F7E">
        <w:rPr>
          <w:rFonts w:cs="Arial"/>
          <w:b/>
        </w:rPr>
        <w:t>Ausführen von Unternehmens Applikation</w:t>
      </w:r>
      <w:r>
        <w:rPr>
          <w:rFonts w:cs="Arial"/>
          <w:b/>
        </w:rPr>
        <w:t>en</w:t>
      </w:r>
    </w:p>
    <w:p w:rsidR="001752BA" w:rsidRDefault="001752BA" w:rsidP="001752BA">
      <w:pPr>
        <w:rPr>
          <w:rFonts w:cs="Arial"/>
        </w:rPr>
      </w:pPr>
      <w:r>
        <w:rPr>
          <w:rFonts w:cs="Arial"/>
        </w:rPr>
        <w:t xml:space="preserve"> Hierfür wird die Amazon Cloud eingerichtet und mit dem Unternehmensnetzwerk mit einem Virtual Private Network (VPN) verbunden.</w:t>
      </w:r>
      <w:r>
        <w:rPr>
          <w:rStyle w:val="FootnoteReference"/>
          <w:rFonts w:cs="Arial"/>
        </w:rPr>
        <w:footnoteReference w:id="68"/>
      </w:r>
      <w:r>
        <w:rPr>
          <w:rFonts w:cs="Arial"/>
        </w:rPr>
        <w:t xml:space="preserve"> Im Weiteren werden Applikationsserver auf virtuelle Maschinen (VM) installiert, auf denen anschließend die Applikation ausgeführt werden kann. Die Applikationen laufen nun auf der Amazon Cloud und können unabhängig von geografischen Grenzen gepflegt und bedient werden.</w:t>
      </w:r>
    </w:p>
    <w:p w:rsidR="001752BA" w:rsidRDefault="001752BA" w:rsidP="001752BA">
      <w:pPr>
        <w:rPr>
          <w:rFonts w:cs="Arial"/>
        </w:rPr>
      </w:pPr>
    </w:p>
    <w:p w:rsidR="001752BA" w:rsidRDefault="001752BA" w:rsidP="001752BA">
      <w:pPr>
        <w:rPr>
          <w:rFonts w:cs="Arial"/>
        </w:rPr>
      </w:pPr>
    </w:p>
    <w:p w:rsidR="001752BA" w:rsidRPr="00C24EED" w:rsidRDefault="001752BA" w:rsidP="001752BA">
      <w:pPr>
        <w:rPr>
          <w:rFonts w:cs="Arial"/>
          <w:b/>
        </w:rPr>
      </w:pPr>
      <w:r w:rsidRPr="00C24EED">
        <w:rPr>
          <w:rFonts w:cs="Arial"/>
          <w:b/>
        </w:rPr>
        <w:t>Datenspeicherung und Datenarchivierung</w:t>
      </w:r>
      <w:r>
        <w:rPr>
          <w:rFonts w:cs="Arial"/>
          <w:b/>
        </w:rPr>
        <w:t xml:space="preserve"> mit S3</w:t>
      </w:r>
    </w:p>
    <w:p w:rsidR="001752BA" w:rsidRDefault="001752BA" w:rsidP="001752BA">
      <w:pPr>
        <w:rPr>
          <w:rFonts w:cs="Arial"/>
        </w:rPr>
      </w:pPr>
      <w:r>
        <w:rPr>
          <w:rFonts w:cs="Arial"/>
        </w:rPr>
        <w:lastRenderedPageBreak/>
        <w:t xml:space="preserve">Neben dem Hosten und Ausführen, bietet AWS die Möglichkeit der dauerhaften Datenspeicherung und Datenarchivierung. Das bekannteste Produkt hierbei ist der </w:t>
      </w:r>
      <w:r>
        <w:rPr>
          <w:rFonts w:cs="Arial"/>
          <w:i/>
        </w:rPr>
        <w:t xml:space="preserve">Simple Storage </w:t>
      </w:r>
      <w:r w:rsidRPr="00FD5052">
        <w:rPr>
          <w:rFonts w:cs="Arial"/>
          <w:i/>
        </w:rPr>
        <w:t>Service</w:t>
      </w:r>
      <w:r>
        <w:rPr>
          <w:rFonts w:cs="Arial"/>
        </w:rPr>
        <w:t>.</w:t>
      </w:r>
      <w:r>
        <w:rPr>
          <w:rStyle w:val="FootnoteReference"/>
          <w:rFonts w:cs="Arial"/>
        </w:rPr>
        <w:footnoteReference w:id="69"/>
      </w:r>
      <w:r>
        <w:rPr>
          <w:rFonts w:cs="Arial"/>
        </w:rPr>
        <w:t xml:space="preserve"> </w:t>
      </w:r>
      <w:r w:rsidRPr="00FD5052">
        <w:rPr>
          <w:rFonts w:cs="Arial"/>
        </w:rPr>
        <w:t>Dieses</w:t>
      </w:r>
      <w:r>
        <w:rPr>
          <w:rFonts w:cs="Arial"/>
        </w:rPr>
        <w:t xml:space="preserve"> Angebot visiert insbesondere die gesetzlichen Vorschriften zur sicheren Datenaufbewahrung für einen gewissen Zeitraum. Dabei werden Daten dezentral gespeichert, um Verluste zu verhindern.</w:t>
      </w:r>
    </w:p>
    <w:p w:rsidR="001752BA" w:rsidRPr="001752BA" w:rsidRDefault="001752BA" w:rsidP="001752BA"/>
    <w:p w:rsidR="00823D54" w:rsidRDefault="00823D54" w:rsidP="00823D54">
      <w:pPr>
        <w:pStyle w:val="berschrift3-numeriert"/>
        <w:ind w:hanging="709"/>
      </w:pPr>
      <w:bookmarkStart w:id="84" w:name="_Toc469838841"/>
      <w:r w:rsidRPr="00823D54">
        <w:t>Vor- und Nachteile von AWS</w:t>
      </w:r>
      <w:bookmarkEnd w:id="84"/>
    </w:p>
    <w:p w:rsidR="001752BA" w:rsidRPr="00F4165A" w:rsidRDefault="001752BA" w:rsidP="001752BA">
      <w:pPr>
        <w:rPr>
          <w:rFonts w:cs="Arial"/>
          <w:b/>
        </w:rPr>
      </w:pPr>
      <w:r w:rsidRPr="00F4165A">
        <w:rPr>
          <w:rFonts w:cs="Arial"/>
          <w:b/>
        </w:rPr>
        <w:t>Vorteile</w:t>
      </w:r>
    </w:p>
    <w:p w:rsidR="001752BA" w:rsidRDefault="001752BA" w:rsidP="001752BA">
      <w:pPr>
        <w:rPr>
          <w:rFonts w:cs="Arial"/>
        </w:rPr>
      </w:pPr>
      <w:r>
        <w:rPr>
          <w:rFonts w:cs="Arial"/>
        </w:rPr>
        <w:t>Die geografischen Distributionen der Datenzentren ermöglichen den Kunden den Standort der gespeicherten Daten selbständig zu wählen, dadurch erhält der Kunde mehr Kontrolle über die Daten. Die Amazon Infrastruktur erweitert das Serviceportfolio kontinuierlich, dadurch kommen neue Servicepakete und Verbesserung zur Cloud stetig hinzu.</w:t>
      </w:r>
      <w:r>
        <w:rPr>
          <w:rStyle w:val="FootnoteReference"/>
          <w:rFonts w:cs="Arial"/>
        </w:rPr>
        <w:footnoteReference w:id="70"/>
      </w:r>
      <w:r>
        <w:rPr>
          <w:rFonts w:cs="Arial"/>
        </w:rPr>
        <w:t xml:space="preserve"> Ein weiterer Vorteil des Cloud Anbieters ist die Flexibilität und Skalierbarkeit, die es dem Kunden erlaubt Ressourcen arbiträr aufzustellen.</w:t>
      </w:r>
      <w:r>
        <w:rPr>
          <w:rStyle w:val="FootnoteReference"/>
          <w:rFonts w:cs="Arial"/>
        </w:rPr>
        <w:footnoteReference w:id="71"/>
      </w:r>
      <w:r>
        <w:rPr>
          <w:rFonts w:cs="Arial"/>
        </w:rPr>
        <w:t xml:space="preserve"> Aus diesem Grund zahlt der Kunde ausschließlich für die Ressourcen, die tatsächlich verwendet werden. Aus ökonomischer Perspektive, reduziert die AWS  Cloud die Produkteinführungszeit</w:t>
      </w:r>
      <w:r>
        <w:rPr>
          <w:rStyle w:val="FootnoteReference"/>
          <w:rFonts w:cs="Arial"/>
        </w:rPr>
        <w:footnoteReference w:id="72"/>
      </w:r>
      <w:r>
        <w:rPr>
          <w:rFonts w:cs="Arial"/>
        </w:rPr>
        <w:t>. Das bedeutet, wenn ein Anwendungsfall zusätzliche Ressourcen benötigt, können diese in wenigen Minuten vollständig benutz werden.</w:t>
      </w:r>
    </w:p>
    <w:p w:rsidR="001752BA" w:rsidRPr="00F4165A" w:rsidRDefault="001752BA" w:rsidP="001752BA">
      <w:pPr>
        <w:rPr>
          <w:rFonts w:cs="Arial"/>
        </w:rPr>
      </w:pPr>
    </w:p>
    <w:p w:rsidR="001752BA" w:rsidRPr="00F4165A" w:rsidRDefault="001752BA" w:rsidP="001752BA">
      <w:pPr>
        <w:rPr>
          <w:rFonts w:cs="Arial"/>
          <w:b/>
        </w:rPr>
      </w:pPr>
      <w:r w:rsidRPr="00F4165A">
        <w:rPr>
          <w:rFonts w:cs="Arial"/>
          <w:b/>
        </w:rPr>
        <w:t>Nachteile</w:t>
      </w:r>
    </w:p>
    <w:p w:rsidR="001752BA" w:rsidRDefault="001752BA" w:rsidP="001752BA">
      <w:pPr>
        <w:rPr>
          <w:rFonts w:cs="Arial"/>
        </w:rPr>
      </w:pPr>
      <w:r>
        <w:rPr>
          <w:rFonts w:cs="Arial"/>
        </w:rPr>
        <w:t>Es besteht ein hoher Grad an A</w:t>
      </w:r>
      <w:r w:rsidRPr="00F54352">
        <w:rPr>
          <w:rFonts w:cs="Arial"/>
        </w:rPr>
        <w:t>bhängigkeit</w:t>
      </w:r>
      <w:r>
        <w:rPr>
          <w:rFonts w:cs="Arial"/>
        </w:rPr>
        <w:t xml:space="preserve"> gegenüber einem Drittanbieter. Im In Bezug auf den Standortwahl der Kunden, ist es schwer nachvollziehen, ob sich die Daten in der Cloud tatsächlich am ausgewählten oder priorisierten Standort befinden. Für den Kunden liefert dies eine Intransparenz. Zusätzlich ist die große Auswahl von AWS für Kunden und Entwickler nicht immer überschaubar</w:t>
      </w:r>
      <w:r>
        <w:rPr>
          <w:rStyle w:val="FootnoteReference"/>
          <w:rFonts w:cs="Arial"/>
        </w:rPr>
        <w:footnoteReference w:id="73"/>
      </w:r>
      <w:r>
        <w:rPr>
          <w:rFonts w:cs="Arial"/>
        </w:rPr>
        <w:t>. Das führt dazu, dass die Dienstleistungen nicht optimal genutzt werden.</w:t>
      </w:r>
    </w:p>
    <w:p w:rsidR="001752BA" w:rsidRPr="001F6614" w:rsidRDefault="001752BA" w:rsidP="001752BA">
      <w:pPr>
        <w:rPr>
          <w:rFonts w:cs="Arial"/>
        </w:rPr>
      </w:pPr>
      <w:r>
        <w:rPr>
          <w:rFonts w:cs="Arial"/>
        </w:rPr>
        <w:t>Zum Thema Kosten ist AWS in einigen Beriechen teurer als die dir</w:t>
      </w:r>
      <w:r w:rsidR="002971F6">
        <w:rPr>
          <w:rFonts w:cs="Arial"/>
        </w:rPr>
        <w:t>ekten Wettbewerber, wie Microso</w:t>
      </w:r>
      <w:r>
        <w:rPr>
          <w:rFonts w:cs="Arial"/>
        </w:rPr>
        <w:t>ft Azure</w:t>
      </w:r>
      <w:r>
        <w:rPr>
          <w:rStyle w:val="FootnoteReference"/>
          <w:rFonts w:cs="Arial"/>
        </w:rPr>
        <w:footnoteReference w:id="74"/>
      </w:r>
      <w:r>
        <w:rPr>
          <w:rFonts w:cs="Arial"/>
        </w:rPr>
        <w:t>.</w:t>
      </w:r>
    </w:p>
    <w:p w:rsidR="001752BA" w:rsidRDefault="001752BA" w:rsidP="001752BA">
      <w:bookmarkStart w:id="85" w:name="_GoBack"/>
      <w:bookmarkEnd w:id="85"/>
    </w:p>
    <w:p w:rsidR="001752BA" w:rsidRPr="001752BA" w:rsidRDefault="001752BA" w:rsidP="001752BA"/>
    <w:p w:rsidR="00B52F05" w:rsidRPr="002971F6" w:rsidRDefault="00B52F05" w:rsidP="00B52F05"/>
    <w:p w:rsidR="00B52F05" w:rsidRPr="002971F6" w:rsidRDefault="00B52F05" w:rsidP="00B52F05"/>
    <w:p w:rsidR="00823D54" w:rsidRPr="00823D54" w:rsidRDefault="00823D54" w:rsidP="00823D54">
      <w:pPr>
        <w:pStyle w:val="berschrift2-numeriert"/>
        <w:ind w:hanging="709"/>
        <w:rPr>
          <w:lang w:val="en-US"/>
        </w:rPr>
      </w:pPr>
      <w:bookmarkStart w:id="86" w:name="_Toc469838842"/>
      <w:r>
        <w:t>Was ist DynamoDB</w:t>
      </w:r>
      <w:bookmarkEnd w:id="86"/>
    </w:p>
    <w:p w:rsidR="00823D54" w:rsidRPr="00823D54" w:rsidRDefault="00823D54" w:rsidP="00823D54">
      <w:pPr>
        <w:pStyle w:val="berschrift3-numeriert"/>
        <w:ind w:hanging="709"/>
        <w:rPr>
          <w:lang w:val="en-US"/>
        </w:rPr>
      </w:pPr>
      <w:bookmarkStart w:id="87" w:name="_Toc469838843"/>
      <w:r w:rsidRPr="00823D54">
        <w:rPr>
          <w:lang w:val="en-US"/>
        </w:rPr>
        <w:t>Database as a Service (DBaaS) Definition</w:t>
      </w:r>
      <w:bookmarkEnd w:id="87"/>
    </w:p>
    <w:p w:rsidR="00823D54" w:rsidRPr="00823D54" w:rsidRDefault="00823D54" w:rsidP="00823D54">
      <w:pPr>
        <w:pStyle w:val="berschrift3-numeriert"/>
        <w:ind w:hanging="709"/>
      </w:pPr>
      <w:bookmarkStart w:id="88" w:name="_Toc469838844"/>
      <w:r w:rsidRPr="00823D54">
        <w:t>Geschichte der DynamoDB</w:t>
      </w:r>
      <w:bookmarkEnd w:id="88"/>
    </w:p>
    <w:p w:rsidR="00823D54" w:rsidRPr="00823D54" w:rsidRDefault="00823D54" w:rsidP="00823D54">
      <w:pPr>
        <w:pStyle w:val="berschrift3-numeriert"/>
        <w:ind w:hanging="709"/>
      </w:pPr>
      <w:bookmarkStart w:id="89" w:name="_Toc469838845"/>
      <w:r w:rsidRPr="00823D54">
        <w:t>Verwendung der DynamoDB in der Amazon Infrastruktur</w:t>
      </w:r>
      <w:bookmarkEnd w:id="89"/>
    </w:p>
    <w:p w:rsidR="00823D54" w:rsidRDefault="00823D54" w:rsidP="00823D54">
      <w:pPr>
        <w:pStyle w:val="berschrift3-numeriert"/>
        <w:ind w:hanging="709"/>
        <w:rPr>
          <w:lang w:val="en-US"/>
        </w:rPr>
      </w:pPr>
      <w:bookmarkStart w:id="90" w:name="_Toc469838846"/>
      <w:r>
        <w:t>Preismodell</w:t>
      </w:r>
      <w:bookmarkEnd w:id="90"/>
      <w:r>
        <w:rPr>
          <w:lang w:val="en-US"/>
        </w:rPr>
        <w:t xml:space="preserve"> </w:t>
      </w:r>
    </w:p>
    <w:p w:rsidR="00823D54" w:rsidRDefault="00823D54" w:rsidP="00823D54">
      <w:pPr>
        <w:pStyle w:val="berschrift2-numeriert"/>
        <w:ind w:hanging="709"/>
      </w:pPr>
      <w:bookmarkStart w:id="91" w:name="_Toc469838847"/>
      <w:r>
        <w:t>Art der Datenverwaltung/Datenmodell</w:t>
      </w:r>
      <w:bookmarkEnd w:id="91"/>
    </w:p>
    <w:p w:rsidR="00823D54" w:rsidRPr="00DA0DF1" w:rsidRDefault="00823D54" w:rsidP="00823D54">
      <w:pPr>
        <w:pStyle w:val="berschrift3-numeriert"/>
        <w:ind w:hanging="709"/>
      </w:pPr>
      <w:bookmarkStart w:id="92" w:name="_Toc469838848"/>
      <w:r>
        <w:t>Tabelle, Elemente</w:t>
      </w:r>
      <w:r w:rsidRPr="00DA0DF1">
        <w:t xml:space="preserve"> und Attribute Konzept</w:t>
      </w:r>
      <w:bookmarkEnd w:id="92"/>
    </w:p>
    <w:p w:rsidR="00823D54" w:rsidRPr="00823D54" w:rsidRDefault="00823D54" w:rsidP="00823D54">
      <w:pPr>
        <w:pStyle w:val="berschrift3-numeriert"/>
        <w:ind w:hanging="709"/>
        <w:rPr>
          <w:lang w:val="en-US"/>
        </w:rPr>
      </w:pPr>
      <w:bookmarkStart w:id="93" w:name="_Toc469838849"/>
      <w:r w:rsidRPr="00823D54">
        <w:rPr>
          <w:lang w:val="en-US"/>
        </w:rPr>
        <w:t>Eigenschaften (Fully managed, Durable, Scalable, Fast, Simple Administration, Flexible, Fault Tolerance, Indexing, Secure, Cost Effective)</w:t>
      </w:r>
      <w:bookmarkEnd w:id="93"/>
    </w:p>
    <w:p w:rsidR="00823D54" w:rsidRPr="000A3A72" w:rsidRDefault="00823D54" w:rsidP="00823D54">
      <w:pPr>
        <w:pStyle w:val="berschrift3-numeriert"/>
        <w:ind w:hanging="709"/>
      </w:pPr>
      <w:bookmarkStart w:id="94" w:name="_Toc469838850"/>
      <w:r>
        <w:t>Datenspeicherung über die SSD</w:t>
      </w:r>
      <w:bookmarkEnd w:id="94"/>
    </w:p>
    <w:p w:rsidR="00823D54" w:rsidRDefault="00823D54" w:rsidP="00823D54">
      <w:pPr>
        <w:pStyle w:val="berschrift3-numeriert"/>
        <w:ind w:hanging="709"/>
      </w:pPr>
      <w:bookmarkStart w:id="95" w:name="_Toc469838851"/>
      <w:r>
        <w:t>Key-Value Eigenschaft</w:t>
      </w:r>
      <w:bookmarkEnd w:id="95"/>
    </w:p>
    <w:p w:rsidR="00823D54" w:rsidRDefault="00823D54" w:rsidP="00823D54">
      <w:pPr>
        <w:pStyle w:val="berschrift3-numeriert"/>
        <w:ind w:hanging="709"/>
      </w:pPr>
      <w:bookmarkStart w:id="96" w:name="_Toc469838852"/>
      <w:r>
        <w:t>Datentypen</w:t>
      </w:r>
      <w:bookmarkEnd w:id="96"/>
    </w:p>
    <w:p w:rsidR="00823D54" w:rsidRDefault="00823D54" w:rsidP="00823D54">
      <w:pPr>
        <w:pStyle w:val="berschrift2-numeriert"/>
        <w:ind w:hanging="709"/>
      </w:pPr>
      <w:bookmarkStart w:id="97" w:name="_Toc469838853"/>
      <w:r>
        <w:t>Vergleich mit anderes NoSQL-Lösungen</w:t>
      </w:r>
      <w:bookmarkEnd w:id="97"/>
    </w:p>
    <w:p w:rsidR="00823D54" w:rsidRDefault="00823D54" w:rsidP="00823D54">
      <w:pPr>
        <w:pStyle w:val="berschrift3-numeriert"/>
        <w:ind w:hanging="709"/>
      </w:pPr>
      <w:bookmarkStart w:id="98" w:name="_Toc469838854"/>
      <w:r>
        <w:t>Microsoft Azure</w:t>
      </w:r>
      <w:bookmarkEnd w:id="98"/>
    </w:p>
    <w:p w:rsidR="00823D54" w:rsidRDefault="00823D54" w:rsidP="00823D54">
      <w:pPr>
        <w:pStyle w:val="berschrift3-numeriert"/>
        <w:ind w:hanging="709"/>
      </w:pPr>
      <w:bookmarkStart w:id="99" w:name="_Toc469838855"/>
      <w:r>
        <w:t>Redis</w:t>
      </w:r>
      <w:bookmarkEnd w:id="99"/>
    </w:p>
    <w:p w:rsidR="00823D54" w:rsidRPr="00092632" w:rsidRDefault="00823D54" w:rsidP="00823D54">
      <w:pPr>
        <w:pStyle w:val="berschrift3-numeriert"/>
        <w:ind w:hanging="709"/>
      </w:pPr>
      <w:bookmarkStart w:id="100" w:name="_Toc469838856"/>
      <w:r>
        <w:t>Vorteile und Nachteile von DynamoDB</w:t>
      </w:r>
      <w:bookmarkEnd w:id="100"/>
    </w:p>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101" w:name="_Toc469838857"/>
      <w:r>
        <w:rPr>
          <w:lang w:val="en-US"/>
        </w:rPr>
        <w:lastRenderedPageBreak/>
        <w:t>Praxis</w:t>
      </w:r>
      <w:bookmarkEnd w:id="101"/>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102" w:name="_Toc469838858"/>
      <w:r>
        <w:rPr>
          <w:lang w:val="en-US"/>
        </w:rPr>
        <w:t>Insgesamt zum Zurechtfinden</w:t>
      </w:r>
      <w:bookmarkEnd w:id="102"/>
    </w:p>
    <w:p w:rsidR="007D67D3" w:rsidRPr="007D67D3" w:rsidRDefault="00F06B73" w:rsidP="007D67D3">
      <w:pPr>
        <w:pStyle w:val="berschrift2-numeriert"/>
        <w:rPr>
          <w:lang w:val="en-US"/>
        </w:rPr>
      </w:pPr>
      <w:bookmarkStart w:id="103" w:name="_Toc469838859"/>
      <w:r>
        <w:rPr>
          <w:lang w:val="en-US"/>
        </w:rPr>
        <w:t>Testdatenbank mit Testdaten</w:t>
      </w:r>
      <w:bookmarkEnd w:id="103"/>
    </w:p>
    <w:p w:rsidR="00F06B73" w:rsidRDefault="00F06B73" w:rsidP="00F06B73">
      <w:pPr>
        <w:pStyle w:val="berschrift2-numeriert"/>
        <w:rPr>
          <w:lang w:val="en-US"/>
        </w:rPr>
      </w:pPr>
      <w:bookmarkStart w:id="104" w:name="_Toc469838860"/>
      <w:r>
        <w:rPr>
          <w:lang w:val="en-US"/>
        </w:rPr>
        <w:t>Datenbanksprache</w:t>
      </w:r>
      <w:bookmarkEnd w:id="104"/>
    </w:p>
    <w:p w:rsidR="00F06B73" w:rsidRDefault="00F06B73" w:rsidP="00F06B73">
      <w:pPr>
        <w:pStyle w:val="berschrift2-numeriert"/>
        <w:rPr>
          <w:lang w:val="en-US"/>
        </w:rPr>
      </w:pPr>
      <w:bookmarkStart w:id="105" w:name="_Toc469838861"/>
      <w:r>
        <w:rPr>
          <w:lang w:val="en-US"/>
        </w:rPr>
        <w:t>GUI/API</w:t>
      </w:r>
      <w:bookmarkEnd w:id="105"/>
    </w:p>
    <w:p w:rsidR="00F06B73" w:rsidRPr="00F06B73" w:rsidRDefault="00F06B73" w:rsidP="00F06B73">
      <w:pPr>
        <w:pStyle w:val="berschrift2-numeriert"/>
        <w:rPr>
          <w:lang w:val="en-US"/>
        </w:rPr>
      </w:pPr>
      <w:bookmarkStart w:id="106" w:name="_Toc469838862"/>
      <w:r>
        <w:rPr>
          <w:lang w:val="en-US"/>
        </w:rPr>
        <w:t>Ablageform der Daten</w:t>
      </w:r>
      <w:bookmarkEnd w:id="106"/>
    </w:p>
    <w:p w:rsidR="00390D0F" w:rsidRDefault="00390D0F" w:rsidP="00390D0F">
      <w:pPr>
        <w:pStyle w:val="berschrift1-numeriert"/>
        <w:rPr>
          <w:lang w:val="en-US"/>
        </w:rPr>
      </w:pPr>
      <w:bookmarkStart w:id="107" w:name="_Toc469838863"/>
      <w:r>
        <w:rPr>
          <w:lang w:val="en-US"/>
        </w:rPr>
        <w:lastRenderedPageBreak/>
        <w:t>Schluss</w:t>
      </w:r>
      <w:bookmarkEnd w:id="107"/>
    </w:p>
    <w:p w:rsidR="00390D0F" w:rsidRDefault="00390D0F" w:rsidP="00390D0F">
      <w:pPr>
        <w:pStyle w:val="berschrift2-numeriert"/>
        <w:rPr>
          <w:lang w:val="en-US"/>
        </w:rPr>
      </w:pPr>
      <w:bookmarkStart w:id="108" w:name="_Toc469838864"/>
      <w:r>
        <w:rPr>
          <w:lang w:val="en-US"/>
        </w:rPr>
        <w:t>Fazit</w:t>
      </w:r>
      <w:bookmarkEnd w:id="108"/>
    </w:p>
    <w:p w:rsidR="00390D0F" w:rsidRPr="00390D0F" w:rsidRDefault="00390D0F" w:rsidP="00390D0F">
      <w:pPr>
        <w:pStyle w:val="berschrift2-numeriert"/>
        <w:rPr>
          <w:lang w:val="en-US"/>
        </w:rPr>
      </w:pPr>
      <w:bookmarkStart w:id="109" w:name="_Toc469838865"/>
      <w:r>
        <w:rPr>
          <w:lang w:val="en-US"/>
        </w:rPr>
        <w:t>Ausblick</w:t>
      </w:r>
      <w:bookmarkEnd w:id="109"/>
    </w:p>
    <w:p w:rsidR="008A1D3B" w:rsidRDefault="00366B53" w:rsidP="00366B53">
      <w:pPr>
        <w:pStyle w:val="berschriftAnhang"/>
        <w:numPr>
          <w:ilvl w:val="0"/>
          <w:numId w:val="0"/>
        </w:numPr>
      </w:pPr>
      <w:bookmarkStart w:id="110" w:name="_Toc469838866"/>
      <w:r>
        <w:lastRenderedPageBreak/>
        <w:t xml:space="preserve">Anhang </w:t>
      </w:r>
      <w:r w:rsidR="00981004">
        <w:t>(</w:t>
      </w:r>
      <w:r>
        <w:t>bei Bedarf</w:t>
      </w:r>
      <w:r w:rsidR="00981004">
        <w:t>)</w:t>
      </w:r>
      <w:bookmarkEnd w:id="110"/>
    </w:p>
    <w:p w:rsidR="008A1D3B" w:rsidRDefault="008A1D3B">
      <w:pPr>
        <w:spacing w:before="0" w:after="160" w:line="259" w:lineRule="auto"/>
      </w:pPr>
      <w:r>
        <w:br w:type="page"/>
      </w:r>
    </w:p>
    <w:p w:rsidR="007644A8" w:rsidRDefault="007644A8" w:rsidP="007644A8">
      <w:pPr>
        <w:pStyle w:val="Heading1"/>
      </w:pPr>
      <w:bookmarkStart w:id="111" w:name="_Toc469838867"/>
      <w:r w:rsidRPr="00D32438">
        <w:lastRenderedPageBreak/>
        <w:t>Quellenverzeichnis</w:t>
      </w:r>
      <w:bookmarkEnd w:id="111"/>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12" w:name="_Toc469838868"/>
      <w:r>
        <w:lastRenderedPageBreak/>
        <w:t>Ehrenwörtliche E</w:t>
      </w:r>
      <w:r w:rsidR="008A1D3B">
        <w:t>rklärung</w:t>
      </w:r>
      <w:bookmarkEnd w:id="112"/>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Kerstin Farke</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p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13" w:name="_Toc469838869"/>
      <w:bookmarkStart w:id="114" w:name="_CTVBIBLIOGRAPHY1"/>
      <w:bookmarkEnd w:id="114"/>
      <w:r w:rsidR="00777C47" w:rsidRPr="00777C47">
        <w:rPr>
          <w:lang w:val="en-US"/>
        </w:rPr>
        <w:t>Literaturverzeichnis</w:t>
      </w:r>
      <w:bookmarkEnd w:id="113"/>
    </w:p>
    <w:p w:rsidR="00777C47" w:rsidRPr="00777C47" w:rsidRDefault="00777C47" w:rsidP="00777C47">
      <w:pPr>
        <w:pStyle w:val="CitaviBibliographyEntry"/>
        <w:rPr>
          <w:lang w:val="en-US"/>
        </w:rPr>
      </w:pPr>
      <w:bookmarkStart w:id="115" w:name="_CTVL0011e8b58e7d785479b814c9fba1b29b334"/>
      <w:r w:rsidRPr="00777C47">
        <w:rPr>
          <w:lang w:val="en-US"/>
        </w:rPr>
        <w:t xml:space="preserve">Abramova, Veronika; Bernardino, Jorge; Furtado, Pedro (2014): Experimental Evaluation of NoSQL Databases. In: </w:t>
      </w:r>
      <w:bookmarkEnd w:id="115"/>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rsidR="00777C47" w:rsidRPr="00777C47" w:rsidRDefault="00777C47" w:rsidP="00777C47">
      <w:pPr>
        <w:pStyle w:val="CitaviBibliographyEntry"/>
        <w:rPr>
          <w:lang w:val="en-US"/>
        </w:rPr>
      </w:pPr>
      <w:bookmarkStart w:id="116" w:name="_CTVL001995e6ac099c44ec9be6a5965e0b92ad0"/>
      <w:r w:rsidRPr="00777C47">
        <w:rPr>
          <w:lang w:val="en-US"/>
        </w:rPr>
        <w:t>Antonopoulos, N.; Gillam, L. (2010): Cloud Computing: Principles, Systems and Applications: Springer London. Online verfügbar unter https://books.google.de/books?id=SbSbdkqibwIC.</w:t>
      </w:r>
    </w:p>
    <w:p w:rsidR="00777C47" w:rsidRPr="00777C47" w:rsidRDefault="00777C47" w:rsidP="00777C47">
      <w:pPr>
        <w:pStyle w:val="CitaviBibliographyEntry"/>
        <w:rPr>
          <w:lang w:val="en-US"/>
        </w:rPr>
      </w:pPr>
      <w:bookmarkStart w:id="117" w:name="_CTVL001727a4f4f54ad4e5fa6ec71694a8a26a1"/>
      <w:bookmarkEnd w:id="116"/>
      <w:r w:rsidRPr="00777C47">
        <w:rPr>
          <w:lang w:val="en-US"/>
        </w:rPr>
        <w:t>Edward, S. G.; Sabharwal, N. (2015): Practical MongoDB: Architecting, Developing, and Administering MongoDB: Apress. Online verfügbar unter https://books.google.de/books?id=7iI3CwAAQBAJ.</w:t>
      </w:r>
    </w:p>
    <w:p w:rsidR="00777C47" w:rsidRPr="00777C47" w:rsidRDefault="00777C47" w:rsidP="00777C47">
      <w:pPr>
        <w:pStyle w:val="CitaviBibliographyEntry"/>
        <w:rPr>
          <w:lang w:val="en-US"/>
        </w:rPr>
      </w:pPr>
      <w:bookmarkStart w:id="118" w:name="_CTVL00176233a0a0ace48c19dfe31fbfb37cbcf"/>
      <w:bookmarkEnd w:id="117"/>
      <w:r w:rsidRPr="00777C47">
        <w:rPr>
          <w:lang w:val="en-US"/>
        </w:rPr>
        <w:t>Ellenberg, J. (2014): Preispolitik im Software-as-a-Service Markt: Deskriptive Analyse und Bewertung: Diplomica Verlag. Online verfügbar unter https://books.google.de/books?id=7GWQAwAAQBAJ.</w:t>
      </w:r>
    </w:p>
    <w:p w:rsidR="00777C47" w:rsidRPr="00777C47" w:rsidRDefault="00777C47" w:rsidP="00777C47">
      <w:pPr>
        <w:pStyle w:val="CitaviBibliographyEntry"/>
        <w:rPr>
          <w:lang w:val="en-US"/>
        </w:rPr>
      </w:pPr>
      <w:bookmarkStart w:id="119" w:name="_CTVL001218925b58c3749d1b3b0b8276242444b"/>
      <w:bookmarkEnd w:id="118"/>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rsidR="00777C47" w:rsidRPr="00777C47" w:rsidRDefault="00777C47" w:rsidP="00777C47">
      <w:pPr>
        <w:pStyle w:val="CitaviBibliographyEntry"/>
        <w:rPr>
          <w:lang w:val="en-US"/>
        </w:rPr>
      </w:pPr>
      <w:bookmarkStart w:id="120" w:name="_CTVL001b2e71627baf2450186a5626e5b1e3ff4"/>
      <w:bookmarkEnd w:id="119"/>
      <w:r w:rsidRPr="00777C47">
        <w:rPr>
          <w:lang w:val="en-US"/>
        </w:rPr>
        <w:t xml:space="preserve">Jatan, Nishtha; Puri, Sahil; Ahuja, Mehak; Kathuria, Ishita; Gosain, Dishant (2012): A Survey and Comparison of Relational and Non-Relational Database. In: </w:t>
      </w:r>
      <w:bookmarkEnd w:id="120"/>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rsidR="00777C47" w:rsidRDefault="00777C47" w:rsidP="00777C47">
      <w:pPr>
        <w:pStyle w:val="CitaviBibliographyEntry"/>
      </w:pPr>
      <w:bookmarkStart w:id="121" w:name="_CTVL0015efe6a39f9fa4d0eb3700fdf0fd272cd"/>
      <w:r>
        <w:t>Leimeister, Jan Marco (2015): Einführung in die Wirtschaftsinformatik. 12. Aufl. Berlin [u.a.]: Springer (Springer-Lehrbuch).</w:t>
      </w:r>
    </w:p>
    <w:p w:rsidR="00777C47" w:rsidRDefault="00777C47" w:rsidP="00777C47">
      <w:pPr>
        <w:pStyle w:val="CitaviBibliographyEntry"/>
      </w:pPr>
      <w:bookmarkStart w:id="122" w:name="_CTVL0013192c4af9eb949248e667cfa092b4509"/>
      <w:bookmarkEnd w:id="121"/>
      <w:r>
        <w:t>Link, Jörg (2013): Customer Relationship Management. Erfolgreiche Kundenbeziehungen durch integrierte Informationssysteme. Berlin, Heidelberg: Springer Berlin Heidelberg.</w:t>
      </w:r>
    </w:p>
    <w:p w:rsidR="00777C47" w:rsidRDefault="00777C47" w:rsidP="00777C47">
      <w:pPr>
        <w:pStyle w:val="CitaviBibliographyEntry"/>
      </w:pPr>
      <w:bookmarkStart w:id="123" w:name="_CTVL001958c7ea6a2634c8ab5d14d46ec5037fe"/>
      <w:bookmarkEnd w:id="122"/>
      <w:r>
        <w:t xml:space="preserve">Mahamed, Mohamed A.; Altrafi, Obay G.; Ismail, Mohammed O. (2014): Relational vs. NoSQL Databases: A Survey. In: </w:t>
      </w:r>
      <w:bookmarkEnd w:id="123"/>
      <w:r w:rsidRPr="00777C47">
        <w:rPr>
          <w:i/>
        </w:rPr>
        <w:t xml:space="preserve">International Journal of Computer and Information Technology </w:t>
      </w:r>
      <w:r w:rsidRPr="00777C47">
        <w:t>3 (3), S. 598–601.</w:t>
      </w:r>
    </w:p>
    <w:p w:rsidR="00777C47" w:rsidRDefault="00777C47" w:rsidP="00777C47">
      <w:pPr>
        <w:pStyle w:val="CitaviBibliographyEntry"/>
      </w:pPr>
      <w:bookmarkStart w:id="124" w:name="_CTVL001c4d9b2d996884273a219ff8d854d9065"/>
      <w:r>
        <w:t>Meier, Andreas; Kaufmann, Michael (2016): SQL- &amp; NoSQL-Datenbanken. 8., überarb. u. erw. Aufl. 2016. Berlin, Heidelberg: Springer Berlin Heidelberg (eXamen.press).</w:t>
      </w:r>
    </w:p>
    <w:p w:rsidR="00777C47" w:rsidRDefault="00777C47" w:rsidP="00777C47">
      <w:pPr>
        <w:pStyle w:val="CitaviBibliographyEntry"/>
      </w:pPr>
      <w:bookmarkStart w:id="125" w:name="_CTVL001602089bac2ae4c368785aa5d53f4a739"/>
      <w:bookmarkEnd w:id="124"/>
      <w:r>
        <w:t>Narang, R. (2011): Database Management Systems. o. O.: Prentice-Hall of India. Online verfügbar unter https://books.google.com/books?id=B-cJhhsh4NAC.</w:t>
      </w:r>
    </w:p>
    <w:p w:rsidR="00777C47" w:rsidRDefault="00777C47" w:rsidP="00777C47">
      <w:pPr>
        <w:pStyle w:val="CitaviBibliographyEntry"/>
      </w:pPr>
      <w:bookmarkStart w:id="126" w:name="_CTVL001556831a8d9b8486093cd4f192ed17b3e"/>
      <w:bookmarkEnd w:id="125"/>
      <w:r w:rsidRPr="00777C47">
        <w:rPr>
          <w:lang w:val="en-US"/>
        </w:rPr>
        <w:t xml:space="preserve">Padhy, Rabi Prasad; Patra, Manas Ranjan; Satapathy, Suresh Chandra (2011): RDBMS to NoSQL. Reviewing Some Next-Generation Non-Relational Database's. In: </w:t>
      </w:r>
      <w:bookmarkEnd w:id="126"/>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rsidR="00777C47" w:rsidRDefault="00777C47" w:rsidP="00777C47">
      <w:pPr>
        <w:pStyle w:val="CitaviBibliographyEntry"/>
      </w:pPr>
      <w:bookmarkStart w:id="127" w:name="_CTVL00146a85f2097a44b9195a25f3a29224472"/>
      <w:r>
        <w:lastRenderedPageBreak/>
        <w:t>Schicker, Edwin (2014): Datenbanken und SQL. Eine praxisorientierte Einführung mit Anwendungen in Oracle, SQL Server und MySQL. 4., überarb. Aufl. 2014. Wiesbaden: Springer Vieweg (SpringerLink : Bücher).</w:t>
      </w:r>
    </w:p>
    <w:p w:rsidR="00777C47" w:rsidRDefault="00777C47" w:rsidP="00777C47">
      <w:pPr>
        <w:pStyle w:val="CitaviBibliographyEntry"/>
      </w:pPr>
      <w:bookmarkStart w:id="128" w:name="_CTVL00104ecda9a72a146af85cee3b4686d059c"/>
      <w:bookmarkEnd w:id="127"/>
      <w:r>
        <w:t xml:space="preserve">Sharma, Vatika; Dave, Meenu (2012): SQL and NoSQL Databases. </w:t>
      </w:r>
      <w:r w:rsidRPr="00777C47">
        <w:rPr>
          <w:lang w:val="en-US"/>
        </w:rPr>
        <w:t xml:space="preserve">In: </w:t>
      </w:r>
      <w:bookmarkEnd w:id="128"/>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rsidR="00210C46" w:rsidRPr="00CA567B" w:rsidRDefault="00777C47" w:rsidP="00777C47">
      <w:pPr>
        <w:pStyle w:val="CitaviBibliographyEntry"/>
      </w:pPr>
      <w:bookmarkStart w:id="129"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29"/>
      <w:r w:rsidR="00210C46">
        <w:fldChar w:fldCharType="end"/>
      </w:r>
    </w:p>
    <w:sectPr w:rsidR="00210C46" w:rsidRPr="00CA567B" w:rsidSect="00981004">
      <w:headerReference w:type="first" r:id="rId13"/>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46E" w:rsidRDefault="00FF746E" w:rsidP="00702FA8">
      <w:pPr>
        <w:spacing w:before="0" w:line="240" w:lineRule="auto"/>
      </w:pPr>
      <w:r>
        <w:separator/>
      </w:r>
    </w:p>
  </w:endnote>
  <w:endnote w:type="continuationSeparator" w:id="0">
    <w:p w:rsidR="00FF746E" w:rsidRDefault="00FF746E" w:rsidP="00702FA8">
      <w:pPr>
        <w:spacing w:before="0" w:line="240" w:lineRule="auto"/>
      </w:pPr>
      <w:r>
        <w:continuationSeparator/>
      </w:r>
    </w:p>
  </w:endnote>
  <w:endnote w:type="continuationNotice" w:id="1">
    <w:p w:rsidR="00FF746E" w:rsidRDefault="00FF746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46E" w:rsidRDefault="00FF746E" w:rsidP="00702FA8">
      <w:pPr>
        <w:spacing w:before="0" w:line="240" w:lineRule="auto"/>
      </w:pPr>
      <w:r>
        <w:separator/>
      </w:r>
    </w:p>
  </w:footnote>
  <w:footnote w:type="continuationSeparator" w:id="0">
    <w:p w:rsidR="00FF746E" w:rsidRDefault="00FF746E" w:rsidP="00702FA8">
      <w:pPr>
        <w:spacing w:before="0" w:line="240" w:lineRule="auto"/>
      </w:pPr>
      <w:r>
        <w:continuationSeparator/>
      </w:r>
    </w:p>
  </w:footnote>
  <w:footnote w:type="continuationNotice" w:id="1">
    <w:p w:rsidR="00FF746E" w:rsidRDefault="00FF746E">
      <w:pPr>
        <w:spacing w:before="0" w:line="240" w:lineRule="auto"/>
      </w:pPr>
    </w:p>
  </w:footnote>
  <w:footnote w:id="2">
    <w:p w:rsidR="000E55DB" w:rsidRDefault="000E55DB"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7" w:name="_CTVP001cd102a12eb8d4e0fbf6ff2b380649b71"/>
      <w:r>
        <w:t>Schicker 2014, S. 3</w:t>
      </w:r>
      <w:bookmarkEnd w:id="7"/>
      <w:r>
        <w:fldChar w:fldCharType="end"/>
      </w:r>
    </w:p>
  </w:footnote>
  <w:footnote w:id="3">
    <w:p w:rsidR="000E55DB" w:rsidRDefault="000E55DB"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8" w:name="_CTVP001d676097e0e4a4546bf93cf7e96bdf70a"/>
      <w:r>
        <w:t>Narang 2011, S. 1</w:t>
      </w:r>
      <w:bookmarkEnd w:id="8"/>
      <w:r>
        <w:fldChar w:fldCharType="end"/>
      </w:r>
    </w:p>
  </w:footnote>
  <w:footnote w:id="4">
    <w:p w:rsidR="000E55DB" w:rsidRDefault="000E55DB"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0" w:name="_CTVP0018f991707ead648d3b07d93a44b1138f8"/>
      <w:r>
        <w:t>Leimeister 2015, S. 86</w:t>
      </w:r>
      <w:bookmarkEnd w:id="10"/>
      <w:r>
        <w:fldChar w:fldCharType="end"/>
      </w:r>
    </w:p>
  </w:footnote>
  <w:footnote w:id="5">
    <w:p w:rsidR="000E55DB" w:rsidRPr="000E55DB" w:rsidRDefault="000E55DB"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1" w:name="_CTVP001143baf62a9c34e59be13a714aa8ce0d1"/>
      <w:r w:rsidRPr="000E55DB">
        <w:rPr>
          <w:lang w:val="en-US"/>
        </w:rPr>
        <w:t>Link 2013, S. 184</w:t>
      </w:r>
      <w:bookmarkEnd w:id="11"/>
      <w:r>
        <w:fldChar w:fldCharType="end"/>
      </w:r>
    </w:p>
  </w:footnote>
  <w:footnote w:id="6">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3" w:name="_CTVP001d46a34695f6c47aa9ad41ae080f9e767"/>
      <w:r w:rsidRPr="000E55DB">
        <w:rPr>
          <w:lang w:val="en-US"/>
        </w:rPr>
        <w:t>Vgl. Ellenberg 2014, S. 2</w:t>
      </w:r>
      <w:bookmarkEnd w:id="13"/>
      <w:r>
        <w:fldChar w:fldCharType="end"/>
      </w:r>
    </w:p>
  </w:footnote>
  <w:footnote w:id="7">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4" w:name="_CTVP001232100ba2ee64ceda9d2030a65ad9163"/>
      <w:r w:rsidRPr="000E55DB">
        <w:rPr>
          <w:lang w:val="en-US"/>
        </w:rPr>
        <w:t>Vgl. Wang et al. 2011, S. 14</w:t>
      </w:r>
      <w:bookmarkEnd w:id="14"/>
      <w:r>
        <w:fldChar w:fldCharType="end"/>
      </w:r>
    </w:p>
  </w:footnote>
  <w:footnote w:id="8">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5" w:name="_CTVP00120c821822d954e68b2bf4257c8e5aa87"/>
      <w:r w:rsidRPr="000E55DB">
        <w:rPr>
          <w:lang w:val="en-US"/>
        </w:rPr>
        <w:t>Vgl. Wang et al. 2011, S. 14</w:t>
      </w:r>
      <w:bookmarkEnd w:id="15"/>
      <w:r>
        <w:fldChar w:fldCharType="end"/>
      </w:r>
    </w:p>
  </w:footnote>
  <w:footnote w:id="9">
    <w:p w:rsidR="000E55DB" w:rsidRDefault="000E55DB" w:rsidP="003606AC">
      <w:pPr>
        <w:pStyle w:val="FootnoteText"/>
      </w:pPr>
      <w:r>
        <w:rPr>
          <w:rStyle w:val="FootnoteReference"/>
        </w:rPr>
        <w:footnoteRef/>
      </w:r>
      <w:r w:rsidRPr="000E55DB">
        <w:rPr>
          <w:lang w:val="en-US"/>
        </w:rPr>
        <w:t xml:space="preserve"> Vgl.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7" w:name="_CTVP0018b04b9b97fb946619656cd311a445340"/>
      <w:r>
        <w:t>Wang et al. 2011, S. 15</w:t>
      </w:r>
      <w:bookmarkEnd w:id="17"/>
      <w:r>
        <w:fldChar w:fldCharType="end"/>
      </w:r>
    </w:p>
  </w:footnote>
  <w:footnote w:id="10">
    <w:p w:rsidR="000E55DB" w:rsidRDefault="000E55DB"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8" w:name="_CTVP001d7e9266b5db94ef1bd7ce01a2fbf68a5"/>
      <w:r>
        <w:t>Vgl. Antonopoulos und Gillam 2010, S. 53</w:t>
      </w:r>
      <w:bookmarkEnd w:id="18"/>
      <w:r>
        <w:fldChar w:fldCharType="end"/>
      </w:r>
    </w:p>
  </w:footnote>
  <w:footnote w:id="11">
    <w:p w:rsidR="000E55DB" w:rsidRDefault="000E55DB">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1" w:name="_CTVP0018103dc7169074b04b34777fdc413170e"/>
      <w:r>
        <w:t>Schicker 2014, S. 18</w:t>
      </w:r>
      <w:bookmarkEnd w:id="21"/>
      <w:r>
        <w:fldChar w:fldCharType="end"/>
      </w:r>
    </w:p>
  </w:footnote>
  <w:footnote w:id="12">
    <w:p w:rsidR="000E55DB" w:rsidRDefault="000E55DB">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2" w:name="_CTVP001c73f4dda60f1456c88d395f5b014f509"/>
      <w:r>
        <w:t>Sharma und Dave 2012, S. 21</w:t>
      </w:r>
      <w:bookmarkEnd w:id="22"/>
      <w:r>
        <w:fldChar w:fldCharType="end"/>
      </w:r>
    </w:p>
  </w:footnote>
  <w:footnote w:id="13">
    <w:p w:rsidR="000E55DB" w:rsidRDefault="000E55DB">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3" w:name="_CTVP00162c7265e8c864ac88975b6e5cba21165"/>
      <w:r>
        <w:t>Mahamed et al. 2014, S. 598</w:t>
      </w:r>
      <w:bookmarkEnd w:id="23"/>
      <w:r>
        <w:fldChar w:fldCharType="end"/>
      </w:r>
    </w:p>
  </w:footnote>
  <w:footnote w:id="14">
    <w:p w:rsidR="000E55DB" w:rsidRDefault="000E55DB">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4" w:name="_CTVP0013d49baa706524b388554261553de802b"/>
      <w:r>
        <w:t>Schicker 2014, S. 18</w:t>
      </w:r>
      <w:bookmarkEnd w:id="24"/>
      <w:r>
        <w:fldChar w:fldCharType="end"/>
      </w:r>
    </w:p>
  </w:footnote>
  <w:footnote w:id="15">
    <w:p w:rsidR="000E55DB" w:rsidRDefault="000E55DB">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5" w:name="_CTVP001d70389cfcb3b4f3da65efa0c5a0829ba"/>
      <w:r>
        <w:t>Mahamed et al. 2014, S. 598</w:t>
      </w:r>
      <w:bookmarkEnd w:id="25"/>
      <w:r>
        <w:fldChar w:fldCharType="end"/>
      </w:r>
    </w:p>
  </w:footnote>
  <w:footnote w:id="16">
    <w:p w:rsidR="000E55DB" w:rsidRDefault="000E55DB">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4bfbac987af640ff9cdb432b3a777669"/>
      <w:r>
        <w:t>Mahamed et al. 2014, S. 598</w:t>
      </w:r>
      <w:bookmarkEnd w:id="26"/>
      <w:r>
        <w:fldChar w:fldCharType="end"/>
      </w:r>
    </w:p>
  </w:footnote>
  <w:footnote w:id="17">
    <w:p w:rsidR="000E55DB" w:rsidRDefault="000E55DB">
      <w:pPr>
        <w:pStyle w:val="FootnoteText"/>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e35319edfde54f2e9829531fde0f1568"/>
      <w:r>
        <w:t>Mahamed et al. 2014, S. 598</w:t>
      </w:r>
      <w:bookmarkEnd w:id="27"/>
      <w:r>
        <w:fldChar w:fldCharType="end"/>
      </w:r>
    </w:p>
  </w:footnote>
  <w:footnote w:id="18">
    <w:p w:rsidR="000E55DB" w:rsidRDefault="000E55DB">
      <w:pPr>
        <w:pStyle w:val="FootnoteText"/>
      </w:pPr>
      <w:r>
        <w:rPr>
          <w:rStyle w:val="FootnoteReference"/>
        </w:rPr>
        <w:footnoteRef/>
      </w:r>
      <w:r>
        <w:t xml:space="preserve"> Vgl. </w:t>
      </w:r>
      <w:r>
        <w:fldChar w:fldCharType="begin"/>
      </w:r>
      <w: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9" w:name="_CTVP001f350860adbf64271bb301fedcad24d2e"/>
      <w:r>
        <w:t>Sharma und Dave 2012, S. 21</w:t>
      </w:r>
      <w:bookmarkEnd w:id="29"/>
      <w:r>
        <w:fldChar w:fldCharType="end"/>
      </w:r>
    </w:p>
  </w:footnote>
  <w:footnote w:id="19">
    <w:p w:rsidR="000E55DB" w:rsidRPr="003606AC" w:rsidRDefault="000E55DB">
      <w:pPr>
        <w:pStyle w:val="FootnoteText"/>
        <w:rPr>
          <w:lang w:val="en-US"/>
        </w:rPr>
      </w:pPr>
      <w:r>
        <w:rPr>
          <w:rStyle w:val="FootnoteReference"/>
        </w:rPr>
        <w:footnoteRef/>
      </w:r>
      <w:r>
        <w:t xml:space="preserve"> Vgl. </w:t>
      </w:r>
      <w:r>
        <w:fldChar w:fldCharType="begin"/>
      </w:r>
      <w: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0" w:name="_CTVP001f324e912eabd49f1a6bb2a5d58618bf8"/>
      <w:r w:rsidRPr="003606AC">
        <w:rPr>
          <w:lang w:val="en-US"/>
        </w:rPr>
        <w:t>Mahamed et al. 2014, S. 598</w:t>
      </w:r>
      <w:bookmarkEnd w:id="30"/>
      <w:r w:rsidRPr="003606AC">
        <w:rPr>
          <w:lang w:val="en-US"/>
        </w:rPr>
        <w:t>f.</w:t>
      </w:r>
      <w:r>
        <w:fldChar w:fldCharType="end"/>
      </w:r>
    </w:p>
  </w:footnote>
  <w:footnote w:id="20">
    <w:p w:rsidR="000E55DB" w:rsidRPr="001752BA" w:rsidRDefault="000E55DB">
      <w:pPr>
        <w:pStyle w:val="FootnoteText"/>
      </w:pPr>
      <w:r>
        <w:rPr>
          <w:rStyle w:val="FootnoteReference"/>
        </w:rPr>
        <w:footnoteRef/>
      </w:r>
      <w:r w:rsidRPr="001752BA">
        <w:t xml:space="preserve"> Vgl. </w:t>
      </w:r>
      <w:r>
        <w:fldChar w:fldCharType="begin"/>
      </w:r>
      <w:r w:rsidRPr="001752BA">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1" w:name="_CTVP001843f64d49add427e84d25a5d9a4357e6"/>
      <w:r w:rsidRPr="001752BA">
        <w:t>Sharma, Dave 2012, S. 21</w:t>
      </w:r>
      <w:bookmarkEnd w:id="31"/>
      <w:r>
        <w:fldChar w:fldCharType="end"/>
      </w:r>
      <w:r w:rsidRPr="001752BA">
        <w:t>, vgl. dazu auch Mahamed et. al. 2014, S.598f.</w:t>
      </w:r>
    </w:p>
  </w:footnote>
  <w:footnote w:id="21">
    <w:p w:rsidR="000E55DB" w:rsidRPr="00B827D4" w:rsidRDefault="000E55DB">
      <w:pPr>
        <w:pStyle w:val="FootnoteText"/>
      </w:pPr>
      <w:r>
        <w:rPr>
          <w:rStyle w:val="FootnoteReference"/>
        </w:rPr>
        <w:footnoteRef/>
      </w:r>
      <w:r w:rsidRPr="001752BA">
        <w:t xml:space="preserve"> Vgl. </w:t>
      </w:r>
      <w:r>
        <w:fldChar w:fldCharType="begin"/>
      </w:r>
      <w:r w:rsidRPr="001752BA">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2" w:name="_CTVP00143797734c2c34a379c9f4e0874947411"/>
      <w:r w:rsidRPr="00B827D4">
        <w:t>Mahamed et al. 2014, S. 598–599</w:t>
      </w:r>
      <w:bookmarkEnd w:id="32"/>
      <w:r>
        <w:fldChar w:fldCharType="end"/>
      </w:r>
      <w:r>
        <w:t>, vgl. dazu auch Sharma, Dave 2012, S.21</w:t>
      </w:r>
    </w:p>
  </w:footnote>
  <w:footnote w:id="22">
    <w:p w:rsidR="000E55DB" w:rsidRDefault="000E55DB">
      <w:pPr>
        <w:pStyle w:val="FootnoteText"/>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4" w:name="_CTVP001e1d9e92820a24549913697f9d7998413"/>
      <w:r>
        <w:t>Mahamed et al. 2014, S. 599</w:t>
      </w:r>
      <w:bookmarkEnd w:id="34"/>
      <w:r>
        <w:fldChar w:fldCharType="end"/>
      </w:r>
    </w:p>
  </w:footnote>
  <w:footnote w:id="23">
    <w:p w:rsidR="000E55DB" w:rsidRDefault="000E55DB">
      <w:pPr>
        <w:pStyle w:val="FootnoteText"/>
      </w:pPr>
      <w:r>
        <w:rPr>
          <w:rStyle w:val="FootnoteReference"/>
        </w:rPr>
        <w:footnoteRef/>
      </w:r>
      <w:r>
        <w:t xml:space="preserve"> Vgl. </w:t>
      </w:r>
      <w:r>
        <w:fldChar w:fldCharType="begin"/>
      </w:r>
      <w: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fb770ac7373540f399cfc0a040ce1622"/>
      <w:r>
        <w:t>Mahamed et al. 2014, S. 599</w:t>
      </w:r>
      <w:bookmarkEnd w:id="35"/>
      <w:r>
        <w:fldChar w:fldCharType="end"/>
      </w:r>
    </w:p>
  </w:footnote>
  <w:footnote w:id="24">
    <w:p w:rsidR="000E55DB" w:rsidRDefault="000E55DB">
      <w:pPr>
        <w:pStyle w:val="FootnoteText"/>
      </w:pPr>
      <w:r>
        <w:rPr>
          <w:rStyle w:val="FootnoteReference"/>
        </w:rPr>
        <w:footnoteRef/>
      </w:r>
      <w:r>
        <w:t xml:space="preserve"> Vgl. auch im Folgenden </w:t>
      </w:r>
      <w:r>
        <w:fldChar w:fldCharType="begin"/>
      </w:r>
      <w: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6" w:name="_CTVP0018e6cb4b8f53148e8b588df31bc613185"/>
      <w:r>
        <w:t>Sharma und Dave 2012, S. 21–22</w:t>
      </w:r>
      <w:bookmarkEnd w:id="36"/>
      <w:r>
        <w:fldChar w:fldCharType="end"/>
      </w:r>
    </w:p>
  </w:footnote>
  <w:footnote w:id="25">
    <w:p w:rsidR="000E55DB" w:rsidRDefault="000E55DB">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7" w:name="_CTVP0010666da4ce0a244b8969e7ef37b40c9c8"/>
      <w:r>
        <w:t>Edward und Sabharwal 2015, S. 16</w:t>
      </w:r>
      <w:bookmarkEnd w:id="37"/>
      <w:r>
        <w:fldChar w:fldCharType="end"/>
      </w:r>
    </w:p>
  </w:footnote>
  <w:footnote w:id="26">
    <w:p w:rsidR="000E55DB" w:rsidRDefault="000E55DB">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9" w:name="_CTVP001b2df949f254846f1853d501d456fe474"/>
      <w:r>
        <w:t>Jatan et al. 2012, S. 2</w:t>
      </w:r>
      <w:bookmarkEnd w:id="39"/>
      <w:r>
        <w:fldChar w:fldCharType="end"/>
      </w:r>
    </w:p>
  </w:footnote>
  <w:footnote w:id="27">
    <w:p w:rsidR="000E55DB" w:rsidRDefault="000E55DB">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0" w:name="_CTVP001f184cdc4508c476fa82078b875c3efc8"/>
      <w:r>
        <w:t>Abramova et al. 2014, S. 1</w:t>
      </w:r>
      <w:bookmarkEnd w:id="40"/>
      <w:r>
        <w:fldChar w:fldCharType="end"/>
      </w:r>
    </w:p>
  </w:footnote>
  <w:footnote w:id="28">
    <w:p w:rsidR="000E55DB" w:rsidRDefault="000E55DB">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1" w:name="_CTVP0010100da55a79548fbb8c69e41f4318f77"/>
      <w:r>
        <w:t>Meier und Kaufmann 2016, S. 18</w:t>
      </w:r>
      <w:bookmarkEnd w:id="41"/>
      <w:r>
        <w:fldChar w:fldCharType="end"/>
      </w:r>
    </w:p>
  </w:footnote>
  <w:footnote w:id="29">
    <w:p w:rsidR="000E55DB" w:rsidRDefault="000E55DB">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2" w:name="_CTVP0018997a49e4fda48edae15c5642d83437d"/>
      <w:r>
        <w:t>Mahamed et al. 2014, S. 598</w:t>
      </w:r>
      <w:bookmarkEnd w:id="42"/>
      <w:r>
        <w:fldChar w:fldCharType="end"/>
      </w:r>
    </w:p>
  </w:footnote>
  <w:footnote w:id="30">
    <w:p w:rsidR="000E55DB" w:rsidRDefault="000E55DB">
      <w:pPr>
        <w:pStyle w:val="FootnoteText"/>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3" w:name="_CTVP001069dbaeb4d254f0e98c037f649c597c2"/>
      <w:r>
        <w:t>Abramova et al. 2014, S. 1</w:t>
      </w:r>
      <w:bookmarkEnd w:id="43"/>
      <w:r>
        <w:fldChar w:fldCharType="end"/>
      </w:r>
    </w:p>
  </w:footnote>
  <w:footnote w:id="31">
    <w:p w:rsidR="000E55DB" w:rsidRDefault="000E55DB">
      <w:pPr>
        <w:pStyle w:val="FootnoteText"/>
      </w:pPr>
      <w:r>
        <w:rPr>
          <w:rStyle w:val="FootnoteReference"/>
        </w:rPr>
        <w:footnoteRef/>
      </w:r>
      <w:r>
        <w:t xml:space="preserve"> Vgl. </w:t>
      </w:r>
      <w:r>
        <w:fldChar w:fldCharType="begin"/>
      </w:r>
      <w: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4" w:name="_CTVP0014afc501bccea452ea3531fa9f3ca074f"/>
      <w:r>
        <w:t>Mahamed et al. 2014, S. 598</w:t>
      </w:r>
      <w:bookmarkEnd w:id="44"/>
      <w:r>
        <w:fldChar w:fldCharType="end"/>
      </w:r>
    </w:p>
  </w:footnote>
  <w:footnote w:id="32">
    <w:p w:rsidR="000E55DB" w:rsidRDefault="000E55DB">
      <w:pPr>
        <w:pStyle w:val="FootnoteText"/>
      </w:pPr>
      <w:r>
        <w:rPr>
          <w:rStyle w:val="FootnoteReference"/>
        </w:rPr>
        <w:footnoteRef/>
      </w:r>
      <w:r>
        <w:t xml:space="preserve"> Vgl. </w:t>
      </w:r>
      <w:r>
        <w:fldChar w:fldCharType="begin"/>
      </w:r>
      <w: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ee82f0cc2ceb4a2580e77fee2b0c8b7f"/>
      <w:r>
        <w:t>Mahamed et al. 2014, S. 598</w:t>
      </w:r>
      <w:bookmarkEnd w:id="45"/>
      <w:r>
        <w:fldChar w:fldCharType="end"/>
      </w:r>
    </w:p>
  </w:footnote>
  <w:footnote w:id="33">
    <w:p w:rsidR="000E55DB" w:rsidRDefault="000E55DB">
      <w:pPr>
        <w:pStyle w:val="FootnoteText"/>
      </w:pPr>
      <w:r>
        <w:rPr>
          <w:rStyle w:val="FootnoteReference"/>
        </w:rPr>
        <w:footnoteRef/>
      </w:r>
      <w:r>
        <w:t xml:space="preserve"> Vgl. </w:t>
      </w:r>
      <w:r>
        <w:fldChar w:fldCharType="begin"/>
      </w:r>
      <w: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6" w:name="_CTVP0010b809d4b2857495da31ffa9a82a82d6f"/>
      <w:r>
        <w:t>Meier und Kaufmann 2016, S. 18</w:t>
      </w:r>
      <w:bookmarkEnd w:id="46"/>
      <w:r>
        <w:fldChar w:fldCharType="end"/>
      </w:r>
    </w:p>
  </w:footnote>
  <w:footnote w:id="34">
    <w:p w:rsidR="000E55DB" w:rsidRDefault="000E55DB">
      <w:pPr>
        <w:pStyle w:val="FootnoteText"/>
      </w:pPr>
      <w:r>
        <w:rPr>
          <w:rStyle w:val="FootnoteReference"/>
        </w:rPr>
        <w:footnoteRef/>
      </w:r>
      <w:r>
        <w:t xml:space="preserve"> Vgl. </w:t>
      </w:r>
      <w:r>
        <w:fldChar w:fldCharType="begin"/>
      </w:r>
      <w: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9" w:name="_CTVP0010113a35d4c99440ab523b18c9e607abd"/>
      <w:r>
        <w:t>Abramova et al. 2014, S. 1–2</w:t>
      </w:r>
      <w:bookmarkEnd w:id="49"/>
      <w:r>
        <w:fldChar w:fldCharType="end"/>
      </w:r>
    </w:p>
  </w:footnote>
  <w:footnote w:id="35">
    <w:p w:rsidR="000E55DB" w:rsidRDefault="000E55DB">
      <w:pPr>
        <w:pStyle w:val="FootnoteText"/>
      </w:pPr>
      <w:r>
        <w:rPr>
          <w:rStyle w:val="FootnoteReference"/>
        </w:rPr>
        <w:footnoteRef/>
      </w:r>
      <w:r>
        <w:t xml:space="preserve"> Vgl. </w:t>
      </w:r>
      <w:r>
        <w:fldChar w:fldCharType="begin"/>
      </w:r>
      <w: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0" w:name="_CTVP0013f876c33241043c188fea76bbfe9e520"/>
      <w:r>
        <w:t>Hammes et al. 2014, S. 1</w:t>
      </w:r>
      <w:bookmarkEnd w:id="50"/>
      <w:r>
        <w:fldChar w:fldCharType="end"/>
      </w:r>
    </w:p>
  </w:footnote>
  <w:footnote w:id="36">
    <w:p w:rsidR="000E55DB" w:rsidRDefault="000E55DB">
      <w:pPr>
        <w:pStyle w:val="FootnoteText"/>
      </w:pPr>
      <w:r>
        <w:rPr>
          <w:rStyle w:val="FootnoteReference"/>
        </w:rPr>
        <w:footnoteRef/>
      </w:r>
      <w:r>
        <w:t xml:space="preserve"> Vgl. </w:t>
      </w:r>
      <w:r>
        <w:fldChar w:fldCharType="begin"/>
      </w:r>
      <w: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1" w:name="_CTVP001a6694cff5be6459abf60f54a8f3ee41a"/>
      <w:r>
        <w:t>Abramova et al. 2014, S. 1–2</w:t>
      </w:r>
      <w:bookmarkEnd w:id="51"/>
      <w:r>
        <w:fldChar w:fldCharType="end"/>
      </w:r>
    </w:p>
  </w:footnote>
  <w:footnote w:id="37">
    <w:p w:rsidR="000E55DB" w:rsidRDefault="000E55DB">
      <w:pPr>
        <w:pStyle w:val="FootnoteText"/>
      </w:pPr>
      <w:r>
        <w:rPr>
          <w:rStyle w:val="FootnoteReference"/>
        </w:rPr>
        <w:footnoteRef/>
      </w:r>
      <w:r>
        <w:t xml:space="preserve"> Vgl. </w:t>
      </w:r>
      <w:r>
        <w:fldChar w:fldCharType="begin"/>
      </w:r>
      <w: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2" w:name="_CTVP0018e5329d3cfa1423ca7519344ab90289e"/>
      <w:r>
        <w:t>Jatan et al. 2012, S. 3</w:t>
      </w:r>
      <w:bookmarkEnd w:id="52"/>
      <w:r>
        <w:fldChar w:fldCharType="end"/>
      </w:r>
    </w:p>
  </w:footnote>
  <w:footnote w:id="38">
    <w:p w:rsidR="000E55DB" w:rsidRDefault="000E55DB">
      <w:pPr>
        <w:pStyle w:val="FootnoteText"/>
      </w:pPr>
      <w:r>
        <w:rPr>
          <w:rStyle w:val="FootnoteReference"/>
        </w:rPr>
        <w:footnoteRef/>
      </w:r>
      <w:r>
        <w:t xml:space="preserve"> Vgl. </w:t>
      </w:r>
      <w:r>
        <w:fldChar w:fldCharType="begin"/>
      </w:r>
      <w: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9c37c8ec492c4b97b448f220d176f836"/>
      <w:r>
        <w:t>Jatan et al. 2012, S. 3</w:t>
      </w:r>
      <w:bookmarkEnd w:id="53"/>
      <w:r>
        <w:fldChar w:fldCharType="end"/>
      </w:r>
    </w:p>
  </w:footnote>
  <w:footnote w:id="39">
    <w:p w:rsidR="000E55DB" w:rsidRDefault="000E55DB">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5" w:name="_CTVP001ea1bc0d66db148cfb0a7647f392c5cc3"/>
      <w:r>
        <w:t>Mahamed et al. 2014, S. 599</w:t>
      </w:r>
      <w:bookmarkEnd w:id="55"/>
      <w:r>
        <w:fldChar w:fldCharType="end"/>
      </w:r>
    </w:p>
  </w:footnote>
  <w:footnote w:id="40">
    <w:p w:rsidR="000E55DB" w:rsidRDefault="000E55DB">
      <w:pPr>
        <w:pStyle w:val="FootnoteText"/>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6" w:name="_CTVP0019f4a914676124f43aaa8da8db0628234"/>
      <w:r>
        <w:t>Abramova et al. 2014, S. 1–2</w:t>
      </w:r>
      <w:bookmarkEnd w:id="56"/>
      <w:r>
        <w:fldChar w:fldCharType="end"/>
      </w:r>
    </w:p>
  </w:footnote>
  <w:footnote w:id="41">
    <w:p w:rsidR="000E55DB" w:rsidRDefault="000E55DB">
      <w:pPr>
        <w:pStyle w:val="FootnoteText"/>
      </w:pPr>
      <w:r>
        <w:rPr>
          <w:rStyle w:val="FootnoteReference"/>
        </w:rPr>
        <w:footnoteRef/>
      </w:r>
      <w:r>
        <w:t xml:space="preserve"> Vgl. </w:t>
      </w:r>
      <w:r>
        <w:fldChar w:fldCharType="begin"/>
      </w:r>
      <w: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7" w:name="_CTVP0012bcd542f5d16422eb39b9bb6a596fcb5"/>
      <w:r>
        <w:t>Hammes et al. 2014, S. 1</w:t>
      </w:r>
      <w:bookmarkEnd w:id="57"/>
      <w:r>
        <w:fldChar w:fldCharType="end"/>
      </w:r>
    </w:p>
  </w:footnote>
  <w:footnote w:id="42">
    <w:p w:rsidR="000E55DB" w:rsidRDefault="000E55DB">
      <w:pPr>
        <w:pStyle w:val="FootnoteText"/>
      </w:pPr>
      <w:r>
        <w:rPr>
          <w:rStyle w:val="FootnoteReference"/>
        </w:rPr>
        <w:footnoteRef/>
      </w:r>
      <w:r>
        <w:t xml:space="preserve"> Vgl. </w:t>
      </w:r>
      <w:r>
        <w:fldChar w:fldCharType="begin"/>
      </w:r>
      <w: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dadb84ec180a405895f5d6733d30baa3"/>
      <w:r>
        <w:t>Hammes et al. 2014, S. 1</w:t>
      </w:r>
      <w:bookmarkEnd w:id="58"/>
      <w:r>
        <w:fldChar w:fldCharType="end"/>
      </w:r>
    </w:p>
  </w:footnote>
  <w:footnote w:id="43">
    <w:p w:rsidR="000E55DB" w:rsidRDefault="000E55DB">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9" w:name="_CTVP00112a1d35f1f594d9badf868ac993778dd"/>
      <w:r>
        <w:t>Meier und Kaufmann 2016, S. 20</w:t>
      </w:r>
      <w:bookmarkEnd w:id="59"/>
      <w:r>
        <w:fldChar w:fldCharType="end"/>
      </w:r>
    </w:p>
  </w:footnote>
  <w:footnote w:id="44">
    <w:p w:rsidR="000E55DB" w:rsidRPr="00777C47" w:rsidRDefault="000E55DB">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0" w:name="_CTVP0010065f6bd7be8482bb3ce3e9cb8232527"/>
      <w:r w:rsidRPr="00777C47">
        <w:rPr>
          <w:lang w:val="en-US"/>
        </w:rPr>
        <w:t>Abramova et al. 2014, S. 3–4</w:t>
      </w:r>
      <w:bookmarkEnd w:id="60"/>
      <w:r>
        <w:fldChar w:fldCharType="end"/>
      </w:r>
    </w:p>
  </w:footnote>
  <w:footnote w:id="45">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1" w:name="_CTVP001490ca112082c426f8456d5b74c4e2383"/>
      <w:r w:rsidRPr="00777C47">
        <w:rPr>
          <w:lang w:val="en-US"/>
        </w:rPr>
        <w:t>Vgl. Padhy et al. 2011, S. 16</w:t>
      </w:r>
      <w:bookmarkEnd w:id="61"/>
      <w:r>
        <w:fldChar w:fldCharType="end"/>
      </w:r>
    </w:p>
  </w:footnote>
  <w:footnote w:id="46">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2" w:name="_CTVP001b6690aa9a7a14d13bc6cda88be8358f0"/>
      <w:r w:rsidRPr="00777C47">
        <w:rPr>
          <w:lang w:val="en-US"/>
        </w:rPr>
        <w:t>Vgl. Abramova et al. 2014, S. 3–4</w:t>
      </w:r>
      <w:bookmarkEnd w:id="62"/>
      <w:r>
        <w:fldChar w:fldCharType="end"/>
      </w:r>
    </w:p>
  </w:footnote>
  <w:footnote w:id="47">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3" w:name="_CTVP00183bfce8176ed4845b10f9a2037bbc715"/>
      <w:r w:rsidRPr="00777C47">
        <w:rPr>
          <w:lang w:val="en-US"/>
        </w:rPr>
        <w:t>Vgl. Padhy et al. 2011, S. 16</w:t>
      </w:r>
      <w:bookmarkEnd w:id="63"/>
      <w:r>
        <w:fldChar w:fldCharType="end"/>
      </w:r>
    </w:p>
  </w:footnote>
  <w:footnote w:id="48">
    <w:p w:rsidR="000E55DB" w:rsidRPr="00EA248E" w:rsidRDefault="000E55DB">
      <w:pPr>
        <w:pStyle w:val="FootnoteText"/>
        <w:rPr>
          <w:lang w:val="en-US"/>
        </w:rPr>
      </w:pPr>
      <w:r>
        <w:rPr>
          <w:rStyle w:val="FootnoteReference"/>
        </w:rPr>
        <w:footnoteRef/>
      </w:r>
      <w:r w:rsidRPr="00777C47">
        <w:rPr>
          <w:lang w:val="en-US"/>
        </w:rPr>
        <w:t xml:space="preserve"> Vgl.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4" w:name="_CTVP001a8c2f8e9da444c9a81e4dda8ae14bd59"/>
      <w:r w:rsidRPr="00EA248E">
        <w:rPr>
          <w:lang w:val="en-US"/>
        </w:rPr>
        <w:t>Abramova et al. 2014, S. 3–4</w:t>
      </w:r>
      <w:bookmarkEnd w:id="64"/>
      <w:r>
        <w:fldChar w:fldCharType="end"/>
      </w:r>
    </w:p>
  </w:footnote>
  <w:footnote w:id="49">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777437fe04644e21bbcd84c0674d666e"/>
      <w:r w:rsidRPr="00EA248E">
        <w:rPr>
          <w:lang w:val="en-US"/>
        </w:rPr>
        <w:t>Abramova et al. 2014, S. 3–4</w:t>
      </w:r>
      <w:bookmarkEnd w:id="65"/>
      <w:r>
        <w:fldChar w:fldCharType="end"/>
      </w:r>
    </w:p>
  </w:footnote>
  <w:footnote w:id="50">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6" w:name="_CTVP001a1b376de942d492ea095c4a026d64ace"/>
      <w:r w:rsidRPr="00777C47">
        <w:rPr>
          <w:lang w:val="en-US"/>
        </w:rPr>
        <w:t>Vgl. Padhy et al. 2011, S. 16</w:t>
      </w:r>
      <w:bookmarkEnd w:id="66"/>
      <w:r>
        <w:fldChar w:fldCharType="end"/>
      </w:r>
    </w:p>
  </w:footnote>
  <w:footnote w:id="51">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7" w:name="_CTVP0015c9cadce8ed2409f987d5595da2d267d"/>
      <w:r w:rsidRPr="00EA248E">
        <w:rPr>
          <w:lang w:val="en-US"/>
        </w:rPr>
        <w:t>Abramova et al. 2014, S. 3–4</w:t>
      </w:r>
      <w:bookmarkEnd w:id="67"/>
      <w:r>
        <w:fldChar w:fldCharType="end"/>
      </w:r>
    </w:p>
  </w:footnote>
  <w:footnote w:id="52">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05d6e2a5a76e4ab8b5a9a56fd62a66b9"/>
      <w:r w:rsidRPr="00EA248E">
        <w:rPr>
          <w:lang w:val="en-US"/>
        </w:rPr>
        <w:t>Abramova et al. 2014, S. 3–4</w:t>
      </w:r>
      <w:bookmarkEnd w:id="68"/>
      <w:r>
        <w:fldChar w:fldCharType="end"/>
      </w:r>
    </w:p>
  </w:footnote>
  <w:footnote w:id="53">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353180735439415eb6875c91ddf672e9"/>
      <w:r w:rsidRPr="00EA248E">
        <w:rPr>
          <w:lang w:val="en-US"/>
        </w:rPr>
        <w:t>Abramova et al. 2014, S. 3–4</w:t>
      </w:r>
      <w:bookmarkEnd w:id="69"/>
      <w:r>
        <w:fldChar w:fldCharType="end"/>
      </w:r>
    </w:p>
  </w:footnote>
  <w:footnote w:id="54">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0" w:name="_CTVP001ab62602f2c414d33a6420a69bf003230"/>
      <w:r w:rsidRPr="00EA248E">
        <w:rPr>
          <w:lang w:val="en-US"/>
        </w:rPr>
        <w:t>Hammes et al. 2014, S. 3</w:t>
      </w:r>
      <w:bookmarkEnd w:id="70"/>
      <w:r>
        <w:fldChar w:fldCharType="end"/>
      </w:r>
    </w:p>
  </w:footnote>
  <w:footnote w:id="55">
    <w:p w:rsidR="000E55DB" w:rsidRDefault="000E55DB">
      <w:pPr>
        <w:pStyle w:val="FootnoteText"/>
      </w:pPr>
      <w:r>
        <w:rPr>
          <w:rStyle w:val="FootnoteReference"/>
        </w:rPr>
        <w:footnoteRef/>
      </w:r>
      <w:r w:rsidRPr="00EA248E">
        <w:rPr>
          <w:lang w:val="en-US"/>
        </w:rPr>
        <w:t xml:space="preserve"> Vgl.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1" w:name="_CTVP001cb0c785dce3246d9b08017552f03f211"/>
      <w:r>
        <w:t>Jatan et al. 2012, S. 4–5</w:t>
      </w:r>
      <w:bookmarkEnd w:id="71"/>
      <w:r>
        <w:fldChar w:fldCharType="end"/>
      </w:r>
    </w:p>
  </w:footnote>
  <w:footnote w:id="56">
    <w:p w:rsidR="000E55DB" w:rsidRDefault="000E55DB">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2" w:name="_CTVP0011d0f251c830248868822b09c07b96dbe"/>
      <w:r>
        <w:t>Hammes et al. 2014, S. 3–4</w:t>
      </w:r>
      <w:bookmarkEnd w:id="72"/>
      <w:r>
        <w:fldChar w:fldCharType="end"/>
      </w:r>
    </w:p>
  </w:footnote>
  <w:footnote w:id="57">
    <w:p w:rsidR="000E55DB" w:rsidRDefault="000E55DB">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b43976ccc4ff445481fce505c3a2aba8"/>
      <w:r>
        <w:t>Hammes et al. 2014, S. 3–4</w:t>
      </w:r>
      <w:bookmarkEnd w:id="73"/>
      <w:r>
        <w:fldChar w:fldCharType="end"/>
      </w:r>
    </w:p>
  </w:footnote>
  <w:footnote w:id="58">
    <w:p w:rsidR="000E55DB" w:rsidRDefault="000E55DB">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e0292cf6ce174062b1103f59f9e08891"/>
      <w:r>
        <w:t>Hammes et al. 2014, S. 3–4</w:t>
      </w:r>
      <w:bookmarkEnd w:id="74"/>
      <w:r>
        <w:fldChar w:fldCharType="end"/>
      </w:r>
    </w:p>
  </w:footnote>
  <w:footnote w:id="59">
    <w:p w:rsidR="000E55DB" w:rsidRDefault="000E55DB">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f78c4841664040c89586c7234b4ba0fd"/>
      <w:r>
        <w:t>Hammes et al. 2014, S. 3–4</w:t>
      </w:r>
      <w:bookmarkEnd w:id="75"/>
      <w:r>
        <w:fldChar w:fldCharType="end"/>
      </w:r>
    </w:p>
  </w:footnote>
  <w:footnote w:id="60">
    <w:p w:rsidR="000E55DB" w:rsidRDefault="000E55DB">
      <w:pPr>
        <w:pStyle w:val="FootnoteText"/>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7" w:name="_CTVP0016ff2eccc8f17439aa47794d8a3cf8d4e"/>
      <w:r>
        <w:t>Mahamed et al. 2014, S. 600</w:t>
      </w:r>
      <w:bookmarkEnd w:id="77"/>
      <w:r>
        <w:fldChar w:fldCharType="end"/>
      </w:r>
    </w:p>
  </w:footnote>
  <w:footnote w:id="61">
    <w:p w:rsidR="000E55DB" w:rsidRPr="00B827D4" w:rsidRDefault="000E55DB" w:rsidP="00CE538B">
      <w:pPr>
        <w:pStyle w:val="FootnoteText"/>
      </w:pPr>
      <w:r>
        <w:rPr>
          <w:rStyle w:val="FootnoteReference"/>
        </w:rPr>
        <w:footnoteRef/>
      </w:r>
      <w:r w:rsidRPr="00B827D4">
        <w:t xml:space="preserve"> Artikel aus Computerwochen von Wolfagang Sommergut</w:t>
      </w:r>
    </w:p>
    <w:p w:rsidR="000E55DB" w:rsidRPr="00B827D4" w:rsidRDefault="000E55DB" w:rsidP="00CE538B">
      <w:pPr>
        <w:pStyle w:val="FootnoteText"/>
      </w:pPr>
      <w:r w:rsidRPr="00B827D4">
        <w:rPr>
          <w:rFonts w:ascii="Segoe UI" w:hAnsi="Segoe UI" w:cs="Segoe UI"/>
          <w:sz w:val="18"/>
          <w:szCs w:val="18"/>
        </w:rPr>
        <w:t>http://www.computerwoche.de/a/was-sie-ueber-die-cloud-wissen-muessen,2504589,2</w:t>
      </w:r>
    </w:p>
  </w:footnote>
  <w:footnote w:id="62">
    <w:p w:rsidR="000E55DB" w:rsidRPr="001752BA" w:rsidRDefault="000E55DB" w:rsidP="001752BA">
      <w:pPr>
        <w:pStyle w:val="Heading1"/>
        <w:shd w:val="clear" w:color="auto" w:fill="FFFFFF"/>
        <w:spacing w:before="0"/>
        <w:rPr>
          <w:rFonts w:cs="Arial"/>
          <w:b w:val="0"/>
          <w:lang w:val="en-US"/>
        </w:rPr>
      </w:pPr>
      <w:r w:rsidRPr="001752BA">
        <w:rPr>
          <w:rStyle w:val="FootnoteReference"/>
          <w:rFonts w:cs="Arial"/>
          <w:b w:val="0"/>
          <w:sz w:val="20"/>
          <w:szCs w:val="20"/>
        </w:rPr>
        <w:footnoteRef/>
      </w:r>
      <w:r w:rsidRPr="001752BA">
        <w:rPr>
          <w:b w:val="0"/>
          <w:lang w:val="en-US"/>
        </w:rPr>
        <w:t xml:space="preserve"> </w:t>
      </w:r>
      <w:r w:rsidR="001752BA" w:rsidRPr="001752BA">
        <w:rPr>
          <w:rFonts w:cs="Arial"/>
          <w:b w:val="0"/>
          <w:sz w:val="20"/>
          <w:szCs w:val="20"/>
          <w:lang w:val="en-US"/>
        </w:rPr>
        <w:t xml:space="preserve">Vgl. </w:t>
      </w:r>
      <w:r w:rsidR="001752BA" w:rsidRPr="001752BA">
        <w:rPr>
          <w:rFonts w:cs="Arial"/>
          <w:b w:val="0"/>
          <w:sz w:val="20"/>
          <w:szCs w:val="20"/>
        </w:rPr>
        <w:fldChar w:fldCharType="begin"/>
      </w:r>
      <w:r w:rsidR="001752BA" w:rsidRPr="001752BA">
        <w:rPr>
          <w:rFonts w:cs="Arial"/>
          <w:b w:val="0"/>
          <w:sz w:val="20"/>
          <w:szCs w:val="20"/>
          <w:lang w:val="en-US"/>
        </w:rPr>
        <w:instrText>ADDIN CITAVI.PLACEHOLDER 08d7c9fa-1f78-49de-9dd4-95f5dbfc2c6c 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50b248L1RleHQ+DQogICAgPC9UZXh0VW5pdD4NCiAgPC9UZXh0VW5pdHM+DQo8L1BsYWNlaG9sZGVyPg==</w:instrText>
      </w:r>
      <w:r w:rsidR="001752BA" w:rsidRPr="001752BA">
        <w:rPr>
          <w:rFonts w:cs="Arial"/>
          <w:b w:val="0"/>
          <w:sz w:val="20"/>
          <w:szCs w:val="20"/>
        </w:rPr>
        <w:fldChar w:fldCharType="separate"/>
      </w:r>
      <w:bookmarkStart w:id="81" w:name="_CTVP00108d7c9fa1f7849de9dd495f5dbfc2c6c"/>
      <w:r w:rsidR="001752BA" w:rsidRPr="001752BA">
        <w:rPr>
          <w:rFonts w:cs="Arial"/>
          <w:b w:val="0"/>
          <w:sz w:val="20"/>
          <w:szCs w:val="20"/>
          <w:lang w:val="en-US"/>
        </w:rPr>
        <w:t>Linton</w:t>
      </w:r>
      <w:bookmarkEnd w:id="81"/>
      <w:r w:rsidR="001752BA" w:rsidRPr="001752BA">
        <w:rPr>
          <w:rFonts w:cs="Arial"/>
          <w:b w:val="0"/>
          <w:sz w:val="20"/>
          <w:szCs w:val="20"/>
        </w:rPr>
        <w:fldChar w:fldCharType="end"/>
      </w:r>
      <w:r w:rsidR="001752BA" w:rsidRPr="001752BA">
        <w:rPr>
          <w:rFonts w:cs="Arial"/>
          <w:b w:val="0"/>
          <w:sz w:val="20"/>
          <w:szCs w:val="20"/>
          <w:lang w:val="en-US"/>
        </w:rPr>
        <w:t xml:space="preserve"> 2011,</w:t>
      </w:r>
      <w:r w:rsidR="001752BA" w:rsidRPr="001752BA">
        <w:rPr>
          <w:rStyle w:val="addmd"/>
          <w:rFonts w:cs="Arial"/>
          <w:b w:val="0"/>
          <w:sz w:val="20"/>
          <w:szCs w:val="20"/>
          <w:shd w:val="clear" w:color="auto" w:fill="FFFFFF"/>
          <w:lang w:val="en-US"/>
        </w:rPr>
        <w:t>S.8</w:t>
      </w:r>
    </w:p>
  </w:footnote>
  <w:footnote w:id="63">
    <w:p w:rsidR="001752BA" w:rsidRPr="00D223D8" w:rsidRDefault="001752BA" w:rsidP="001752BA">
      <w:pPr>
        <w:pStyle w:val="FootnoteText"/>
        <w:rPr>
          <w:rFonts w:cs="Arial"/>
          <w:lang w:val="en-US"/>
        </w:rPr>
      </w:pPr>
      <w:r w:rsidRPr="00C24EED">
        <w:rPr>
          <w:rStyle w:val="FootnoteReference"/>
          <w:rFonts w:cs="Arial"/>
        </w:rPr>
        <w:footnoteRef/>
      </w:r>
      <w:r w:rsidRPr="00D223D8">
        <w:rPr>
          <w:rFonts w:cs="Arial"/>
          <w:lang w:val="en-US"/>
        </w:rPr>
        <w:t xml:space="preserve"> Matthew Finnegan (2016): http://www.computerworlduk.com/it-vendors/microsoft-azure-vs-amazon-aws-public-cloud-comparison-which-cloud-is-best-for-enterprise-3624848/</w:t>
      </w:r>
    </w:p>
  </w:footnote>
  <w:footnote w:id="64">
    <w:p w:rsidR="00B52F05" w:rsidRPr="00A960F7" w:rsidRDefault="00B52F05" w:rsidP="00B52F05">
      <w:pPr>
        <w:pStyle w:val="FootnoteText"/>
        <w:rPr>
          <w:rFonts w:cs="Arial"/>
        </w:rPr>
      </w:pPr>
      <w:r w:rsidRPr="00A960F7">
        <w:rPr>
          <w:rStyle w:val="FootnoteReference"/>
          <w:rFonts w:cs="Arial"/>
        </w:rPr>
        <w:footnoteRef/>
      </w:r>
      <w:r w:rsidRPr="00A960F7">
        <w:rPr>
          <w:rFonts w:cs="Arial"/>
        </w:rPr>
        <w:t xml:space="preserve"> </w:t>
      </w:r>
      <w:r w:rsidRPr="00A960F7">
        <w:rPr>
          <w:rFonts w:cs="Arial"/>
        </w:rPr>
        <w:fldChar w:fldCharType="begin"/>
      </w:r>
      <w:r w:rsidRPr="00A960F7">
        <w:rPr>
          <w:rFonts w:cs="Arial"/>
        </w:rPr>
        <w:instrText>ADDIN CITAVI.PLACEHOLDER 07b7e582-e7b5-4623-9ad4-bf91494cd400 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GF0aXN0YSAyMDE1PC9UZXh0Pg0KICAgIDwvVGV4dFVuaXQ+DQogIDwvVGV4dFVuaXRzPg0KPC9QbGFjZWhvbGRlcj4=</w:instrText>
      </w:r>
      <w:r w:rsidRPr="00A960F7">
        <w:rPr>
          <w:rFonts w:cs="Arial"/>
        </w:rPr>
        <w:fldChar w:fldCharType="separate"/>
      </w:r>
      <w:bookmarkStart w:id="83" w:name="_CTVP00107b7e582e7b546239ad4bf91494cd400"/>
      <w:r w:rsidRPr="00A960F7">
        <w:rPr>
          <w:rFonts w:cs="Arial"/>
        </w:rPr>
        <w:t>Statista 2015</w:t>
      </w:r>
      <w:bookmarkEnd w:id="83"/>
      <w:r w:rsidRPr="00A960F7">
        <w:rPr>
          <w:rFonts w:cs="Arial"/>
        </w:rPr>
        <w:fldChar w:fldCharType="end"/>
      </w:r>
    </w:p>
  </w:footnote>
  <w:footnote w:id="65">
    <w:p w:rsidR="001752BA" w:rsidRPr="0063621C" w:rsidRDefault="001752BA" w:rsidP="001752BA">
      <w:pPr>
        <w:pStyle w:val="FootnoteText"/>
        <w:rPr>
          <w:rFonts w:cs="Arial"/>
          <w:lang w:val="en-US"/>
        </w:rPr>
      </w:pPr>
      <w:r w:rsidRPr="000B1DED">
        <w:rPr>
          <w:rStyle w:val="FootnoteReference"/>
          <w:rFonts w:cs="Arial"/>
        </w:rPr>
        <w:footnoteRef/>
      </w:r>
      <w:r w:rsidRPr="000B1DED">
        <w:rPr>
          <w:rFonts w:cs="Arial"/>
        </w:rPr>
        <w:t xml:space="preserve"> </w:t>
      </w:r>
      <w:r w:rsidRPr="0063621C">
        <w:rPr>
          <w:rFonts w:cs="Arial"/>
          <w:lang w:val="en-US"/>
        </w:rPr>
        <w:t>Vgl. Wittig 2016, S.5</w:t>
      </w:r>
    </w:p>
  </w:footnote>
  <w:footnote w:id="66">
    <w:p w:rsidR="001752BA" w:rsidRPr="00A95111" w:rsidRDefault="001752BA" w:rsidP="001752BA">
      <w:pPr>
        <w:pStyle w:val="FootnoteText"/>
        <w:rPr>
          <w:lang w:val="en-US"/>
        </w:rPr>
      </w:pPr>
      <w:r w:rsidRPr="000B1DED">
        <w:rPr>
          <w:rStyle w:val="FootnoteReference"/>
          <w:rFonts w:cs="Arial"/>
        </w:rPr>
        <w:footnoteRef/>
      </w:r>
      <w:r w:rsidRPr="001752BA">
        <w:rPr>
          <w:rFonts w:cs="Arial"/>
          <w:lang w:val="en-US"/>
        </w:rPr>
        <w:t xml:space="preserve"> Vgl. </w:t>
      </w:r>
      <w:r w:rsidRPr="00A95111">
        <w:rPr>
          <w:rFonts w:cs="Arial"/>
          <w:lang w:val="en-US"/>
        </w:rPr>
        <w:t>Wittig 2016, S.6a</w:t>
      </w:r>
    </w:p>
  </w:footnote>
  <w:footnote w:id="67">
    <w:p w:rsidR="001752BA" w:rsidRPr="0008001F" w:rsidRDefault="001752BA" w:rsidP="001752BA">
      <w:pPr>
        <w:pStyle w:val="FootnoteText"/>
        <w:rPr>
          <w:rFonts w:cs="Arial"/>
          <w:lang w:val="en-US"/>
        </w:rPr>
      </w:pPr>
      <w:r w:rsidRPr="0008001F">
        <w:rPr>
          <w:rStyle w:val="FootnoteReference"/>
          <w:rFonts w:cs="Arial"/>
        </w:rPr>
        <w:footnoteRef/>
      </w:r>
      <w:r w:rsidRPr="001752BA">
        <w:rPr>
          <w:rFonts w:cs="Arial"/>
          <w:lang w:val="en-US"/>
        </w:rPr>
        <w:t xml:space="preserve"> </w:t>
      </w:r>
      <w:r w:rsidRPr="0008001F">
        <w:rPr>
          <w:rFonts w:cs="Arial"/>
          <w:lang w:val="en-US"/>
        </w:rPr>
        <w:t>Vgl. Jeff 2010, S. 99</w:t>
      </w:r>
    </w:p>
  </w:footnote>
  <w:footnote w:id="68">
    <w:p w:rsidR="001752BA" w:rsidRPr="001752BA" w:rsidRDefault="001752BA" w:rsidP="001752BA">
      <w:pPr>
        <w:pStyle w:val="FootnoteText"/>
        <w:rPr>
          <w:rFonts w:cs="Arial"/>
        </w:rPr>
      </w:pPr>
      <w:r w:rsidRPr="00A95111">
        <w:rPr>
          <w:rStyle w:val="FootnoteReference"/>
          <w:rFonts w:cs="Arial"/>
        </w:rPr>
        <w:footnoteRef/>
      </w:r>
      <w:r w:rsidRPr="00A95111">
        <w:rPr>
          <w:rFonts w:cs="Arial"/>
        </w:rPr>
        <w:t xml:space="preserve"> </w:t>
      </w:r>
      <w:r>
        <w:rPr>
          <w:rFonts w:cs="Arial"/>
        </w:rPr>
        <w:t xml:space="preserve">Vgl. </w:t>
      </w:r>
      <w:r w:rsidRPr="001752BA">
        <w:rPr>
          <w:rFonts w:cs="Arial"/>
        </w:rPr>
        <w:t>Wittig 2016, S.6b</w:t>
      </w:r>
    </w:p>
  </w:footnote>
  <w:footnote w:id="69">
    <w:p w:rsidR="001752BA" w:rsidRPr="001752BA" w:rsidRDefault="001752BA" w:rsidP="001752BA">
      <w:pPr>
        <w:pStyle w:val="FootnoteText"/>
        <w:rPr>
          <w:rFonts w:cs="Arial"/>
        </w:rPr>
      </w:pPr>
      <w:r w:rsidRPr="00A72AF5">
        <w:rPr>
          <w:rStyle w:val="FootnoteReference"/>
          <w:rFonts w:cs="Arial"/>
        </w:rPr>
        <w:footnoteRef/>
      </w:r>
      <w:r w:rsidRPr="00A72AF5">
        <w:rPr>
          <w:rFonts w:cs="Arial"/>
        </w:rPr>
        <w:t xml:space="preserve"> </w:t>
      </w:r>
      <w:r w:rsidRPr="001752BA">
        <w:rPr>
          <w:rFonts w:cs="Arial"/>
        </w:rPr>
        <w:t>Vgl. Jeff 2010, S. 59</w:t>
      </w:r>
    </w:p>
  </w:footnote>
  <w:footnote w:id="70">
    <w:p w:rsidR="001752BA" w:rsidRPr="001752BA" w:rsidRDefault="001752BA" w:rsidP="001752BA">
      <w:pPr>
        <w:pStyle w:val="FootnoteText"/>
        <w:rPr>
          <w:rFonts w:cs="Arial"/>
          <w:lang w:val="en-US"/>
        </w:rPr>
      </w:pPr>
      <w:r w:rsidRPr="00A72AF5">
        <w:rPr>
          <w:rStyle w:val="FootnoteReference"/>
          <w:rFonts w:cs="Arial"/>
        </w:rPr>
        <w:footnoteRef/>
      </w:r>
      <w:r w:rsidRPr="001752BA">
        <w:rPr>
          <w:rFonts w:cs="Arial"/>
          <w:lang w:val="en-US"/>
        </w:rPr>
        <w:t xml:space="preserve"> Vgl. Wittig 2016, S.10</w:t>
      </w:r>
    </w:p>
  </w:footnote>
  <w:footnote w:id="71">
    <w:p w:rsidR="001752BA" w:rsidRPr="00513E5E" w:rsidRDefault="001752BA" w:rsidP="001752BA">
      <w:pPr>
        <w:pStyle w:val="FootnoteText"/>
        <w:rPr>
          <w:rFonts w:cs="Arial"/>
          <w:lang w:val="en-US"/>
        </w:rPr>
      </w:pPr>
      <w:r w:rsidRPr="00513E5E">
        <w:rPr>
          <w:rStyle w:val="FootnoteReference"/>
          <w:rFonts w:cs="Arial"/>
        </w:rPr>
        <w:footnoteRef/>
      </w:r>
      <w:r w:rsidRPr="001752BA">
        <w:rPr>
          <w:rFonts w:cs="Arial"/>
          <w:lang w:val="en-US"/>
        </w:rPr>
        <w:t xml:space="preserve"> </w:t>
      </w:r>
      <w:r w:rsidRPr="00513E5E">
        <w:rPr>
          <w:rFonts w:cs="Arial"/>
          <w:lang w:val="en-US"/>
        </w:rPr>
        <w:t xml:space="preserve">Vgl </w:t>
      </w:r>
      <w:r w:rsidRPr="001752BA">
        <w:rPr>
          <w:rFonts w:cs="Arial"/>
          <w:lang w:val="en-US"/>
        </w:rPr>
        <w:t>Narula et.al 2015, S.3</w:t>
      </w:r>
    </w:p>
  </w:footnote>
  <w:footnote w:id="72">
    <w:p w:rsidR="001752BA" w:rsidRPr="00F54352" w:rsidRDefault="001752BA" w:rsidP="001752BA">
      <w:pPr>
        <w:pStyle w:val="FootnoteText"/>
        <w:rPr>
          <w:rFonts w:cs="Arial"/>
        </w:rPr>
      </w:pPr>
      <w:r w:rsidRPr="00F54352">
        <w:rPr>
          <w:rStyle w:val="FootnoteReference"/>
          <w:rFonts w:cs="Arial"/>
        </w:rPr>
        <w:footnoteRef/>
      </w:r>
      <w:r w:rsidRPr="00F54352">
        <w:rPr>
          <w:rFonts w:cs="Arial"/>
        </w:rPr>
        <w:t xml:space="preserve"> Vgl. Wittig 2016, S.12</w:t>
      </w:r>
    </w:p>
  </w:footnote>
  <w:footnote w:id="73">
    <w:p w:rsidR="001752BA" w:rsidRPr="004D6519" w:rsidRDefault="001752BA" w:rsidP="001752BA">
      <w:pPr>
        <w:pStyle w:val="FootnoteText"/>
        <w:rPr>
          <w:rFonts w:cs="Arial"/>
        </w:rPr>
      </w:pPr>
      <w:r w:rsidRPr="004D6519">
        <w:rPr>
          <w:rStyle w:val="FootnoteReference"/>
          <w:rFonts w:cs="Arial"/>
        </w:rPr>
        <w:footnoteRef/>
      </w:r>
      <w:r w:rsidRPr="004D6519">
        <w:rPr>
          <w:rFonts w:cs="Arial"/>
        </w:rPr>
        <w:t xml:space="preserve"> Vgl. Bargavi und Scharma 2012, S.6</w:t>
      </w:r>
    </w:p>
  </w:footnote>
  <w:footnote w:id="74">
    <w:p w:rsidR="001752BA" w:rsidRPr="00D35BC5" w:rsidRDefault="001752BA" w:rsidP="001752BA">
      <w:pPr>
        <w:pStyle w:val="FootnoteText"/>
        <w:rPr>
          <w:rFonts w:cs="Arial"/>
        </w:rPr>
      </w:pPr>
      <w:r w:rsidRPr="00D35BC5">
        <w:rPr>
          <w:rStyle w:val="FootnoteReference"/>
          <w:rFonts w:cs="Arial"/>
        </w:rPr>
        <w:footnoteRef/>
      </w:r>
      <w:r w:rsidRPr="00D35BC5">
        <w:rPr>
          <w:rFonts w:cs="Arial"/>
        </w:rPr>
        <w:t xml:space="preserve"> Vgl. </w:t>
      </w:r>
      <w:r w:rsidRPr="00D35BC5">
        <w:rPr>
          <w:rFonts w:cs="Arial"/>
          <w:sz w:val="18"/>
          <w:szCs w:val="18"/>
        </w:rPr>
        <w:t>Madhuri und Sowjanya 2016, S.6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0E55DB" w:rsidRDefault="000E55DB" w:rsidP="00702FA8">
        <w:r>
          <w:fldChar w:fldCharType="begin"/>
        </w:r>
        <w:r>
          <w:instrText>PAGE   \* MERGEFORMAT</w:instrText>
        </w:r>
        <w:r>
          <w:fldChar w:fldCharType="separate"/>
        </w:r>
        <w:r>
          <w:rPr>
            <w:noProof/>
          </w:rPr>
          <w:t>6</w:t>
        </w:r>
        <w:r>
          <w:fldChar w:fldCharType="end"/>
        </w:r>
      </w:p>
    </w:sdtContent>
  </w:sdt>
  <w:p w:rsidR="000E55DB" w:rsidRDefault="000E55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0E55DB" w:rsidRPr="00702FA8" w:rsidRDefault="000E55DB" w:rsidP="0073616F">
        <w:pPr>
          <w:pStyle w:val="Header"/>
          <w:jc w:val="center"/>
        </w:pPr>
        <w:r w:rsidRPr="00702FA8">
          <w:fldChar w:fldCharType="begin"/>
        </w:r>
        <w:r w:rsidRPr="00702FA8">
          <w:instrText>PAGE   \* MERGEFORMAT</w:instrText>
        </w:r>
        <w:r w:rsidRPr="00702FA8">
          <w:fldChar w:fldCharType="separate"/>
        </w:r>
        <w:r w:rsidR="002971F6">
          <w:rPr>
            <w:noProof/>
          </w:rPr>
          <w:t>7</w:t>
        </w:r>
        <w:r w:rsidRPr="00702FA8">
          <w:fldChar w:fldCharType="end"/>
        </w:r>
      </w:p>
    </w:sdtContent>
  </w:sdt>
  <w:p w:rsidR="000E55DB" w:rsidRDefault="000E55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5DB" w:rsidRDefault="000E55DB">
    <w:pPr>
      <w:pStyle w:val="Header"/>
      <w:jc w:val="right"/>
    </w:pPr>
  </w:p>
  <w:p w:rsidR="000E55DB" w:rsidRDefault="000E55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0E55DB" w:rsidRDefault="000E55DB" w:rsidP="0073616F">
        <w:pPr>
          <w:pStyle w:val="Header"/>
          <w:jc w:val="center"/>
        </w:pPr>
        <w:r>
          <w:fldChar w:fldCharType="begin"/>
        </w:r>
        <w:r>
          <w:instrText>PAGE   \* MERGEFORMAT</w:instrText>
        </w:r>
        <w:r>
          <w:fldChar w:fldCharType="separate"/>
        </w:r>
        <w:r w:rsidR="002971F6">
          <w:rPr>
            <w:noProof/>
          </w:rPr>
          <w:t>1</w:t>
        </w:r>
        <w:r>
          <w:fldChar w:fldCharType="end"/>
        </w:r>
      </w:p>
    </w:sdtContent>
  </w:sdt>
  <w:p w:rsidR="000E55DB" w:rsidRDefault="000E5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24878"/>
    <w:multiLevelType w:val="hybridMultilevel"/>
    <w:tmpl w:val="DB2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8"/>
  </w:num>
  <w:num w:numId="2">
    <w:abstractNumId w:val="14"/>
  </w:num>
  <w:num w:numId="3">
    <w:abstractNumId w:val="23"/>
  </w:num>
  <w:num w:numId="4">
    <w:abstractNumId w:val="32"/>
  </w:num>
  <w:num w:numId="5">
    <w:abstractNumId w:val="25"/>
  </w:num>
  <w:num w:numId="6">
    <w:abstractNumId w:val="22"/>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8"/>
  </w:num>
  <w:num w:numId="10">
    <w:abstractNumId w:val="1"/>
  </w:num>
  <w:num w:numId="11">
    <w:abstractNumId w:val="24"/>
  </w:num>
  <w:num w:numId="12">
    <w:abstractNumId w:val="20"/>
  </w:num>
  <w:num w:numId="13">
    <w:abstractNumId w:val="26"/>
  </w:num>
  <w:num w:numId="14">
    <w:abstractNumId w:val="0"/>
  </w:num>
  <w:num w:numId="15">
    <w:abstractNumId w:val="15"/>
  </w:num>
  <w:num w:numId="16">
    <w:abstractNumId w:val="8"/>
  </w:num>
  <w:num w:numId="17">
    <w:abstractNumId w:val="10"/>
  </w:num>
  <w:num w:numId="18">
    <w:abstractNumId w:val="29"/>
  </w:num>
  <w:num w:numId="19">
    <w:abstractNumId w:val="13"/>
  </w:num>
  <w:num w:numId="20">
    <w:abstractNumId w:val="19"/>
  </w:num>
  <w:num w:numId="21">
    <w:abstractNumId w:val="11"/>
  </w:num>
  <w:num w:numId="22">
    <w:abstractNumId w:val="21"/>
  </w:num>
  <w:num w:numId="23">
    <w:abstractNumId w:val="31"/>
  </w:num>
  <w:num w:numId="24">
    <w:abstractNumId w:val="5"/>
  </w:num>
  <w:num w:numId="25">
    <w:abstractNumId w:val="17"/>
  </w:num>
  <w:num w:numId="26">
    <w:abstractNumId w:val="16"/>
  </w:num>
  <w:num w:numId="27">
    <w:abstractNumId w:val="4"/>
  </w:num>
  <w:num w:numId="28">
    <w:abstractNumId w:val="6"/>
  </w:num>
  <w:num w:numId="29">
    <w:abstractNumId w:val="30"/>
  </w:num>
  <w:num w:numId="30">
    <w:abstractNumId w:val="12"/>
  </w:num>
  <w:num w:numId="31">
    <w:abstractNumId w:val="2"/>
  </w:num>
  <w:num w:numId="32">
    <w:abstractNumId w:val="3"/>
  </w:num>
  <w:num w:numId="33">
    <w:abstractNumId w:val="2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470FE"/>
    <w:rsid w:val="000713CC"/>
    <w:rsid w:val="00077F2B"/>
    <w:rsid w:val="000A2614"/>
    <w:rsid w:val="000B2507"/>
    <w:rsid w:val="000E430E"/>
    <w:rsid w:val="000E55DB"/>
    <w:rsid w:val="000E7FC1"/>
    <w:rsid w:val="000F329B"/>
    <w:rsid w:val="0010085A"/>
    <w:rsid w:val="00100A82"/>
    <w:rsid w:val="00132F76"/>
    <w:rsid w:val="001335D6"/>
    <w:rsid w:val="001601E4"/>
    <w:rsid w:val="001614CE"/>
    <w:rsid w:val="001669C7"/>
    <w:rsid w:val="001752BA"/>
    <w:rsid w:val="001A56D5"/>
    <w:rsid w:val="001A6C68"/>
    <w:rsid w:val="001C15DB"/>
    <w:rsid w:val="001D435A"/>
    <w:rsid w:val="001E0325"/>
    <w:rsid w:val="001F2E03"/>
    <w:rsid w:val="001F794A"/>
    <w:rsid w:val="002023A1"/>
    <w:rsid w:val="00210C46"/>
    <w:rsid w:val="002167D8"/>
    <w:rsid w:val="00221D61"/>
    <w:rsid w:val="0022631F"/>
    <w:rsid w:val="00227FF6"/>
    <w:rsid w:val="00250686"/>
    <w:rsid w:val="00257D67"/>
    <w:rsid w:val="00272D81"/>
    <w:rsid w:val="0027541E"/>
    <w:rsid w:val="00281C42"/>
    <w:rsid w:val="00284286"/>
    <w:rsid w:val="00285248"/>
    <w:rsid w:val="00291907"/>
    <w:rsid w:val="002971F6"/>
    <w:rsid w:val="002B29C4"/>
    <w:rsid w:val="002B4A54"/>
    <w:rsid w:val="002C00D1"/>
    <w:rsid w:val="002D0958"/>
    <w:rsid w:val="002D48B0"/>
    <w:rsid w:val="002D5585"/>
    <w:rsid w:val="002E7EF1"/>
    <w:rsid w:val="002F1AF8"/>
    <w:rsid w:val="00317736"/>
    <w:rsid w:val="003229D9"/>
    <w:rsid w:val="003265CD"/>
    <w:rsid w:val="003275A9"/>
    <w:rsid w:val="0033751D"/>
    <w:rsid w:val="00345AA9"/>
    <w:rsid w:val="003606AC"/>
    <w:rsid w:val="00366B53"/>
    <w:rsid w:val="003724EC"/>
    <w:rsid w:val="00373D93"/>
    <w:rsid w:val="00390D0F"/>
    <w:rsid w:val="003967AE"/>
    <w:rsid w:val="003A4A99"/>
    <w:rsid w:val="003B5A94"/>
    <w:rsid w:val="003C4F45"/>
    <w:rsid w:val="0041102A"/>
    <w:rsid w:val="00422255"/>
    <w:rsid w:val="00423241"/>
    <w:rsid w:val="00430FA8"/>
    <w:rsid w:val="00434A3A"/>
    <w:rsid w:val="004426CF"/>
    <w:rsid w:val="0044333F"/>
    <w:rsid w:val="00445FBB"/>
    <w:rsid w:val="004555C5"/>
    <w:rsid w:val="0049083B"/>
    <w:rsid w:val="004915D6"/>
    <w:rsid w:val="004A2FD1"/>
    <w:rsid w:val="004A497D"/>
    <w:rsid w:val="004B4A7E"/>
    <w:rsid w:val="004C11F1"/>
    <w:rsid w:val="004C1CF0"/>
    <w:rsid w:val="004C2150"/>
    <w:rsid w:val="004C316C"/>
    <w:rsid w:val="004E1C4C"/>
    <w:rsid w:val="004E483F"/>
    <w:rsid w:val="00501DAB"/>
    <w:rsid w:val="00534890"/>
    <w:rsid w:val="0054178F"/>
    <w:rsid w:val="0054682C"/>
    <w:rsid w:val="00555728"/>
    <w:rsid w:val="005635CF"/>
    <w:rsid w:val="00567E5A"/>
    <w:rsid w:val="00571496"/>
    <w:rsid w:val="00580B4B"/>
    <w:rsid w:val="00592230"/>
    <w:rsid w:val="00592DFD"/>
    <w:rsid w:val="00593BA9"/>
    <w:rsid w:val="005959D8"/>
    <w:rsid w:val="005A051A"/>
    <w:rsid w:val="005A09DB"/>
    <w:rsid w:val="005B2F43"/>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41327"/>
    <w:rsid w:val="007523FF"/>
    <w:rsid w:val="00755633"/>
    <w:rsid w:val="007644A8"/>
    <w:rsid w:val="00777C47"/>
    <w:rsid w:val="00792C52"/>
    <w:rsid w:val="00796276"/>
    <w:rsid w:val="007B7A6A"/>
    <w:rsid w:val="007C2178"/>
    <w:rsid w:val="007D67D3"/>
    <w:rsid w:val="007E1452"/>
    <w:rsid w:val="007F2AEB"/>
    <w:rsid w:val="007F6A8B"/>
    <w:rsid w:val="00807056"/>
    <w:rsid w:val="008110ED"/>
    <w:rsid w:val="00823211"/>
    <w:rsid w:val="00823D54"/>
    <w:rsid w:val="0082548B"/>
    <w:rsid w:val="00837F2E"/>
    <w:rsid w:val="00840057"/>
    <w:rsid w:val="0084111C"/>
    <w:rsid w:val="00843996"/>
    <w:rsid w:val="00853C66"/>
    <w:rsid w:val="0085678B"/>
    <w:rsid w:val="008672FD"/>
    <w:rsid w:val="008727A9"/>
    <w:rsid w:val="00884C75"/>
    <w:rsid w:val="00887560"/>
    <w:rsid w:val="008A1D3B"/>
    <w:rsid w:val="008A637C"/>
    <w:rsid w:val="008B0418"/>
    <w:rsid w:val="008B1CB6"/>
    <w:rsid w:val="008B341F"/>
    <w:rsid w:val="008C25BC"/>
    <w:rsid w:val="008D222C"/>
    <w:rsid w:val="008F0EC5"/>
    <w:rsid w:val="008F7BE2"/>
    <w:rsid w:val="00905F16"/>
    <w:rsid w:val="009324CB"/>
    <w:rsid w:val="00963E39"/>
    <w:rsid w:val="009735BE"/>
    <w:rsid w:val="00981004"/>
    <w:rsid w:val="009851AE"/>
    <w:rsid w:val="00992DEE"/>
    <w:rsid w:val="009A0E2A"/>
    <w:rsid w:val="009A383F"/>
    <w:rsid w:val="009C52DC"/>
    <w:rsid w:val="009C73DE"/>
    <w:rsid w:val="009D3020"/>
    <w:rsid w:val="009D50E2"/>
    <w:rsid w:val="009D56E4"/>
    <w:rsid w:val="009E7C8F"/>
    <w:rsid w:val="009F09A3"/>
    <w:rsid w:val="009F23C2"/>
    <w:rsid w:val="009F6726"/>
    <w:rsid w:val="00A14E2C"/>
    <w:rsid w:val="00A33FC7"/>
    <w:rsid w:val="00A34A67"/>
    <w:rsid w:val="00A37244"/>
    <w:rsid w:val="00A464E2"/>
    <w:rsid w:val="00A53B74"/>
    <w:rsid w:val="00A5415F"/>
    <w:rsid w:val="00A622A0"/>
    <w:rsid w:val="00A63B8E"/>
    <w:rsid w:val="00A71C1E"/>
    <w:rsid w:val="00A746B0"/>
    <w:rsid w:val="00A86C63"/>
    <w:rsid w:val="00A9111B"/>
    <w:rsid w:val="00A95E6B"/>
    <w:rsid w:val="00AB4CB5"/>
    <w:rsid w:val="00AD140F"/>
    <w:rsid w:val="00AD5975"/>
    <w:rsid w:val="00AE5A2B"/>
    <w:rsid w:val="00AE7181"/>
    <w:rsid w:val="00B1011A"/>
    <w:rsid w:val="00B1229F"/>
    <w:rsid w:val="00B124F1"/>
    <w:rsid w:val="00B1768B"/>
    <w:rsid w:val="00B331F0"/>
    <w:rsid w:val="00B52F05"/>
    <w:rsid w:val="00B610D6"/>
    <w:rsid w:val="00B7328C"/>
    <w:rsid w:val="00B74432"/>
    <w:rsid w:val="00B80EF1"/>
    <w:rsid w:val="00B827D4"/>
    <w:rsid w:val="00B91AE3"/>
    <w:rsid w:val="00B92142"/>
    <w:rsid w:val="00B96635"/>
    <w:rsid w:val="00BA10A5"/>
    <w:rsid w:val="00BA6105"/>
    <w:rsid w:val="00BA6C3E"/>
    <w:rsid w:val="00BC3A60"/>
    <w:rsid w:val="00BC512E"/>
    <w:rsid w:val="00BC7AE4"/>
    <w:rsid w:val="00BE1A22"/>
    <w:rsid w:val="00BF0648"/>
    <w:rsid w:val="00C247BA"/>
    <w:rsid w:val="00C278CC"/>
    <w:rsid w:val="00C32CD0"/>
    <w:rsid w:val="00C41156"/>
    <w:rsid w:val="00C461E8"/>
    <w:rsid w:val="00C47527"/>
    <w:rsid w:val="00C62B3C"/>
    <w:rsid w:val="00C657FB"/>
    <w:rsid w:val="00C76365"/>
    <w:rsid w:val="00C9229B"/>
    <w:rsid w:val="00C93C11"/>
    <w:rsid w:val="00C9741A"/>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1B88"/>
    <w:rsid w:val="00D46A9A"/>
    <w:rsid w:val="00D62014"/>
    <w:rsid w:val="00D64404"/>
    <w:rsid w:val="00D73D0B"/>
    <w:rsid w:val="00D742EE"/>
    <w:rsid w:val="00D859E2"/>
    <w:rsid w:val="00D95ED9"/>
    <w:rsid w:val="00DD6059"/>
    <w:rsid w:val="00DE729E"/>
    <w:rsid w:val="00DF12A3"/>
    <w:rsid w:val="00DF36DA"/>
    <w:rsid w:val="00E121FD"/>
    <w:rsid w:val="00E243AA"/>
    <w:rsid w:val="00E24802"/>
    <w:rsid w:val="00E44F59"/>
    <w:rsid w:val="00E5325D"/>
    <w:rsid w:val="00E55076"/>
    <w:rsid w:val="00E6069D"/>
    <w:rsid w:val="00E70E7C"/>
    <w:rsid w:val="00E7127B"/>
    <w:rsid w:val="00E71CD8"/>
    <w:rsid w:val="00E76DDD"/>
    <w:rsid w:val="00E777BE"/>
    <w:rsid w:val="00E80436"/>
    <w:rsid w:val="00E819F5"/>
    <w:rsid w:val="00E82137"/>
    <w:rsid w:val="00E957A5"/>
    <w:rsid w:val="00EA1D6F"/>
    <w:rsid w:val="00EA21B8"/>
    <w:rsid w:val="00EA248E"/>
    <w:rsid w:val="00EB0FAD"/>
    <w:rsid w:val="00EB3B85"/>
    <w:rsid w:val="00EC2133"/>
    <w:rsid w:val="00ED14CE"/>
    <w:rsid w:val="00F06B73"/>
    <w:rsid w:val="00F108F7"/>
    <w:rsid w:val="00F25278"/>
    <w:rsid w:val="00F3306F"/>
    <w:rsid w:val="00F423F6"/>
    <w:rsid w:val="00F46E79"/>
    <w:rsid w:val="00F56D49"/>
    <w:rsid w:val="00F61F62"/>
    <w:rsid w:val="00F856D9"/>
    <w:rsid w:val="00F85CE8"/>
    <w:rsid w:val="00F91615"/>
    <w:rsid w:val="00FB019A"/>
    <w:rsid w:val="00FC596C"/>
    <w:rsid w:val="00FD195A"/>
    <w:rsid w:val="00FD1E10"/>
    <w:rsid w:val="00FE35DE"/>
    <w:rsid w:val="00FE6D65"/>
    <w:rsid w:val="00FE6FE8"/>
    <w:rsid w:val="00FF7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621811168"/>
        <c:axId val="621811560"/>
      </c:barChart>
      <c:catAx>
        <c:axId val="6218111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21811560"/>
        <c:crosses val="autoZero"/>
        <c:auto val="1"/>
        <c:lblAlgn val="ctr"/>
        <c:lblOffset val="100"/>
        <c:noMultiLvlLbl val="0"/>
      </c:catAx>
      <c:valAx>
        <c:axId val="62181156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21811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D306D394-20C4-436D-849B-883FF3D09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28</Pages>
  <Words>6730</Words>
  <Characters>38362</Characters>
  <Application>Microsoft Office Word</Application>
  <DocSecurity>0</DocSecurity>
  <Lines>319</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45002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58</cp:revision>
  <dcterms:created xsi:type="dcterms:W3CDTF">2016-12-06T09:15:00Z</dcterms:created>
  <dcterms:modified xsi:type="dcterms:W3CDTF">2016-12-23T11:21:00Z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C:\Users\farke\Desktop\DynamoDB\Citavi 5\Projects\dynamoDB\dynamoDB.ctv5</vt:lpwstr>
  </property>
  <property fmtid="{D5CDD505-2E9C-101B-9397-08002B2CF9AE}" pid="5" name="CitaviDocumentProperty_1">
    <vt:lpwstr>5.4.0.2</vt:lpwstr>
  </property>
</Properties>
</file>