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0"/>
          <w:szCs w:val="20"/>
        </w:rPr>
        <w:t xml:space="preserve">IMPLEMENTATION GUIDE</w:t>
      </w:r>
    </w:p>
    <w:p>
      <w:pPr>
        <w:spacing w:after="100"/>
      </w:pPr>
      <w:r>
        <w:rPr>
          <w:b/>
          <w:bCs/>
          <w:color w:val="142C68"/>
          <w:sz w:val="40"/>
          <w:szCs w:val="40"/>
        </w:rPr>
        <w:t xml:space="preserve">Kelan Tayo — Regular Gala</w:t>
      </w:r>
    </w:p>
    <w:p>
      <w:pPr>
        <w:spacing w:after="260"/>
      </w:pPr>
      <w:r>
        <w:rPr>
          <w:i/>
          <w:iCs/>
          <w:color w:val="5A5A5A"/>
          <w:sz w:val="21"/>
          <w:szCs w:val="21"/>
        </w:rPr>
        <w:t xml:space="preserve">v1.2.0 · recurring plans, with sign-in</w:t>
      </w:r>
    </w:p>
    <w:p>
      <w:pPr>
        <w:pBdr>
          <w:left w:val="single" w:color="B23A2E" w:sz="18" w:space="8"/>
        </w:pBdr>
        <w:spacing w:after="200" w:before="100"/>
      </w:pPr>
      <w:r>
        <w:rPr>
          <w:b/>
          <w:bCs/>
          <w:i/>
          <w:iCs/>
          <w:color w:val="3A1E1A"/>
          <w:sz w:val="21"/>
          <w:szCs w:val="21"/>
        </w:rPr>
        <w:t xml:space="preserve">Scope lock: this document covers Regular Gala only. It depends on v1.1.0 (landing page) and v1.1.1 (preferred hours) being already shipped, but does not modify either. The base one-off gala flow (Create, Mark Schedule, Dashboard, /room/:code) is never touched by anything in this document.</w:t>
      </w:r>
    </w:p>
    <w:p>
      <w:pPr>
        <w:pStyle w:val="Heading1"/>
        <w:spacing w:after="150" w:before="340"/>
      </w:pPr>
      <w:r>
        <w:rPr>
          <w:b/>
          <w:bCs/>
          <w:color w:val="142C68"/>
          <w:sz w:val="30"/>
          <w:szCs w:val="30"/>
        </w:rPr>
        <w:t xml:space="preserve">1. Why This Exists</w:t>
      </w:r>
    </w:p>
    <w:p>
      <w:pPr>
        <w:spacing w:after="130" w:line="300"/>
      </w:pPr>
      <w:r>
        <w:rPr>
          <w:sz w:val="21"/>
          <w:szCs w:val="21"/>
        </w:rPr>
        <w:t xml:space="preserve">Feedback from real users surfaced a second use case: some groups don't just want a one-off hangout date, they want a recurring pattern, the same days working every week, without re-planning from scratch each time. This was validated by more than one person independently.</w:t>
      </w:r>
    </w:p>
    <w:p>
      <w:pPr>
        <w:spacing w:after="130" w:line="300"/>
      </w:pPr>
      <w:r>
        <w:rPr>
          <w:sz w:val="21"/>
          <w:szCs w:val="21"/>
        </w:rPr>
        <w:t xml:space="preserve">Kelan Tayo's identity is casual and gala-first, built for a barkada, not a work tool. Regular Gala is designed to support recurring plans (badminton, tambayan, a standing study group, and yes, even office days if that happens to fit someone's use) without ever branding the app around work. The feature name, copy, and default examples all stay in the app's own casual voice.</w:t>
      </w:r>
    </w:p>
    <w:p>
      <w:pPr>
        <w:pStyle w:val="Heading1"/>
        <w:spacing w:after="150" w:before="340"/>
      </w:pPr>
      <w:r>
        <w:rPr>
          <w:b/>
          <w:bCs/>
          <w:color w:val="142C68"/>
          <w:sz w:val="30"/>
          <w:szCs w:val="30"/>
        </w:rPr>
        <w:t xml:space="preserve">2. Core Mechanic: Reused, Not Reinvented</w:t>
      </w:r>
    </w:p>
    <w:p>
      <w:pPr>
        <w:spacing w:after="130" w:line="300"/>
      </w:pPr>
      <w:r>
        <w:rPr>
          <w:sz w:val="21"/>
          <w:szCs w:val="21"/>
        </w:rPr>
        <w:t xml:space="preserve">Regular Gala uses the exact same Mark Schedule approach as the base app: members mark when they're busy, the app calculates free time. This was a deliberate decision, switching to a mark-free approach for recurring plans would make Kelan Tayo feel like two different apps sharing a name. Weekly recurring commitments (classes, standing shifts, regular meetings) are also just a more natural fit for busy-marking than free-marking.</w:t>
      </w:r>
    </w:p>
    <w:p>
      <w:pPr>
        <w:pStyle w:val="Heading1"/>
        <w:spacing w:after="150" w:before="340"/>
      </w:pPr>
      <w:r>
        <w:rPr>
          <w:b/>
          <w:bCs/>
          <w:color w:val="142C68"/>
          <w:sz w:val="30"/>
          <w:szCs w:val="30"/>
        </w:rPr>
        <w:t xml:space="preserve">3. Routing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Path</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Purpose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/gala</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Explains Regular Gala, entry point with "Save your spot" CTA</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/gala/callback</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Magic link redirect target, creates a session</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/gala/dashboard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Signed-in user's list of their regular galas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/gala/:galaId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A specific regular gala's recurring schedule and overlap</w:t>
            </w:r>
          </w:p>
        </w:tc>
      </w:tr>
    </w:tbl>
    <w:p>
      <w:pPr>
        <w:pStyle w:val="Heading1"/>
        <w:spacing w:after="150" w:before="340"/>
      </w:pPr>
      <w:r>
        <w:rPr>
          <w:b/>
          <w:bCs/>
          <w:color w:val="142C68"/>
          <w:sz w:val="30"/>
          <w:szCs w:val="30"/>
        </w:rPr>
        <w:t xml:space="preserve">4. Sign-In: Magic Link, Scoped Tightly</w:t>
      </w:r>
    </w:p>
    <w:p>
      <w:pPr>
        <w:pStyle w:val="Heading2"/>
        <w:spacing w:after="110" w:before="240"/>
      </w:pPr>
      <w:r>
        <w:rPr>
          <w:b/>
          <w:bCs/>
          <w:color w:val="142C68"/>
          <w:sz w:val="24"/>
          <w:szCs w:val="24"/>
        </w:rPr>
        <w:t xml:space="preserve">Why sign-in is needed here specifically</w:t>
      </w:r>
    </w:p>
    <w:p>
      <w:pPr>
        <w:spacing w:after="130" w:line="300"/>
      </w:pPr>
      <w:r>
        <w:rPr>
          <w:sz w:val="21"/>
          <w:szCs w:val="21"/>
        </w:rPr>
        <w:t xml:space="preserve">A recurring plan has to recognize the same person across many weeks and devices. Device-only memory (how the room creator is currently tracked in the base app) breaks the moment someone switches phones or clears their browser. The base app's no-login promise stays intact everywhere else, this is the one feature that structurally needs persistent identity to function at all.</w:t>
      </w:r>
    </w:p>
    <w:p>
      <w:pPr>
        <w:pStyle w:val="Heading2"/>
        <w:spacing w:after="110" w:before="240"/>
      </w:pPr>
      <w:r>
        <w:rPr>
          <w:b/>
          <w:bCs/>
          <w:color w:val="142C68"/>
          <w:sz w:val="24"/>
          <w:szCs w:val="24"/>
        </w:rPr>
        <w:t xml:space="preserve">How it works</w:t>
      </w:r>
    </w:p>
    <w:p>
      <w:pPr>
        <w:pStyle w:val="ListParagraph"/>
        <w:numPr>
          <w:ilvl w:val="0"/>
          <w:numId w:val="2"/>
        </w:numPr>
        <w:spacing w:after="90" w:line="280"/>
      </w:pPr>
      <w:r>
        <w:rPr>
          <w:sz w:val="21"/>
          <w:szCs w:val="21"/>
        </w:rPr>
        <w:t xml:space="preserve">Person on /gala enters their email and taps "Save your spot" (never labeled "Sign In")</w:t>
      </w:r>
    </w:p>
    <w:p>
      <w:pPr>
        <w:pStyle w:val="ListParagraph"/>
        <w:numPr>
          <w:ilvl w:val="0"/>
          <w:numId w:val="2"/>
        </w:numPr>
        <w:spacing w:after="90" w:line="280"/>
      </w:pPr>
      <w:r>
        <w:rPr>
          <w:sz w:val="21"/>
          <w:szCs w:val="21"/>
        </w:rPr>
        <w:t xml:space="preserve">supabase.auth.signInWithOtp({ email }) sends a one-time link</w:t>
      </w:r>
    </w:p>
    <w:p>
      <w:pPr>
        <w:pStyle w:val="ListParagraph"/>
        <w:numPr>
          <w:ilvl w:val="0"/>
          <w:numId w:val="2"/>
        </w:numPr>
        <w:spacing w:after="90" w:line="280"/>
      </w:pPr>
      <w:r>
        <w:rPr>
          <w:sz w:val="21"/>
          <w:szCs w:val="21"/>
        </w:rPr>
        <w:t xml:space="preserve">They click it, land on /gala/callback, Supabase's client reads the token and creates a session automatically</w:t>
      </w:r>
    </w:p>
    <w:p>
      <w:pPr>
        <w:pStyle w:val="ListParagraph"/>
        <w:numPr>
          <w:ilvl w:val="0"/>
          <w:numId w:val="2"/>
        </w:numPr>
        <w:spacing w:after="90" w:line="280"/>
      </w:pPr>
      <w:r>
        <w:rPr>
          <w:sz w:val="21"/>
          <w:szCs w:val="21"/>
        </w:rPr>
        <w:t xml:space="preserve">On first sign-in, a row is created in profiles, linked to the Supabase Auth user id</w:t>
      </w:r>
    </w:p>
    <w:p>
      <w:pPr>
        <w:pStyle w:val="Heading2"/>
        <w:spacing w:after="110" w:before="240"/>
      </w:pPr>
      <w:r>
        <w:rPr>
          <w:b/>
          <w:bCs/>
          <w:color w:val="142C68"/>
          <w:sz w:val="24"/>
          <w:szCs w:val="24"/>
        </w:rPr>
        <w:t xml:space="preserve">Scoping, so this never touches the base app</w:t>
      </w:r>
    </w:p>
    <w:p>
      <w:pPr>
        <w:pStyle w:val="ListParagraph"/>
        <w:numPr>
          <w:ilvl w:val="0"/>
          <w:numId w:val="3"/>
        </w:numPr>
        <w:spacing w:after="70" w:line="280"/>
      </w:pPr>
      <w:r>
        <w:rPr>
          <w:sz w:val="21"/>
          <w:szCs w:val="21"/>
        </w:rPr>
        <w:t xml:space="preserve">Only /gala/* routes ever call supabase.auth.getSession()</w:t>
      </w:r>
    </w:p>
    <w:p>
      <w:pPr>
        <w:pStyle w:val="ListParagraph"/>
        <w:numPr>
          <w:ilvl w:val="0"/>
          <w:numId w:val="3"/>
        </w:numPr>
        <w:spacing w:after="70" w:line="280"/>
      </w:pPr>
      <w:r>
        <w:rPr>
          <w:sz w:val="21"/>
          <w:szCs w:val="21"/>
        </w:rPr>
        <w:t xml:space="preserve">/, /create, and /room/:code never check for a session and have zero awareness that auth exists in the codebase</w:t>
      </w:r>
    </w:p>
    <w:p>
      <w:pPr>
        <w:pStyle w:val="ListParagraph"/>
        <w:numPr>
          <w:ilvl w:val="0"/>
          <w:numId w:val="3"/>
        </w:numPr>
        <w:spacing w:after="70" w:line="280"/>
      </w:pPr>
      <w:r>
        <w:rPr>
          <w:sz w:val="21"/>
          <w:szCs w:val="21"/>
        </w:rPr>
        <w:t xml:space="preserve">Expired links (default ~1 hour) show a friendly retry state, not a raw error</w:t>
      </w:r>
    </w:p>
    <w:p>
      <w:pPr>
        <w:pStyle w:val="ListParagraph"/>
        <w:numPr>
          <w:ilvl w:val="0"/>
          <w:numId w:val="3"/>
        </w:numPr>
        <w:spacing w:after="70" w:line="280"/>
      </w:pPr>
      <w:r>
        <w:rPr>
          <w:sz w:val="21"/>
          <w:szCs w:val="21"/>
        </w:rPr>
        <w:t xml:space="preserve">Supabase's default rate limiting on repeated link requests is sufficient, no custom throttling needed</w:t>
      </w:r>
    </w:p>
    <w:p>
      <w:pPr>
        <w:pStyle w:val="Heading1"/>
        <w:spacing w:after="150" w:before="340"/>
      </w:pPr>
      <w:r>
        <w:rPr>
          <w:b/>
          <w:bCs/>
          <w:color w:val="142C68"/>
          <w:sz w:val="30"/>
          <w:szCs w:val="30"/>
        </w:rPr>
        <w:t xml:space="preserve">5. Database Schema</w:t>
      </w:r>
    </w:p>
    <w:p>
      <w:pPr>
        <w:spacing w:after="130" w:line="300"/>
      </w:pPr>
      <w:r>
        <w:rPr>
          <w:sz w:val="21"/>
          <w:szCs w:val="21"/>
        </w:rPr>
        <w:t xml:space="preserve">Renamed from the original planning placeholders to match the final feature name, Regular Gala, throughout.</w:t>
      </w:r>
    </w:p>
    <w:p>
      <w:pPr>
        <w:spacing w:after="80" w:before="200"/>
      </w:pPr>
      <w:r>
        <w:rPr>
          <w:b/>
          <w:bCs/>
          <w:color w:val="142C68"/>
          <w:sz w:val="21"/>
          <w:szCs w:val="21"/>
        </w:rPr>
        <w:t xml:space="preserve">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5400"/>
        <w:gridCol w:w="2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Column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Type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Purpose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Matches the Supabase Auth user 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Created on first sign-in</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email</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The signed-in email</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Managed by Supabase Auth, referenced here for display</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display_name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Name shown to other gala members</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Set on first sign-in, editable later</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created_at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timestamptz</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When the profile was created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now()</w:t>
            </w:r>
          </w:p>
        </w:tc>
      </w:tr>
    </w:tbl>
    <w:p>
      <w:pPr>
        <w:spacing w:after="80" w:before="200"/>
      </w:pPr>
      <w:r>
        <w:rPr>
          <w:b/>
          <w:bCs/>
          <w:color w:val="142C68"/>
          <w:sz w:val="21"/>
          <w:szCs w:val="21"/>
        </w:rPr>
        <w:t xml:space="preserve">regular_galas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5400"/>
        <w:gridCol w:w="2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Column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Type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Purpose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Primary key, auto-generated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gen_random_uuid()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name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Name of the recurring gala</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e.g. "Badminton Squad", "Friday Tambayan"</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created_by</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The profile who created it, the owner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Foreign key to profiles.id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start_date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When this recurring pattern begins applying</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Required, prevents patterns from applying retroactively</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end_date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When this recurring pattern stops applying</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Nullable, open-ended if not set</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is_paused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boolean</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Whole-gala pause, e.g. a semester break</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false, reversible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status</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"pending" or "confirmed"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'pending'</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confirmed_days</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jsonb</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The recurring weekdays and time range the owner confirmed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Null until confirmed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confirmed_at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timestamptz</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When the owner confirmed the pattern</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Null until confirmed, cleared if unconfirmed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created_at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timestamptz</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When the gala was created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now()</w:t>
            </w:r>
          </w:p>
        </w:tc>
      </w:tr>
    </w:tbl>
    <w:p>
      <w:pPr>
        <w:spacing w:after="80" w:before="200"/>
      </w:pPr>
      <w:r>
        <w:rPr>
          <w:b/>
          <w:bCs/>
          <w:color w:val="142C68"/>
          <w:sz w:val="21"/>
          <w:szCs w:val="21"/>
        </w:rPr>
        <w:t xml:space="preserve">gala_members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5400"/>
        <w:gridCol w:w="2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Column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Type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Purpose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Primary key, auto-generated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gen_random_uuid()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gala_id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Which regular gala this membership belongs 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Foreign key to regular_galas.id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profile_id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The member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Foreign key to profiles.id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is_paused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boolean</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Individual pause, e.g. one person on leave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false, reversible, does not remove membership</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joined_at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timestamptz</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When they joined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now()</w:t>
            </w:r>
          </w:p>
        </w:tc>
      </w:tr>
    </w:tbl>
    <w:p>
      <w:pPr>
        <w:spacing w:after="80" w:before="200"/>
      </w:pPr>
      <w:r>
        <w:rPr>
          <w:b/>
          <w:bCs/>
          <w:color w:val="142C68"/>
          <w:sz w:val="21"/>
          <w:szCs w:val="21"/>
        </w:rPr>
        <w:t xml:space="preserve">gala_patterns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5400"/>
        <w:gridCol w:w="2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Column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Type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Purpose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Primary key, auto-generated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gen_random_uuid()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gala_id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Which regular gala this belongs 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Foreign key to regular_galas.id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profile_id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Which member this weekly schedule belongs 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Foreign key to profiles.id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weekday</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int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0–6, the recurring day of week</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Same mechanic as busy_hours, applied weekly instead of to one date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busy_hours</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jsonb</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Hour blocks marked busy for that weekday</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Same format and mechanic as the base app's availability table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updated_at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timestamptz</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Last updated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now()</w:t>
            </w:r>
          </w:p>
        </w:tc>
      </w:tr>
    </w:tbl>
    <w:p>
      <w:pPr>
        <w:spacing w:after="80" w:before="200"/>
      </w:pPr>
      <w:r>
        <w:rPr>
          <w:b/>
          <w:bCs/>
          <w:color w:val="142C68"/>
          <w:sz w:val="21"/>
          <w:szCs w:val="21"/>
        </w:rPr>
        <w:t xml:space="preserve">gala_exceptions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5400"/>
        <w:gridCol w:w="2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Column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Type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Purpose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Primary key, auto-generated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gen_random_uuid()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gala_id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Which regular gala this belongs 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Foreign key to regular_galas.id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profile_id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Nullable, null means gala-wide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Foreign key to profiles.id, e.g. a holiday affecting everyone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The specific date this exception applies 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One-off, does not repeat</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type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"skip" or "add"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skip removes a normally-recurring day, add includes an extra one-off day</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note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Optional short reason</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e.g. "Holiday", "Out of town"</w:t>
            </w:r>
          </w:p>
        </w:tc>
      </w:tr>
    </w:tbl>
    <w:p>
      <w:pPr>
        <w:pStyle w:val="Heading1"/>
        <w:spacing w:after="150" w:before="340"/>
      </w:pPr>
      <w:r>
        <w:rPr>
          <w:b/>
          <w:bCs/>
          <w:color w:val="142C68"/>
          <w:sz w:val="30"/>
          <w:szCs w:val="30"/>
        </w:rPr>
        <w:t xml:space="preserve">6. Pause vs Exceptions, the Distinction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2000"/>
        <w:gridCol w:w="24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Mechanism</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Scope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Duration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Example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is_paused (gala)</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Whole gala</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A stretch of time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Semester break, group inactive for a while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is_paused (member)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One member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A stretch of time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Someone on leave, temporarily out</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gala_exceptions</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One day, gala-wide or one member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A single 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One specific Tuesday is a holiday, or one person is out just that day</w:t>
            </w:r>
          </w:p>
        </w:tc>
      </w:tr>
    </w:tbl>
    <w:p>
      <w:pPr>
        <w:spacing w:after="130" w:line="300"/>
      </w:pPr>
      <w:r>
        <w:rPr>
          <w:sz w:val="21"/>
          <w:szCs w:val="21"/>
        </w:rPr>
        <w:t xml:space="preserve">Pausing never deletes data, it's a reversible flag. Unpausing restores exactly where things left off.</w:t>
      </w:r>
    </w:p>
    <w:p>
      <w:pPr>
        <w:pStyle w:val="Heading1"/>
        <w:spacing w:after="150" w:before="340"/>
      </w:pPr>
      <w:r>
        <w:rPr>
          <w:b/>
          <w:bCs/>
          <w:color w:val="142C68"/>
          <w:sz w:val="30"/>
          <w:szCs w:val="30"/>
        </w:rPr>
        <w:t xml:space="preserve">7. Confirmation: Set Once, Not Weekly</w:t>
      </w:r>
    </w:p>
    <w:p>
      <w:pPr>
        <w:spacing w:after="130" w:line="300"/>
      </w:pPr>
      <w:r>
        <w:rPr>
          <w:sz w:val="21"/>
          <w:szCs w:val="21"/>
        </w:rPr>
        <w:t xml:space="preserve">The gala's owner confirms the recurring pattern once, based on the overlap calculated from every member's gala_patterns. Once confirmed, it applies automatically every week, going forward, until the owner edits it, pauses the gala, or a gala_exceptions entry overrides a specific day. No weekly re-confirmation step exists, that would undermine the entire point of "set it once."</w:t>
      </w:r>
    </w:p>
    <w:p>
      <w:pPr>
        <w:spacing w:after="130" w:line="300"/>
      </w:pPr>
      <w:r>
        <w:rPr>
          <w:sz w:val="21"/>
          <w:szCs w:val="21"/>
        </w:rPr>
        <w:t xml:space="preserve">Unconfirming (editing an already-confirmed pattern) simply sets regular_galas.status back to 'pending' and clears confirmed_days and confirmed_at, the owner can then confirm a new pattern the same way.</w:t>
      </w:r>
    </w:p>
    <w:p>
      <w:pPr>
        <w:pStyle w:val="Heading1"/>
        <w:spacing w:after="150" w:before="340"/>
      </w:pPr>
      <w:r>
        <w:rPr>
          <w:b/>
          <w:bCs/>
          <w:color w:val="142C68"/>
          <w:sz w:val="30"/>
          <w:szCs w:val="30"/>
        </w:rPr>
        <w:t xml:space="preserve">8. Tone and Naming Rules</w:t>
      </w:r>
    </w:p>
    <w:p>
      <w:pPr>
        <w:pBdr>
          <w:left w:val="single" w:color="B23A2E" w:sz="18" w:space="8"/>
        </w:pBdr>
        <w:spacing w:after="200" w:before="100"/>
      </w:pPr>
      <w:r>
        <w:rPr>
          <w:b/>
          <w:bCs/>
          <w:i/>
          <w:iCs/>
          <w:color w:val="3A1E1A"/>
          <w:sz w:val="21"/>
          <w:szCs w:val="21"/>
        </w:rPr>
        <w:t xml:space="preserve">These rules apply to every piece of UI copy, marketing mention, and example used anywhere in Regular Gala. This is not optional styling, it's what keeps Kelan Tayo from becoming two products under one name.</w:t>
      </w:r>
    </w:p>
    <w:p>
      <w:pPr>
        <w:pStyle w:val="ListParagraph"/>
        <w:numPr>
          <w:ilvl w:val="0"/>
          <w:numId w:val="3"/>
        </w:numPr>
        <w:spacing w:after="70" w:line="280"/>
      </w:pPr>
      <w:r>
        <w:rPr>
          <w:sz w:val="21"/>
          <w:szCs w:val="21"/>
        </w:rPr>
        <w:t xml:space="preserve">Feature is always called "Regular Gala", never "Team Mode", "Teams", or anything office-coded</w:t>
      </w:r>
    </w:p>
    <w:p>
      <w:pPr>
        <w:pStyle w:val="ListParagraph"/>
        <w:numPr>
          <w:ilvl w:val="0"/>
          <w:numId w:val="3"/>
        </w:numPr>
        <w:spacing w:after="70" w:line="280"/>
      </w:pPr>
      <w:r>
        <w:rPr>
          <w:sz w:val="21"/>
          <w:szCs w:val="21"/>
        </w:rPr>
        <w:t xml:space="preserve">Sign-in is always framed as "Save your spot", never "Sign In" or "Log In"</w:t>
      </w:r>
    </w:p>
    <w:p>
      <w:pPr>
        <w:pStyle w:val="ListParagraph"/>
        <w:numPr>
          <w:ilvl w:val="0"/>
          <w:numId w:val="3"/>
        </w:numPr>
        <w:spacing w:after="70" w:line="280"/>
      </w:pPr>
      <w:r>
        <w:rPr>
          <w:sz w:val="21"/>
          <w:szCs w:val="21"/>
        </w:rPr>
        <w:t xml:space="preserve">Default examples shown in the UI and on the landing page lead with badminton, tambayan, a standing study group, never office days or work schedules as the first example</w:t>
      </w:r>
    </w:p>
    <w:p>
      <w:pPr>
        <w:pStyle w:val="ListParagraph"/>
        <w:numPr>
          <w:ilvl w:val="0"/>
          <w:numId w:val="3"/>
        </w:numPr>
        <w:spacing w:after="70" w:line="280"/>
      </w:pPr>
      <w:r>
        <w:rPr>
          <w:sz w:val="21"/>
          <w:szCs w:val="21"/>
        </w:rPr>
        <w:t xml:space="preserve">Office scheduling is a valid use of the feature, but is never the headline example anywhere in the product</w:t>
      </w:r>
    </w:p>
    <w:p>
      <w:pPr>
        <w:pStyle w:val="Heading1"/>
        <w:spacing w:after="150" w:before="340"/>
      </w:pPr>
      <w:r>
        <w:rPr>
          <w:b/>
          <w:bCs/>
          <w:color w:val="142C68"/>
          <w:sz w:val="30"/>
          <w:szCs w:val="30"/>
        </w:rPr>
        <w:t xml:space="preserve">9. Explicitly Out of Scope</w:t>
      </w:r>
    </w:p>
    <w:p>
      <w:pPr>
        <w:pStyle w:val="ListParagraph"/>
        <w:numPr>
          <w:ilvl w:val="0"/>
          <w:numId w:val="3"/>
        </w:numPr>
        <w:spacing w:after="70" w:line="280"/>
      </w:pPr>
      <w:r>
        <w:rPr>
          <w:sz w:val="21"/>
          <w:szCs w:val="21"/>
        </w:rPr>
        <w:t xml:space="preserve">Password-based accounts, magic link only</w:t>
      </w:r>
    </w:p>
    <w:p>
      <w:pPr>
        <w:pStyle w:val="ListParagraph"/>
        <w:numPr>
          <w:ilvl w:val="0"/>
          <w:numId w:val="3"/>
        </w:numPr>
        <w:spacing w:after="70" w:line="280"/>
      </w:pPr>
      <w:r>
        <w:rPr>
          <w:sz w:val="21"/>
          <w:szCs w:val="21"/>
        </w:rPr>
        <w:t xml:space="preserve">Transferring gala ownership to a different member</w:t>
      </w:r>
    </w:p>
    <w:p>
      <w:pPr>
        <w:pStyle w:val="ListParagraph"/>
        <w:numPr>
          <w:ilvl w:val="0"/>
          <w:numId w:val="3"/>
        </w:numPr>
        <w:spacing w:after="70" w:line="280"/>
      </w:pPr>
      <w:r>
        <w:rPr>
          <w:sz w:val="21"/>
          <w:szCs w:val="21"/>
        </w:rPr>
        <w:t xml:space="preserve">Notifications or reminders about upcoming recurring days</w:t>
      </w:r>
    </w:p>
    <w:p>
      <w:pPr>
        <w:pStyle w:val="ListParagraph"/>
        <w:numPr>
          <w:ilvl w:val="0"/>
          <w:numId w:val="3"/>
        </w:numPr>
        <w:spacing w:after="70" w:line="280"/>
      </w:pPr>
      <w:r>
        <w:rPr>
          <w:sz w:val="21"/>
          <w:szCs w:val="21"/>
        </w:rPr>
        <w:t xml:space="preserve">Any change to the base app's one-off gala flow, landing page, or preferred-hours logic</w:t>
      </w:r>
    </w:p>
    <w:p>
      <w:pPr>
        <w:pStyle w:val="Heading1"/>
        <w:spacing w:after="150" w:before="340"/>
      </w:pPr>
      <w:r>
        <w:rPr>
          <w:b/>
          <w:bCs/>
          <w:color w:val="142C68"/>
          <w:sz w:val="30"/>
          <w:szCs w:val="30"/>
        </w:rPr>
        <w:t xml:space="preserve">10. Definition of Done</w:t>
      </w:r>
    </w:p>
    <w:p>
      <w:pPr>
        <w:pStyle w:val="ListParagraph"/>
        <w:numPr>
          <w:ilvl w:val="0"/>
          <w:numId w:val="3"/>
        </w:numPr>
        <w:spacing w:after="70" w:line="280"/>
      </w:pPr>
      <w:r>
        <w:rPr>
          <w:sz w:val="21"/>
          <w:szCs w:val="21"/>
        </w:rPr>
        <w:t xml:space="preserve">A person can sign in via magic link on /gala without any password, and the base app remains fully usable by someone who never signs in at all</w:t>
      </w:r>
    </w:p>
    <w:p>
      <w:pPr>
        <w:pStyle w:val="ListParagraph"/>
        <w:numPr>
          <w:ilvl w:val="0"/>
          <w:numId w:val="3"/>
        </w:numPr>
        <w:spacing w:after="70" w:line="280"/>
      </w:pPr>
      <w:r>
        <w:rPr>
          <w:sz w:val="21"/>
          <w:szCs w:val="21"/>
        </w:rPr>
        <w:t xml:space="preserve">A gala owner can create a regular gala with a start date and optional end date</w:t>
      </w:r>
    </w:p>
    <w:p>
      <w:pPr>
        <w:pStyle w:val="ListParagraph"/>
        <w:numPr>
          <w:ilvl w:val="0"/>
          <w:numId w:val="3"/>
        </w:numPr>
        <w:spacing w:after="70" w:line="280"/>
      </w:pPr>
      <w:r>
        <w:rPr>
          <w:sz w:val="21"/>
          <w:szCs w:val="21"/>
        </w:rPr>
        <w:t xml:space="preserve">Members can mark a recurring weekly schedule using the same busy-marking interaction as the base app</w:t>
      </w:r>
    </w:p>
    <w:p>
      <w:pPr>
        <w:pStyle w:val="ListParagraph"/>
        <w:numPr>
          <w:ilvl w:val="0"/>
          <w:numId w:val="3"/>
        </w:numPr>
        <w:spacing w:after="70" w:line="280"/>
      </w:pPr>
      <w:r>
        <w:rPr>
          <w:sz w:val="21"/>
          <w:szCs w:val="21"/>
        </w:rPr>
        <w:t xml:space="preserve">The owner can confirm a recurring pattern once, and it correctly continues to apply every week without further action</w:t>
      </w:r>
    </w:p>
    <w:p>
      <w:pPr>
        <w:pStyle w:val="ListParagraph"/>
        <w:numPr>
          <w:ilvl w:val="0"/>
          <w:numId w:val="3"/>
        </w:numPr>
        <w:spacing w:after="70" w:line="280"/>
      </w:pPr>
      <w:r>
        <w:rPr>
          <w:sz w:val="21"/>
          <w:szCs w:val="21"/>
        </w:rPr>
        <w:t xml:space="preserve">Pausing a gala, or an individual member, correctly removes them from the weekly calculation without losing their data, and unpausing restores it</w:t>
      </w:r>
    </w:p>
    <w:p>
      <w:pPr>
        <w:pStyle w:val="ListParagraph"/>
        <w:numPr>
          <w:ilvl w:val="0"/>
          <w:numId w:val="3"/>
        </w:numPr>
        <w:spacing w:after="70" w:line="280"/>
      </w:pPr>
      <w:r>
        <w:rPr>
          <w:sz w:val="21"/>
          <w:szCs w:val="21"/>
        </w:rPr>
        <w:t xml:space="preserve">A gala-wide or individual exception correctly overrides the recurring pattern for that one specific date only</w:t>
      </w:r>
    </w:p>
    <w:p>
      <w:pPr>
        <w:pStyle w:val="ListParagraph"/>
        <w:numPr>
          <w:ilvl w:val="0"/>
          <w:numId w:val="3"/>
        </w:numPr>
        <w:spacing w:after="70" w:line="280"/>
      </w:pPr>
      <w:r>
        <w:rPr>
          <w:sz w:val="21"/>
          <w:szCs w:val="21"/>
        </w:rPr>
        <w:t xml:space="preserve">No UI copy anywhere in Regular Gala uses office or work-first language or examples</w:t>
      </w:r>
    </w:p>
    <w:p>
      <w:pPr>
        <w:pStyle w:val="ListParagraph"/>
        <w:numPr>
          <w:ilvl w:val="0"/>
          <w:numId w:val="3"/>
        </w:numPr>
        <w:spacing w:after="70" w:line="280"/>
      </w:pPr>
      <w:r>
        <w:rPr>
          <w:sz w:val="21"/>
          <w:szCs w:val="21"/>
        </w:rPr>
        <w:t xml:space="preserve">Two different regular galas tested at the same time never show each other's members, patterns, or exceptions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2026-09-19T12:10:10.129Z</dcterms:created>
  <dcterms:modified xsi:type="dcterms:W3CDTF">2026-09-19T12:10:10.129Z</dcterms:modified>
</cp:coreProperties>
</file>

<file path=docProps/custom.xml><?xml version="1.0" encoding="utf-8"?>
<Properties xmlns="http://schemas.openxmlformats.org/officeDocument/2006/custom-properties" xmlns:vt="http://schemas.openxmlformats.org/officeDocument/2006/docPropsVTypes"/>
</file>