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GOVEXAM AI TUTOR SUITE</w:t>
      </w:r>
    </w:p>
    <w:p>
      <w:pPr>
        <w:jc w:val="center"/>
      </w:pPr>
      <w:r>
        <w:rPr>
          <w:i/>
          <w:sz w:val="28"/>
        </w:rPr>
        <w:t>Master Roadmap, Skills Blueprint &amp; Monetization Strategy</w:t>
      </w:r>
    </w:p>
    <w:p>
      <w:pPr>
        <w:jc w:val="center"/>
      </w:pPr>
      <w:r>
        <w:rPr>
          <w:sz w:val="24"/>
        </w:rPr>
        <w:t>From Prototype to Profitable EdTech Platform</w:t>
      </w:r>
    </w:p>
    <w:p/>
    <w:p>
      <w:r>
        <w:rPr>
          <w:b/>
          <w:color w:val="174EA6"/>
        </w:rPr>
        <w:t>[STATUS] Version 3.0 | June 2026 | Strictly Confidential</w:t>
        <w:br/>
        <w:t>Built on: FastAPI • Next.js 14 • PostgreSQL • FAISS • RAG</w:t>
        <w:br/>
        <w:t>Phases 0, 1 (partial), and 2 (partial) are COMPLETE as of June 2026.</w:t>
      </w:r>
    </w:p>
    <w:p/>
    <w:p>
      <w:pPr>
        <w:pStyle w:val="Heading1"/>
      </w:pPr>
      <w:r>
        <w:t>WHAT CHANGED SINCE v2.0  (June 2026 update)</w:t>
      </w:r>
    </w:p>
    <w:p>
      <w:r>
        <w:rPr>
          <w:b w:val="0"/>
          <w:i w:val="0"/>
        </w:rPr>
        <w:t>The original v2.0 document was written when the project was a raw prototype with critical bugs. Over the past month, 7 security/reliability issues were identified and fixed, a full 45-test pytest suite was built, and the auth flow (email verification, forgot/reset password, rate limiting) was completed. Below is a precise accounting of what is done and what remains.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v2.0 Status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v3.0 Status (June 2026)</w:t>
            </w:r>
          </w:p>
        </w:tc>
      </w:tr>
      <w:tr>
        <w:tc>
          <w:tcPr>
            <w:tcW w:type="dxa" w:w="2880"/>
          </w:tcPr>
          <w:p>
            <w:r>
              <w:t>Double FastAPI instantiation</w:t>
            </w:r>
          </w:p>
        </w:tc>
        <w:tc>
          <w:tcPr>
            <w:tcW w:type="dxa" w:w="2880"/>
          </w:tcPr>
          <w:p>
            <w:r>
              <w:t>CRITICAL BUG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</w:t>
            </w:r>
          </w:p>
        </w:tc>
      </w:tr>
      <w:tr>
        <w:tc>
          <w:tcPr>
            <w:tcW w:type="dxa" w:w="2880"/>
          </w:tcPr>
          <w:p>
            <w:r>
              <w:t>Hardcoded JWT secret / DB password</w:t>
            </w:r>
          </w:p>
        </w:tc>
        <w:tc>
          <w:tcPr>
            <w:tcW w:type="dxa" w:w="2880"/>
          </w:tcPr>
          <w:p>
            <w:r>
              <w:t>CRITICAL BUG (SEC-1/2)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 — env vars only</w:t>
            </w:r>
          </w:p>
        </w:tc>
      </w:tr>
      <w:tr>
        <w:tc>
          <w:tcPr>
            <w:tcW w:type="dxa" w:w="2880"/>
          </w:tcPr>
          <w:p>
            <w:r>
              <w:t>JWT stored in httpOnly cookie</w:t>
            </w:r>
          </w:p>
        </w:tc>
        <w:tc>
          <w:tcPr>
            <w:tcW w:type="dxa" w:w="2880"/>
          </w:tcPr>
          <w:p>
            <w:r>
              <w:t>CRITICAL BUG (SEC-3)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</w:t>
            </w:r>
          </w:p>
        </w:tc>
      </w:tr>
      <w:tr>
        <w:tc>
          <w:tcPr>
            <w:tcW w:type="dxa" w:w="2880"/>
          </w:tcPr>
          <w:p>
            <w:r>
              <w:t>get_error_log ORM serialization</w:t>
            </w:r>
          </w:p>
        </w:tc>
        <w:tc>
          <w:tcPr>
            <w:tcW w:type="dxa" w:w="2880"/>
          </w:tcPr>
          <w:p>
            <w:r>
              <w:t>CRITICAL BUG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</w:t>
            </w:r>
          </w:p>
        </w:tc>
      </w:tr>
      <w:tr>
        <w:tc>
          <w:tcPr>
            <w:tcW w:type="dxa" w:w="2880"/>
          </w:tcPr>
          <w:p>
            <w:r>
              <w:t>/save-mock-test route missing</w:t>
            </w:r>
          </w:p>
        </w:tc>
        <w:tc>
          <w:tcPr>
            <w:tcW w:type="dxa" w:w="2880"/>
          </w:tcPr>
          <w:p>
            <w:r>
              <w:t>CRITICAL BUG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</w:t>
            </w:r>
          </w:p>
        </w:tc>
      </w:tr>
      <w:tr>
        <w:tc>
          <w:tcPr>
            <w:tcW w:type="dxa" w:w="2880"/>
          </w:tcPr>
          <w:p>
            <w:r>
              <w:t>pyqs.json relative path</w:t>
            </w:r>
          </w:p>
        </w:tc>
        <w:tc>
          <w:tcPr>
            <w:tcW w:type="dxa" w:w="2880"/>
          </w:tcPr>
          <w:p>
            <w:r>
              <w:t>CRITICAL BUG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</w:t>
            </w:r>
          </w:p>
        </w:tc>
      </w:tr>
      <w:tr>
        <w:tc>
          <w:tcPr>
            <w:tcW w:type="dxa" w:w="2880"/>
          </w:tcPr>
          <w:p>
            <w:r>
              <w:t>Email verification (signup)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(DB token + C-1 login block)</w:t>
            </w:r>
          </w:p>
        </w:tc>
      </w:tr>
      <w:tr>
        <w:tc>
          <w:tcPr>
            <w:tcW w:type="dxa" w:w="2880"/>
          </w:tcPr>
          <w:p>
            <w:r>
              <w:t>Verify-email frontend page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(/verify-email with token param)</w:t>
            </w:r>
          </w:p>
        </w:tc>
      </w:tr>
      <w:tr>
        <w:tc>
          <w:tcPr>
            <w:tcW w:type="dxa" w:w="2880"/>
          </w:tcPr>
          <w:p>
            <w:r>
              <w:t>Forgot password / reset password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(full flow, token-based)</w:t>
            </w:r>
          </w:p>
        </w:tc>
      </w:tr>
      <w:tr>
        <w:tc>
          <w:tcPr>
            <w:tcW w:type="dxa" w:w="2880"/>
          </w:tcPr>
          <w:p>
            <w:r>
              <w:t>Password strength validation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(signup + reset — uppercase+digit)</w:t>
            </w:r>
          </w:p>
        </w:tc>
      </w:tr>
      <w:tr>
        <w:tc>
          <w:tcPr>
            <w:tcW w:type="dxa" w:w="2880"/>
          </w:tcPr>
          <w:p>
            <w:r>
              <w:t>Rate limits on recovery endpoints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(3/min forgot, 5/min reset)</w:t>
            </w:r>
          </w:p>
        </w:tc>
      </w:tr>
      <w:tr>
        <w:tc>
          <w:tcPr>
            <w:tcW w:type="dxa" w:w="2880"/>
          </w:tcPr>
          <w:p>
            <w:r>
              <w:t>Token expiry on verify-email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(expires_at filter in DB query)</w:t>
            </w:r>
          </w:p>
        </w:tc>
      </w:tr>
      <w:tr>
        <w:tc>
          <w:tcPr>
            <w:tcW w:type="dxa" w:w="2880"/>
          </w:tcPr>
          <w:p>
            <w:r>
              <w:t>SQLAlchemy pool config</w:t>
            </w:r>
          </w:p>
        </w:tc>
        <w:tc>
          <w:tcPr>
            <w:tcW w:type="dxa" w:w="2880"/>
          </w:tcPr>
          <w:p>
            <w:r>
              <w:t>Crashes SQLite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 (conditional PG-only args)</w:t>
            </w:r>
          </w:p>
        </w:tc>
      </w:tr>
      <w:tr>
        <w:tc>
          <w:tcPr>
            <w:tcW w:type="dxa" w:w="2880"/>
          </w:tcPr>
          <w:p>
            <w:r>
              <w:t>Dead LangGraph/Groq dependencies</w:t>
            </w:r>
          </w:p>
        </w:tc>
        <w:tc>
          <w:tcPr>
            <w:tcW w:type="dxa" w:w="2880"/>
          </w:tcPr>
          <w:p>
            <w:r>
              <w:t>9 dead packages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REMOVED from requirements.txt</w:t>
            </w:r>
          </w:p>
        </w:tc>
      </w:tr>
      <w:tr>
        <w:tc>
          <w:tcPr>
            <w:tcW w:type="dxa" w:w="2880"/>
          </w:tcPr>
          <w:p>
            <w:r>
              <w:t>Pydantic v2 validation error handler</w:t>
            </w:r>
          </w:p>
        </w:tc>
        <w:tc>
          <w:tcPr>
            <w:tcW w:type="dxa" w:w="2880"/>
          </w:tcPr>
          <w:p>
            <w:r>
              <w:t>Returns 500 (ctx.error not serializable)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 (jsonable_encoder)</w:t>
            </w:r>
          </w:p>
        </w:tc>
      </w:tr>
      <w:tr>
        <w:tc>
          <w:tcPr>
            <w:tcW w:type="dxa" w:w="2880"/>
          </w:tcPr>
          <w:p>
            <w:r>
              <w:t>Alembic migrations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(2 migration files)</w:t>
            </w:r>
          </w:p>
        </w:tc>
      </w:tr>
      <w:tr>
        <w:tc>
          <w:tcPr>
            <w:tcW w:type="dxa" w:w="2880"/>
          </w:tcPr>
          <w:p>
            <w:r>
              <w:t>Pytest test suite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(45 tests, 12 test classes)</w:t>
            </w:r>
          </w:p>
        </w:tc>
      </w:tr>
      <w:tr>
        <w:tc>
          <w:tcPr>
            <w:tcW w:type="dxa" w:w="2880"/>
          </w:tcPr>
          <w:p>
            <w:r>
              <w:t>Worker count (in-memory cache)</w:t>
            </w:r>
          </w:p>
        </w:tc>
        <w:tc>
          <w:tcPr>
            <w:tcW w:type="dxa" w:w="2880"/>
          </w:tcPr>
          <w:p>
            <w:r>
              <w:t>2 workers → cache split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FIXED (1 worker)</w:t>
            </w:r>
          </w:p>
        </w:tc>
      </w:tr>
      <w:tr>
        <w:tc>
          <w:tcPr>
            <w:tcW w:type="dxa" w:w="2880"/>
          </w:tcPr>
          <w:p>
            <w:r>
              <w:t>Refresh token (Redis-backed)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2 remaining)</w:t>
            </w:r>
          </w:p>
        </w:tc>
      </w:tr>
      <w:tr>
        <w:tc>
          <w:tcPr>
            <w:tcW w:type="dxa" w:w="2880"/>
          </w:tcPr>
          <w:p>
            <w:r>
              <w:t>Real email sending (SMTP)</w:t>
            </w:r>
          </w:p>
        </w:tc>
        <w:tc>
          <w:tcPr>
            <w:tcW w:type="dxa" w:w="2880"/>
          </w:tcPr>
          <w:p>
            <w:r>
              <w:t>Console logging only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2 remaining)</w:t>
            </w:r>
          </w:p>
        </w:tc>
      </w:tr>
      <w:tr>
        <w:tc>
          <w:tcPr>
            <w:tcW w:type="dxa" w:w="2880"/>
          </w:tcPr>
          <w:p>
            <w:r>
              <w:t>API versioning /api/v1/ prefix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2 remaining)</w:t>
            </w:r>
          </w:p>
        </w:tc>
      </w:tr>
      <w:tr>
        <w:tc>
          <w:tcPr>
            <w:tcW w:type="dxa" w:w="2880"/>
          </w:tcPr>
          <w:p>
            <w:r>
              <w:t>Redis cache (replace in-memory dict)</w:t>
            </w:r>
          </w:p>
        </w:tc>
        <w:tc>
          <w:tcPr>
            <w:tcW w:type="dxa" w:w="2880"/>
          </w:tcPr>
          <w:p>
            <w:r>
              <w:t>In-memory dict breaks multi-worker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3)</w:t>
            </w:r>
          </w:p>
        </w:tc>
      </w:tr>
      <w:tr>
        <w:tc>
          <w:tcPr>
            <w:tcW w:type="dxa" w:w="2880"/>
          </w:tcPr>
          <w:p>
            <w:r>
              <w:t>Conversational context in tutor</w:t>
            </w:r>
          </w:p>
        </w:tc>
        <w:tc>
          <w:tcPr>
            <w:tcW w:type="dxa" w:w="2880"/>
          </w:tcPr>
          <w:p>
            <w:r>
              <w:t>Stateless — each Q is isolated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3)</w:t>
            </w:r>
          </w:p>
        </w:tc>
      </w:tr>
      <w:tr>
        <w:tc>
          <w:tcPr>
            <w:tcW w:type="dxa" w:w="2880"/>
          </w:tcPr>
          <w:p>
            <w:r>
              <w:t>Multi-exam architecture</w:t>
            </w:r>
          </w:p>
        </w:tc>
        <w:tc>
          <w:tcPr>
            <w:tcW w:type="dxa" w:w="2880"/>
          </w:tcPr>
          <w:p>
            <w:r>
              <w:t>IBPS SO only, hardcoded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4)</w:t>
            </w:r>
          </w:p>
        </w:tc>
      </w:tr>
      <w:tr>
        <w:tc>
          <w:tcPr>
            <w:tcW w:type="dxa" w:w="2880"/>
          </w:tcPr>
          <w:p>
            <w:r>
              <w:t>Admin panel</w:t>
            </w:r>
          </w:p>
        </w:tc>
        <w:tc>
          <w:tcPr>
            <w:tcW w:type="dxa" w:w="2880"/>
          </w:tcPr>
          <w:p>
            <w:r>
              <w:t>NOT BUILT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4)</w:t>
            </w:r>
          </w:p>
        </w:tc>
      </w:tr>
      <w:tr>
        <w:tc>
          <w:tcPr>
            <w:tcW w:type="dxa" w:w="2880"/>
          </w:tcPr>
          <w:p>
            <w:r>
              <w:t>Razorpay subscriptions</w:t>
            </w:r>
          </w:p>
        </w:tc>
        <w:tc>
          <w:tcPr>
            <w:tcW w:type="dxa" w:w="2880"/>
          </w:tcPr>
          <w:p>
            <w:r>
              <w:t>NOT BUILT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5)</w:t>
            </w:r>
          </w:p>
        </w:tc>
      </w:tr>
      <w:tr>
        <w:tc>
          <w:tcPr>
            <w:tcW w:type="dxa" w:w="2880"/>
          </w:tcPr>
          <w:p>
            <w:r>
              <w:t>Hybrid RAG (BM25 + semantic)</w:t>
            </w:r>
          </w:p>
        </w:tc>
        <w:tc>
          <w:tcPr>
            <w:tcW w:type="dxa" w:w="2880"/>
          </w:tcPr>
          <w:p>
            <w:r>
              <w:t>Semantic only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3)</w:t>
            </w:r>
          </w:p>
        </w:tc>
      </w:tr>
      <w:tr>
        <w:tc>
          <w:tcPr>
            <w:tcW w:type="dxa" w:w="2880"/>
          </w:tcPr>
          <w:p>
            <w:r>
              <w:t>CI/CD (GitHub Actions)</w:t>
            </w:r>
          </w:p>
        </w:tc>
        <w:tc>
          <w:tcPr>
            <w:tcW w:type="dxa" w:w="2880"/>
          </w:tcPr>
          <w:p>
            <w:r>
              <w:t>NOT SET UP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6)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1 — VISION &amp; SYSTEM OVERVIEW</w:t>
      </w:r>
    </w:p>
    <w:p>
      <w:pPr>
        <w:pStyle w:val="Heading2"/>
      </w:pPr>
      <w:r>
        <w:t>1. From IBPS Prototype to Full Gov Exam AI Suite</w:t>
      </w:r>
    </w:p>
    <w:p>
      <w:r>
        <w:rPr>
          <w:b w:val="0"/>
          <w:i w:val="0"/>
        </w:rPr>
        <w:t>Your current project started as a working prototype targeting IBPS SO with FastAPI + Next.js + FAISS + Groq. As of June 2026, the foundation is secure, tested, and deployable. This document is your complete blueprint to transform it into a multi-exam, AI-powered learning suite — published, profitable, and defensible. Every section is actionable, prioritized, and tied directly to what already exists in your codebase.</w:t>
      </w:r>
    </w:p>
    <w:p>
      <w:pPr>
        <w:pStyle w:val="Heading2"/>
      </w:pPr>
      <w:r>
        <w:t>1.1 What the Full Suite Looks Like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What It Does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Status (June 2026)</w:t>
            </w:r>
          </w:p>
        </w:tc>
      </w:tr>
      <w:tr>
        <w:tc>
          <w:tcPr>
            <w:tcW w:type="dxa" w:w="2880"/>
          </w:tcPr>
          <w:p>
            <w:r>
              <w:t>AI Tutor Chat</w:t>
            </w:r>
          </w:p>
        </w:tc>
        <w:tc>
          <w:tcPr>
            <w:tcW w:type="dxa" w:w="2880"/>
          </w:tcPr>
          <w:p>
            <w:r>
              <w:t>RAG chatbot — text-based, PYQ-grounded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 (stateless, 1 turn)</w:t>
            </w:r>
          </w:p>
        </w:tc>
      </w:tr>
      <w:tr>
        <w:tc>
          <w:tcPr>
            <w:tcW w:type="dxa" w:w="2880"/>
          </w:tcPr>
          <w:p>
            <w:r>
              <w:t>Practice Arena</w:t>
            </w:r>
          </w:p>
        </w:tc>
        <w:tc>
          <w:tcPr>
            <w:tcW w:type="dxa" w:w="2880"/>
          </w:tcPr>
          <w:p>
            <w:r>
              <w:t>Adaptive MCQ generation per topic/exam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 (basic, IBPS SO only)</w:t>
            </w:r>
          </w:p>
        </w:tc>
      </w:tr>
      <w:tr>
        <w:tc>
          <w:tcPr>
            <w:tcW w:type="dxa" w:w="2880"/>
          </w:tcPr>
          <w:p>
            <w:r>
              <w:t>Mock Test Engine</w:t>
            </w:r>
          </w:p>
        </w:tc>
        <w:tc>
          <w:tcPr>
            <w:tcW w:type="dxa" w:w="2880"/>
          </w:tcPr>
          <w:p>
            <w:r>
              <w:t>Full-length timed exams, auto-graded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 (seeded via seed_mock_test.py)</w:t>
            </w:r>
          </w:p>
        </w:tc>
      </w:tr>
      <w:tr>
        <w:tc>
          <w:tcPr>
            <w:tcW w:type="dxa" w:w="2880"/>
          </w:tcPr>
          <w:p>
            <w:r>
              <w:t>Email Auth Flow</w:t>
            </w:r>
          </w:p>
        </w:tc>
        <w:tc>
          <w:tcPr>
            <w:tcW w:type="dxa" w:w="2880"/>
          </w:tcPr>
          <w:p>
            <w:r>
              <w:t>Signup verify + forgot/reset password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COMPLETE (June 2026)</w:t>
            </w:r>
          </w:p>
        </w:tc>
      </w:tr>
      <w:tr>
        <w:tc>
          <w:tcPr>
            <w:tcW w:type="dxa" w:w="2880"/>
          </w:tcPr>
          <w:p>
            <w:r>
              <w:t>Answer Sheet Checker</w:t>
            </w:r>
          </w:p>
        </w:tc>
        <w:tc>
          <w:tcPr>
            <w:tcW w:type="dxa" w:w="2880"/>
          </w:tcPr>
          <w:p>
            <w:r>
              <w:t>Upload handwritten/typed sheets — AI grades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Doubt Solver</w:t>
            </w:r>
          </w:p>
        </w:tc>
        <w:tc>
          <w:tcPr>
            <w:tcW w:type="dxa" w:w="2880"/>
          </w:tcPr>
          <w:p>
            <w:r>
              <w:t>Image upload of question → AI explains step-by-step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Study Workspace</w:t>
            </w:r>
          </w:p>
        </w:tc>
        <w:tc>
          <w:tcPr>
            <w:tcW w:type="dxa" w:w="2880"/>
          </w:tcPr>
          <w:p>
            <w:r>
              <w:t>Notes, bookmarks, flashcards, spaced repetition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Progress Dashboard</w:t>
            </w:r>
          </w:p>
        </w:tc>
        <w:tc>
          <w:tcPr>
            <w:tcW w:type="dxa" w:w="2880"/>
          </w:tcPr>
          <w:p>
            <w:r>
              <w:t>Weak-area analytics, improvement graphs, streaks</w:t>
            </w:r>
          </w:p>
        </w:tc>
        <w:tc>
          <w:tcPr>
            <w:tcW w:type="dxa" w:w="2880"/>
            <w:shd w:val="clear" w:color="auto" w:fill="FFEB9C"/>
          </w:tcPr>
          <w:p>
            <w:r>
              <w:t>PARTIAL (stats exist, no charts)</w:t>
            </w:r>
          </w:p>
        </w:tc>
      </w:tr>
      <w:tr>
        <w:tc>
          <w:tcPr>
            <w:tcW w:type="dxa" w:w="2880"/>
          </w:tcPr>
          <w:p>
            <w:r>
              <w:t>Admin Panel</w:t>
            </w:r>
          </w:p>
        </w:tc>
        <w:tc>
          <w:tcPr>
            <w:tcW w:type="dxa" w:w="2880"/>
          </w:tcPr>
          <w:p>
            <w:r>
              <w:t>Question bank CRUD, user management, analytics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Multi-Exam Support</w:t>
            </w:r>
          </w:p>
        </w:tc>
        <w:tc>
          <w:tcPr>
            <w:tcW w:type="dxa" w:w="2880"/>
          </w:tcPr>
          <w:p>
            <w:r>
              <w:t>UPSC, SSC, IBPS, RRB, State PSC syllabus engine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Conversational Tutor</w:t>
            </w:r>
          </w:p>
        </w:tc>
        <w:tc>
          <w:tcPr>
            <w:tcW w:type="dxa" w:w="2880"/>
          </w:tcPr>
          <w:p>
            <w:r>
              <w:t>Multi-turn context (last 5 messages)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— Phase 3 priority</w:t>
            </w:r>
          </w:p>
        </w:tc>
      </w:tr>
      <w:tr>
        <w:tc>
          <w:tcPr>
            <w:tcW w:type="dxa" w:w="2880"/>
          </w:tcPr>
          <w:p>
            <w:r>
              <w:t>Hybrid RAG (BM25 + rerank)</w:t>
            </w:r>
          </w:p>
        </w:tc>
        <w:tc>
          <w:tcPr>
            <w:tcW w:type="dxa" w:w="2880"/>
          </w:tcPr>
          <w:p>
            <w:r>
              <w:t>Dense + sparse retrieval, cross-encoder reranking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— Phase 3</w:t>
            </w:r>
          </w:p>
        </w:tc>
      </w:tr>
      <w:tr>
        <w:tc>
          <w:tcPr>
            <w:tcW w:type="dxa" w:w="2880"/>
          </w:tcPr>
          <w:p>
            <w:r>
              <w:t>Redis Cache</w:t>
            </w:r>
          </w:p>
        </w:tc>
        <w:tc>
          <w:tcPr>
            <w:tcW w:type="dxa" w:w="2880"/>
          </w:tcPr>
          <w:p>
            <w:r>
              <w:t>Shared cache for multi-worker deployments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— Phase 3</w:t>
            </w:r>
          </w:p>
        </w:tc>
      </w:tr>
    </w:tbl>
    <w:p/>
    <w:p>
      <w:pPr>
        <w:pStyle w:val="Heading2"/>
      </w:pPr>
      <w:r>
        <w:t>1.2 Target Exams to Cover (Priority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Exam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Vacancies/Year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Aspirants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Why First</w:t>
            </w:r>
          </w:p>
        </w:tc>
      </w:tr>
      <w:tr>
        <w:tc>
          <w:tcPr>
            <w:tcW w:type="dxa" w:w="2160"/>
          </w:tcPr>
          <w:p>
            <w:r>
              <w:t>IBPS PO / Clerk / SO</w:t>
            </w:r>
          </w:p>
        </w:tc>
        <w:tc>
          <w:tcPr>
            <w:tcW w:type="dxa" w:w="2160"/>
          </w:tcPr>
          <w:p>
            <w:r>
              <w:t>~15,000</w:t>
            </w:r>
          </w:p>
        </w:tc>
        <w:tc>
          <w:tcPr>
            <w:tcW w:type="dxa" w:w="2160"/>
          </w:tcPr>
          <w:p>
            <w:r>
              <w:t>1.5 Cr+</w:t>
            </w:r>
          </w:p>
        </w:tc>
        <w:tc>
          <w:tcPr>
            <w:tcW w:type="dxa" w:w="2160"/>
          </w:tcPr>
          <w:p>
            <w:r>
              <w:t>✅ Already your base — extend it</w:t>
            </w:r>
          </w:p>
        </w:tc>
      </w:tr>
      <w:tr>
        <w:tc>
          <w:tcPr>
            <w:tcW w:type="dxa" w:w="2160"/>
          </w:tcPr>
          <w:p>
            <w:r>
              <w:t>SSC CGL / CHSL / MTS</w:t>
            </w:r>
          </w:p>
        </w:tc>
        <w:tc>
          <w:tcPr>
            <w:tcW w:type="dxa" w:w="2160"/>
          </w:tcPr>
          <w:p>
            <w:r>
              <w:t>~25,000</w:t>
            </w:r>
          </w:p>
        </w:tc>
        <w:tc>
          <w:tcPr>
            <w:tcW w:type="dxa" w:w="2160"/>
          </w:tcPr>
          <w:p>
            <w:r>
              <w:t>3 Cr+</w:t>
            </w:r>
          </w:p>
        </w:tc>
        <w:tc>
          <w:tcPr>
            <w:tcW w:type="dxa" w:w="2160"/>
          </w:tcPr>
          <w:p>
            <w:r>
              <w:t>Largest volume exam in India</w:t>
            </w:r>
          </w:p>
        </w:tc>
      </w:tr>
      <w:tr>
        <w:tc>
          <w:tcPr>
            <w:tcW w:type="dxa" w:w="2160"/>
          </w:tcPr>
          <w:p>
            <w:r>
              <w:t>UPSC Prelims + Mains</w:t>
            </w:r>
          </w:p>
        </w:tc>
        <w:tc>
          <w:tcPr>
            <w:tcW w:type="dxa" w:w="2160"/>
          </w:tcPr>
          <w:p>
            <w:r>
              <w:t>~1,000</w:t>
            </w:r>
          </w:p>
        </w:tc>
        <w:tc>
          <w:tcPr>
            <w:tcW w:type="dxa" w:w="2160"/>
          </w:tcPr>
          <w:p>
            <w:r>
              <w:t>10 L+</w:t>
            </w:r>
          </w:p>
        </w:tc>
        <w:tc>
          <w:tcPr>
            <w:tcW w:type="dxa" w:w="2160"/>
          </w:tcPr>
          <w:p>
            <w:r>
              <w:t>Highest willingness to pay</w:t>
            </w:r>
          </w:p>
        </w:tc>
      </w:tr>
      <w:tr>
        <w:tc>
          <w:tcPr>
            <w:tcW w:type="dxa" w:w="2160"/>
          </w:tcPr>
          <w:p>
            <w:r>
              <w:t>RRB NTPC / Group D</w:t>
            </w:r>
          </w:p>
        </w:tc>
        <w:tc>
          <w:tcPr>
            <w:tcW w:type="dxa" w:w="2160"/>
          </w:tcPr>
          <w:p>
            <w:r>
              <w:t>~35,000</w:t>
            </w:r>
          </w:p>
        </w:tc>
        <w:tc>
          <w:tcPr>
            <w:tcW w:type="dxa" w:w="2160"/>
          </w:tcPr>
          <w:p>
            <w:r>
              <w:t>2 Cr+</w:t>
            </w:r>
          </w:p>
        </w:tc>
        <w:tc>
          <w:tcPr>
            <w:tcW w:type="dxa" w:w="2160"/>
          </w:tcPr>
          <w:p>
            <w:r>
              <w:t>Mass market, price-sensitive</w:t>
            </w:r>
          </w:p>
        </w:tc>
      </w:tr>
      <w:tr>
        <w:tc>
          <w:tcPr>
            <w:tcW w:type="dxa" w:w="2160"/>
          </w:tcPr>
          <w:p>
            <w:r>
              <w:t>State PSC (MPSC/BPSC etc.)</w:t>
            </w:r>
          </w:p>
        </w:tc>
        <w:tc>
          <w:tcPr>
            <w:tcW w:type="dxa" w:w="2160"/>
          </w:tcPr>
          <w:p>
            <w:r>
              <w:t>~5,000/state</w:t>
            </w:r>
          </w:p>
        </w:tc>
        <w:tc>
          <w:tcPr>
            <w:tcW w:type="dxa" w:w="2160"/>
          </w:tcPr>
          <w:p>
            <w:r>
              <w:t>50 L+</w:t>
            </w:r>
          </w:p>
        </w:tc>
        <w:tc>
          <w:tcPr>
            <w:tcW w:type="dxa" w:w="2160"/>
          </w:tcPr>
          <w:p>
            <w:r>
              <w:t>Fragmented, low competition</w:t>
            </w:r>
          </w:p>
        </w:tc>
      </w:tr>
      <w:tr>
        <w:tc>
          <w:tcPr>
            <w:tcW w:type="dxa" w:w="2160"/>
          </w:tcPr>
          <w:p>
            <w:r>
              <w:t>Defence (NDA/CDS/AFCAT)</w:t>
            </w:r>
          </w:p>
        </w:tc>
        <w:tc>
          <w:tcPr>
            <w:tcW w:type="dxa" w:w="2160"/>
          </w:tcPr>
          <w:p>
            <w:r>
              <w:t>~8,000</w:t>
            </w:r>
          </w:p>
        </w:tc>
        <w:tc>
          <w:tcPr>
            <w:tcW w:type="dxa" w:w="2160"/>
          </w:tcPr>
          <w:p>
            <w:r>
              <w:t>30 L+</w:t>
            </w:r>
          </w:p>
        </w:tc>
        <w:tc>
          <w:tcPr>
            <w:tcW w:type="dxa" w:w="2160"/>
          </w:tcPr>
          <w:p>
            <w:r>
              <w:t>Loyal, high-retention users</w:t>
            </w:r>
          </w:p>
        </w:tc>
      </w:tr>
      <w:tr>
        <w:tc>
          <w:tcPr>
            <w:tcW w:type="dxa" w:w="2160"/>
          </w:tcPr>
          <w:p>
            <w:r>
              <w:t>Teaching (CTET/TET)</w:t>
            </w:r>
          </w:p>
        </w:tc>
        <w:tc>
          <w:tcPr>
            <w:tcW w:type="dxa" w:w="2160"/>
          </w:tcPr>
          <w:p>
            <w:r>
              <w:t>~20,000</w:t>
            </w:r>
          </w:p>
        </w:tc>
        <w:tc>
          <w:tcPr>
            <w:tcW w:type="dxa" w:w="2160"/>
          </w:tcPr>
          <w:p>
            <w:r>
              <w:t>80 L+</w:t>
            </w:r>
          </w:p>
        </w:tc>
        <w:tc>
          <w:tcPr>
            <w:tcW w:type="dxa" w:w="2160"/>
          </w:tcPr>
          <w:p>
            <w:r>
              <w:t>B2B potential with schools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2 — TARGET SYSTEM ARCHITECTURE</w:t>
      </w:r>
    </w:p>
    <w:p>
      <w:pPr>
        <w:pStyle w:val="Heading2"/>
      </w:pPr>
      <w:r>
        <w:t>2.1 Backend Architecture (FastAPI — June 2026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</w:tcPr>
          <w:p>
            <w:r>
              <w:t>Single FastAPI instance, lifespan context, all routes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app/core/config.py</w:t>
            </w:r>
          </w:p>
        </w:tc>
        <w:tc>
          <w:tcPr>
            <w:tcW w:type="dxa" w:w="2880"/>
          </w:tcPr>
          <w:p>
            <w:r>
              <w:t>Pydantic BaseSettings, env vars only — no hardcoded secrets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app/core/auth.py</w:t>
            </w:r>
          </w:p>
        </w:tc>
        <w:tc>
          <w:tcPr>
            <w:tcW w:type="dxa" w:w="2880"/>
          </w:tcPr>
          <w:p>
            <w:r>
              <w:t>bcrypt + JWT, httpOnly cookies, token creation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app/core/error_handler.py</w:t>
            </w:r>
          </w:p>
        </w:tc>
        <w:tc>
          <w:tcPr>
            <w:tcW w:type="dxa" w:w="2880"/>
          </w:tcPr>
          <w:p>
            <w:r>
              <w:t>Pydantic v2 validation errors (jsonable_encoder fix)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app/models/database.py</w:t>
            </w:r>
          </w:p>
        </w:tc>
        <w:tc>
          <w:tcPr>
            <w:tcW w:type="dxa" w:w="2880"/>
          </w:tcPr>
          <w:p>
            <w:r>
              <w:t>SQLAlchemy ORM, conditional pool args (PG/SQLite)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alembic/</w:t>
            </w:r>
          </w:p>
        </w:tc>
        <w:tc>
          <w:tcPr>
            <w:tcW w:type="dxa" w:w="2880"/>
          </w:tcPr>
          <w:p>
            <w:r>
              <w:t>Versioned DB migrations (2 migration files)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tests/conftest.py</w:t>
            </w:r>
          </w:p>
        </w:tc>
        <w:tc>
          <w:tcPr>
            <w:tcW w:type="dxa" w:w="2880"/>
          </w:tcPr>
          <w:p>
            <w:r>
              <w:t>In-memory SQLite + mocked rate limiter, function-scoped client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tests/test_system.py</w:t>
            </w:r>
          </w:p>
        </w:tc>
        <w:tc>
          <w:tcPr>
            <w:tcW w:type="dxa" w:w="2880"/>
          </w:tcPr>
          <w:p>
            <w:r>
              <w:t>45 tests across 12 test classes — all passing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app/api/v1/routes/</w:t>
            </w:r>
          </w:p>
        </w:tc>
        <w:tc>
          <w:tcPr>
            <w:tcW w:type="dxa" w:w="2880"/>
          </w:tcPr>
          <w:p>
            <w:r>
              <w:t>API versioning prefix — /api/v1/ on all routes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app/services/rag_service.py</w:t>
            </w:r>
          </w:p>
        </w:tc>
        <w:tc>
          <w:tcPr>
            <w:tcW w:type="dxa" w:w="2880"/>
          </w:tcPr>
          <w:p>
            <w:r>
              <w:t>Multimodal RAG: text + image + PDF pipeline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3)</w:t>
            </w:r>
          </w:p>
        </w:tc>
      </w:tr>
      <w:tr>
        <w:tc>
          <w:tcPr>
            <w:tcW w:type="dxa" w:w="2880"/>
          </w:tcPr>
          <w:p>
            <w:r>
              <w:t>app/services/assessment_service.py</w:t>
            </w:r>
          </w:p>
        </w:tc>
        <w:tc>
          <w:tcPr>
            <w:tcW w:type="dxa" w:w="2880"/>
          </w:tcPr>
          <w:p>
            <w:r>
              <w:t>Handwriting OCR + LLM evaluation pipeline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4)</w:t>
            </w:r>
          </w:p>
        </w:tc>
      </w:tr>
      <w:tr>
        <w:tc>
          <w:tcPr>
            <w:tcW w:type="dxa" w:w="2880"/>
          </w:tcPr>
          <w:p>
            <w:r>
              <w:t>app/services/exam_service.py</w:t>
            </w:r>
          </w:p>
        </w:tc>
        <w:tc>
          <w:tcPr>
            <w:tcW w:type="dxa" w:w="2880"/>
          </w:tcPr>
          <w:p>
            <w:r>
              <w:t>Syllabus engine — maps topics to exam categories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4)</w:t>
            </w:r>
          </w:p>
        </w:tc>
      </w:tr>
      <w:tr>
        <w:tc>
          <w:tcPr>
            <w:tcW w:type="dxa" w:w="2880"/>
          </w:tcPr>
          <w:p>
            <w:r>
              <w:t>app/workers/celery_app.py</w:t>
            </w:r>
          </w:p>
        </w:tc>
        <w:tc>
          <w:tcPr>
            <w:tcW w:type="dxa" w:w="2880"/>
          </w:tcPr>
          <w:p>
            <w:r>
              <w:t>Background tasks: email, report generation, analytics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3)</w:t>
            </w:r>
          </w:p>
        </w:tc>
      </w:tr>
    </w:tbl>
    <w:p/>
    <w:p>
      <w:pPr>
        <w:pStyle w:val="Heading2"/>
      </w:pPr>
      <w:r>
        <w:t>2.2 Frontend Architecture (Next.js 14 — June 2026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middleware.ts</w:t>
            </w:r>
          </w:p>
        </w:tc>
        <w:tc>
          <w:tcPr>
            <w:tcW w:type="dxa" w:w="2880"/>
          </w:tcPr>
          <w:p>
            <w:r>
              <w:t>Auth guard — redirects unauthenticated users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app/login/page.tsx</w:t>
            </w:r>
          </w:p>
        </w:tc>
        <w:tc>
          <w:tcPr>
            <w:tcW w:type="dxa" w:w="2880"/>
          </w:tcPr>
          <w:p>
            <w:r>
              <w:t>Login with 403 handler for unverified users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(403 toast added)</w:t>
            </w:r>
          </w:p>
        </w:tc>
      </w:tr>
      <w:tr>
        <w:tc>
          <w:tcPr>
            <w:tcW w:type="dxa" w:w="2880"/>
          </w:tcPr>
          <w:p>
            <w:r>
              <w:t>app/signup/page.tsx</w:t>
            </w:r>
          </w:p>
        </w:tc>
        <w:tc>
          <w:tcPr>
            <w:tcW w:type="dxa" w:w="2880"/>
          </w:tcPr>
          <w:p>
            <w:r>
              <w:t>Signup form with validation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app/verify-email/page.tsx</w:t>
            </w:r>
          </w:p>
        </w:tc>
        <w:tc>
          <w:tcPr>
            <w:tcW w:type="dxa" w:w="2880"/>
          </w:tcPr>
          <w:p>
            <w:r>
              <w:t>Reads ?token= from URL, calls backend, shows result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(NEW)</w:t>
            </w:r>
          </w:p>
        </w:tc>
      </w:tr>
      <w:tr>
        <w:tc>
          <w:tcPr>
            <w:tcW w:type="dxa" w:w="2880"/>
          </w:tcPr>
          <w:p>
            <w:r>
              <w:t>app/forgot-password/page.tsx</w:t>
            </w:r>
          </w:p>
        </w:tc>
        <w:tc>
          <w:tcPr>
            <w:tcW w:type="dxa" w:w="2880"/>
          </w:tcPr>
          <w:p>
            <w:r>
              <w:t>Forgot password form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app/reset-password/page.tsx</w:t>
            </w:r>
          </w:p>
        </w:tc>
        <w:tc>
          <w:tcPr>
            <w:tcW w:type="dxa" w:w="2880"/>
          </w:tcPr>
          <w:p>
            <w:r>
              <w:t>Reset password form with strength validation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app/tutor/page.tsx</w:t>
            </w:r>
          </w:p>
        </w:tc>
        <w:tc>
          <w:tcPr>
            <w:tcW w:type="dxa" w:w="2880"/>
          </w:tcPr>
          <w:p>
            <w:r>
              <w:t>Tutor chat — streaming SSE, stateless (no history)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 — needs conv. history</w:t>
            </w:r>
          </w:p>
        </w:tc>
      </w:tr>
      <w:tr>
        <w:tc>
          <w:tcPr>
            <w:tcW w:type="dxa" w:w="2880"/>
          </w:tcPr>
          <w:p>
            <w:r>
              <w:t>app/practice/page.tsx</w:t>
            </w:r>
          </w:p>
        </w:tc>
        <w:tc>
          <w:tcPr>
            <w:tcW w:type="dxa" w:w="2880"/>
          </w:tcPr>
          <w:p>
            <w:r>
              <w:t>MCQ practice — IBPS SO only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app/mock-tests/page.tsx</w:t>
            </w:r>
          </w:p>
        </w:tc>
        <w:tc>
          <w:tcPr>
            <w:tcW w:type="dxa" w:w="2880"/>
          </w:tcPr>
          <w:p>
            <w:r>
              <w:t>Mock test listing + attempt flow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app/dashboard/page.tsx</w:t>
            </w:r>
          </w:p>
        </w:tc>
        <w:tc>
          <w:tcPr>
            <w:tcW w:type="dxa" w:w="2880"/>
          </w:tcPr>
          <w:p>
            <w:r>
              <w:t>Stats dashboard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app/progress/page.tsx</w:t>
            </w:r>
          </w:p>
        </w:tc>
        <w:tc>
          <w:tcPr>
            <w:tcW w:type="dxa" w:w="2880"/>
          </w:tcPr>
          <w:p>
            <w:r>
              <w:t>Progress view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app/error-log/page.tsx</w:t>
            </w:r>
          </w:p>
        </w:tc>
        <w:tc>
          <w:tcPr>
            <w:tcW w:type="dxa" w:w="2880"/>
          </w:tcPr>
          <w:p>
            <w:r>
              <w:t>Error log review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  <w:tr>
        <w:tc>
          <w:tcPr>
            <w:tcW w:type="dxa" w:w="2880"/>
          </w:tcPr>
          <w:p>
            <w:r>
              <w:t>app/workspace/page.tsx</w:t>
            </w:r>
          </w:p>
        </w:tc>
        <w:tc>
          <w:tcPr>
            <w:tcW w:type="dxa" w:w="2880"/>
          </w:tcPr>
          <w:p>
            <w:r>
              <w:t>Study workspace — notes, chat, flashcards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app/assessment/page.tsx</w:t>
            </w:r>
          </w:p>
        </w:tc>
        <w:tc>
          <w:tcPr>
            <w:tcW w:type="dxa" w:w="2880"/>
          </w:tcPr>
          <w:p>
            <w:r>
              <w:t>Upload answer sheet → AI scoring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app/doubt-solver/page.tsx</w:t>
            </w:r>
          </w:p>
        </w:tc>
        <w:tc>
          <w:tcPr>
            <w:tcW w:type="dxa" w:w="2880"/>
          </w:tcPr>
          <w:p>
            <w:r>
              <w:t>Camera/upload question image → solution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app/exams/page.tsx</w:t>
            </w:r>
          </w:p>
        </w:tc>
        <w:tc>
          <w:tcPr>
            <w:tcW w:type="dxa" w:w="2880"/>
          </w:tcPr>
          <w:p>
            <w:r>
              <w:t>Exam selector: IBPS/SSC/UPSC/RRB + syllabus browser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app/admin/page.tsx</w:t>
            </w:r>
          </w:p>
        </w:tc>
        <w:tc>
          <w:tcPr>
            <w:tcW w:type="dxa" w:w="2880"/>
          </w:tcPr>
          <w:p>
            <w:r>
              <w:t>Question bank, user management, revenue dashboard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app/pricing/page.tsx</w:t>
            </w:r>
          </w:p>
        </w:tc>
        <w:tc>
          <w:tcPr>
            <w:tcW w:type="dxa" w:w="2880"/>
          </w:tcPr>
          <w:p>
            <w:r>
              <w:t>Plans, Razorpay checkout, feature comparison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NOT BUILT</w:t>
            </w:r>
          </w:p>
        </w:tc>
      </w:tr>
      <w:tr>
        <w:tc>
          <w:tcPr>
            <w:tcW w:type="dxa" w:w="2880"/>
          </w:tcPr>
          <w:p>
            <w:r>
              <w:t>lib/api.ts</w:t>
            </w:r>
          </w:p>
        </w:tc>
        <w:tc>
          <w:tcPr>
            <w:tcW w:type="dxa" w:w="2880"/>
          </w:tcPr>
          <w:p>
            <w:r>
              <w:t>Centralized API client, 401 handling, token refresh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3 — SKILLS TO LEARN &amp; MASTER</w:t>
      </w:r>
    </w:p>
    <w:p>
      <w:r>
        <w:rPr>
          <w:b w:val="0"/>
          <w:i w:val="0"/>
        </w:rPr>
        <w:t>(Unchanged from v2.0 — refer to the original skills blueprint. Priority order below.)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Skill Area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Most Critical Items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t>FastAPI async</w:t>
            </w:r>
          </w:p>
        </w:tc>
        <w:tc>
          <w:tcPr>
            <w:tcW w:type="dxa" w:w="2880"/>
          </w:tcPr>
          <w:p>
            <w:r>
              <w:t>async def, httpx.AsyncClient, lifespan events, background tasks</w:t>
            </w:r>
          </w:p>
        </w:tc>
        <w:tc>
          <w:tcPr>
            <w:tcW w:type="dxa" w:w="2880"/>
          </w:tcPr>
          <w:p>
            <w:r>
              <w:t>Now</w:t>
            </w:r>
          </w:p>
        </w:tc>
      </w:tr>
      <w:tr>
        <w:tc>
          <w:tcPr>
            <w:tcW w:type="dxa" w:w="2880"/>
          </w:tcPr>
          <w:p>
            <w:r>
              <w:t>Pydantic v2</w:t>
            </w:r>
          </w:p>
        </w:tc>
        <w:tc>
          <w:tcPr>
            <w:tcW w:type="dxa" w:w="2880"/>
          </w:tcPr>
          <w:p>
            <w:r>
              <w:t>BaseSettings, field_validator, jsonable_encoder — already using</w:t>
            </w:r>
          </w:p>
        </w:tc>
        <w:tc>
          <w:tcPr>
            <w:tcW w:type="dxa" w:w="2880"/>
          </w:tcPr>
          <w:p>
            <w:r>
              <w:t>✅ Applied</w:t>
            </w:r>
          </w:p>
        </w:tc>
      </w:tr>
      <w:tr>
        <w:tc>
          <w:tcPr>
            <w:tcW w:type="dxa" w:w="2880"/>
          </w:tcPr>
          <w:p>
            <w:r>
              <w:t>SQLAlchemy 2.0</w:t>
            </w:r>
          </w:p>
        </w:tc>
        <w:tc>
          <w:tcPr>
            <w:tcW w:type="dxa" w:w="2880"/>
          </w:tcPr>
          <w:p>
            <w:r>
              <w:t>async sessions, Alembic migrations — Alembic done, async TODO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Cache, rate limit counters, refresh token store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Celery + Redis</w:t>
            </w:r>
          </w:p>
        </w:tc>
        <w:tc>
          <w:tcPr>
            <w:tcW w:type="dxa" w:w="2880"/>
          </w:tcPr>
          <w:p>
            <w:r>
              <w:t>PDF processing, email delivery, report generation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pytest + httpx</w:t>
            </w:r>
          </w:p>
        </w:tc>
        <w:tc>
          <w:tcPr>
            <w:tcW w:type="dxa" w:w="2880"/>
          </w:tcPr>
          <w:p>
            <w:r>
              <w:t>Already built 45 tests — expand to 80% coverage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</w:tr>
      <w:tr>
        <w:tc>
          <w:tcPr>
            <w:tcW w:type="dxa" w:w="2880"/>
          </w:tcPr>
          <w:p>
            <w:r>
              <w:t>RAG pipeline</w:t>
            </w:r>
          </w:p>
        </w:tc>
        <w:tc>
          <w:tcPr>
            <w:tcW w:type="dxa" w:w="2880"/>
          </w:tcPr>
          <w:p>
            <w:r>
              <w:t>Chunking, BM25 hybrid, cross-encoder reranking, RAGAS eval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Sentence Transformers</w:t>
            </w:r>
          </w:p>
        </w:tc>
        <w:tc>
          <w:tcPr>
            <w:tcW w:type="dxa" w:w="2880"/>
          </w:tcPr>
          <w:p>
            <w:r>
              <w:t>Multilingual model, batching, index persistence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Prompt engineering</w:t>
            </w:r>
          </w:p>
        </w:tc>
        <w:tc>
          <w:tcPr>
            <w:tcW w:type="dxa" w:w="2880"/>
          </w:tcPr>
          <w:p>
            <w:r>
              <w:t>Conversation history, structured JSON output, hallucination guards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Subscription API, webhook HMAC verification, plan gating</w:t>
            </w:r>
          </w:p>
        </w:tc>
        <w:tc>
          <w:tcPr>
            <w:tcW w:type="dxa" w:w="2880"/>
          </w:tcPr>
          <w:p>
            <w:r>
              <w:t>Phase 5</w:t>
            </w:r>
          </w:p>
        </w:tc>
      </w:tr>
      <w:tr>
        <w:tc>
          <w:tcPr>
            <w:tcW w:type="dxa" w:w="2880"/>
          </w:tcPr>
          <w:p>
            <w:r>
              <w:t>DPDP Act 2023</w:t>
            </w:r>
          </w:p>
        </w:tc>
        <w:tc>
          <w:tcPr>
            <w:tcW w:type="dxa" w:w="2880"/>
          </w:tcPr>
          <w:p>
            <w:r>
              <w:t>Consent, right to erasure, grievance officer</w:t>
            </w:r>
          </w:p>
        </w:tc>
        <w:tc>
          <w:tcPr>
            <w:tcW w:type="dxa" w:w="2880"/>
          </w:tcPr>
          <w:p>
            <w:r>
              <w:t>Phase 6</w:t>
            </w:r>
          </w:p>
        </w:tc>
      </w:tr>
      <w:tr>
        <w:tc>
          <w:tcPr>
            <w:tcW w:type="dxa" w:w="2880"/>
          </w:tcPr>
          <w:p>
            <w:r>
              <w:t>GitHub Actions CI/CD</w:t>
            </w:r>
          </w:p>
        </w:tc>
        <w:tc>
          <w:tcPr>
            <w:tcW w:type="dxa" w:w="2880"/>
          </w:tcPr>
          <w:p>
            <w:r>
              <w:t>lint+test+build on push, auto-deploy to Railway/Vercel</w:t>
            </w:r>
          </w:p>
        </w:tc>
        <w:tc>
          <w:tcPr>
            <w:tcW w:type="dxa" w:w="2880"/>
          </w:tcPr>
          <w:p>
            <w:r>
              <w:t>Phase 6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4 — PHASE-BY-PHASE BUILD ROADMAP</w:t>
      </w:r>
    </w:p>
    <w:p>
      <w:r>
        <w:rPr>
          <w:b/>
          <w:color w:val="174EA6"/>
        </w:rPr>
        <w:t>[TIME] TIMELINE: Full-time (40 hrs/week): ~16–20 weeks remaining to profitable platform. Part-time (15-20 hrs/week): 6–9 months remaining. Phases 0 and partial 1+2 are DONE — you are approximately 3–4 weeks ahead of the v2.0 plan.</w:t>
      </w:r>
    </w:p>
    <w:p/>
    <w:p>
      <w:pPr>
        <w:pStyle w:val="Heading2"/>
      </w:pPr>
      <w:r>
        <w:t>PHASE 0 — Critical Fixes  ✅ COMPLETE</w:t>
      </w:r>
    </w:p>
    <w:p>
      <w:r>
        <w:rPr>
          <w:b/>
          <w:color w:val="174EA6"/>
        </w:rPr>
        <w:t>[DONE] All Phase 0 items are done and committed. No action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Fix double FastAPI instantiation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Remove hardcoded JWT secret + DB password</w:t>
            </w:r>
          </w:p>
        </w:tc>
        <w:tc>
          <w:tcPr>
            <w:tcW w:type="dxa" w:w="2880"/>
          </w:tcPr>
          <w:p>
            <w:r>
              <w:t>app/core/config.py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Move JWT from localStorage to httpOnly cookie</w:t>
            </w:r>
          </w:p>
        </w:tc>
        <w:tc>
          <w:tcPr>
            <w:tcW w:type="dxa" w:w="2880"/>
          </w:tcPr>
          <w:p>
            <w:r>
              <w:t>app/core/auth.py + frontend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Fix get_error_log ORM serialization (Pydantic)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Add /save-mock-test route + wire in frontend</w:t>
            </w:r>
          </w:p>
        </w:tc>
        <w:tc>
          <w:tcPr>
            <w:tcW w:type="dxa" w:w="2880"/>
          </w:tcPr>
          <w:p>
            <w:r>
              <w:t>app/main.py + frontend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Fix pyqs.json path (Path(__file__).parent)</w:t>
            </w:r>
          </w:p>
        </w:tc>
        <w:tc>
          <w:tcPr>
            <w:tcW w:type="dxa" w:w="2880"/>
          </w:tcPr>
          <w:p>
            <w:r>
              <w:t>modules/rag.py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</w:tbl>
    <w:p/>
    <w:p>
      <w:pPr>
        <w:pStyle w:val="Heading2"/>
      </w:pPr>
      <w:r>
        <w:t>PHASE 1 — Solid Backend  🔶 MOSTLY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SQLAlchemy pool config (pool_size=10, max_overflow=20)</w:t>
            </w:r>
          </w:p>
        </w:tc>
        <w:tc>
          <w:tcPr>
            <w:tcW w:type="dxa" w:w="2880"/>
          </w:tcPr>
          <w:p>
            <w:r>
              <w:t>app/models/database.py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(conditional for SQLite)</w:t>
            </w:r>
          </w:p>
        </w:tc>
      </w:tr>
      <w:tr>
        <w:tc>
          <w:tcPr>
            <w:tcW w:type="dxa" w:w="2880"/>
          </w:tcPr>
          <w:p>
            <w:r>
              <w:t>Pydantic v2 validators: password strength, email format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Pydantic v2 validation error handler (jsonable_encoder)</w:t>
            </w:r>
          </w:p>
        </w:tc>
        <w:tc>
          <w:tcPr>
            <w:tcW w:type="dxa" w:w="2880"/>
          </w:tcPr>
          <w:p>
            <w:r>
              <w:t>app/core/error_handler.py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Alembic for versioned DB migrations</w:t>
            </w:r>
          </w:p>
        </w:tc>
        <w:tc>
          <w:tcPr>
            <w:tcW w:type="dxa" w:w="2880"/>
          </w:tcPr>
          <w:p>
            <w:r>
              <w:t>alembic/ (2 files)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Remove dead LangGraph/Groq dependencies</w:t>
            </w:r>
          </w:p>
        </w:tc>
        <w:tc>
          <w:tcPr>
            <w:tcW w:type="dxa" w:w="2880"/>
          </w:tcPr>
          <w:p>
            <w:r>
              <w:t>requirements.txt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(9 packages removed)</w:t>
            </w:r>
          </w:p>
        </w:tc>
      </w:tr>
      <w:tr>
        <w:tc>
          <w:tcPr>
            <w:tcW w:type="dxa" w:w="2880"/>
          </w:tcPr>
          <w:p>
            <w:r>
              <w:t>45 pytest tests covering all critical routes</w:t>
            </w:r>
          </w:p>
        </w:tc>
        <w:tc>
          <w:tcPr>
            <w:tcW w:type="dxa" w:w="2880"/>
          </w:tcPr>
          <w:p>
            <w:r>
              <w:t>tests/conftest.py + test_system.py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(exceeds 20 target)</w:t>
            </w:r>
          </w:p>
        </w:tc>
      </w:tr>
      <w:tr>
        <w:tc>
          <w:tcPr>
            <w:tcW w:type="dxa" w:w="2880"/>
          </w:tcPr>
          <w:p>
            <w:r>
              <w:t>Wire RAG pipeline into /ask (FAISS context injection)</w:t>
            </w:r>
          </w:p>
        </w:tc>
        <w:tc>
          <w:tcPr>
            <w:tcW w:type="dxa" w:w="2880"/>
          </w:tcPr>
          <w:p>
            <w:r>
              <w:t>modules/rag.py + tutor.py</w:t>
            </w:r>
          </w:p>
        </w:tc>
        <w:tc>
          <w:tcPr>
            <w:tcW w:type="dxa" w:w="2880"/>
            <w:shd w:val="clear" w:color="auto" w:fill="FFEB9C"/>
          </w:tcPr>
          <w:p>
            <w:r>
              <w:t>⚠️ PARTIAL — FAISS loads but needs verification</w:t>
            </w:r>
          </w:p>
        </w:tc>
      </w:tr>
      <w:tr>
        <w:tc>
          <w:tcPr>
            <w:tcW w:type="dxa" w:w="2880"/>
          </w:tcPr>
          <w:p>
            <w:r>
              <w:t>Replace requests.post with httpx.AsyncClient for Groq</w:t>
            </w:r>
          </w:p>
        </w:tc>
        <w:tc>
          <w:tcPr>
            <w:tcW w:type="dxa" w:w="2880"/>
          </w:tcPr>
          <w:p>
            <w:r>
              <w:t>modules/tutor.py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⚠️ CHECK — may already be done</w:t>
            </w:r>
          </w:p>
        </w:tc>
      </w:tr>
      <w:tr>
        <w:tc>
          <w:tcPr>
            <w:tcW w:type="dxa" w:w="2880"/>
          </w:tcPr>
          <w:p>
            <w:r>
              <w:t>Move model loading to lifespan context manager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Input max length on /ask and /practice (2000 chars)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</w:tbl>
    <w:p/>
    <w:p>
      <w:pPr>
        <w:pStyle w:val="Heading2"/>
      </w:pPr>
      <w:r>
        <w:t>PHASE 2 — Auth &amp; Security  🔶 PARTIALLY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 verification token on signup (DB + login block)</w:t>
            </w:r>
          </w:p>
        </w:tc>
        <w:tc>
          <w:tcPr>
            <w:tcW w:type="dxa" w:w="2880"/>
          </w:tcPr>
          <w:p>
            <w:r>
              <w:t>app/main.py (C-1, C-2)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Frontend /verify-email page (reads ?token= from URL)</w:t>
            </w:r>
          </w:p>
        </w:tc>
        <w:tc>
          <w:tcPr>
            <w:tcW w:type="dxa" w:w="2880"/>
          </w:tcPr>
          <w:p>
            <w:r>
              <w:t>frontend/app/verify-email/page.tsx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(NEW)</w:t>
            </w:r>
          </w:p>
        </w:tc>
      </w:tr>
      <w:tr>
        <w:tc>
          <w:tcPr>
            <w:tcW w:type="dxa" w:w="2880"/>
          </w:tcPr>
          <w:p>
            <w:r>
              <w:t>Forgot password / reset password flow</w:t>
            </w:r>
          </w:p>
        </w:tc>
        <w:tc>
          <w:tcPr>
            <w:tcW w:type="dxa" w:w="2880"/>
          </w:tcPr>
          <w:p>
            <w:r>
              <w:t>app/main.py + frontend pages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Rate limits on /forgot-password (3/min) and /reset-password (5/min)</w:t>
            </w:r>
          </w:p>
        </w:tc>
        <w:tc>
          <w:tcPr>
            <w:tcW w:type="dxa" w:w="2880"/>
          </w:tcPr>
          <w:p>
            <w:r>
              <w:t>app/main.py (H-1)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Password strength on reset-password endpoint (H-4)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Worker count fix (1 worker — prevents in-memory cache split)</w:t>
            </w:r>
          </w:p>
        </w:tc>
        <w:tc>
          <w:tcPr>
            <w:tcW w:type="dxa" w:w="2880"/>
          </w:tcPr>
          <w:p>
            <w:r>
              <w:t>docker-compose.yml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Real email sending (SMTP/Resend.com — not console logging)</w:t>
            </w:r>
          </w:p>
        </w:tc>
        <w:tc>
          <w:tcPr>
            <w:tcW w:type="dxa" w:w="2880"/>
          </w:tcPr>
          <w:p>
            <w:r>
              <w:t>app/main.py email functions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— URGENT</w:t>
            </w:r>
          </w:p>
        </w:tc>
      </w:tr>
      <w:tr>
        <w:tc>
          <w:tcPr>
            <w:tcW w:type="dxa" w:w="2880"/>
          </w:tcPr>
          <w:p>
            <w:r>
              <w:t>Refresh token: Redis-backed, 7-day sliding window</w:t>
            </w:r>
          </w:p>
        </w:tc>
        <w:tc>
          <w:tcPr>
            <w:tcW w:type="dxa" w:w="2880"/>
          </w:tcPr>
          <w:p>
            <w:r>
              <w:t>app/core/auth.py + Redis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Next.js middleware.ts: frontend route protection</w:t>
            </w:r>
          </w:p>
        </w:tc>
        <w:tc>
          <w:tcPr>
            <w:tcW w:type="dxa" w:w="2880"/>
          </w:tcPr>
          <w:p>
            <w:r>
              <w:t>frontend/middleware.ts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EXISTS (verify it works)</w:t>
            </w:r>
          </w:p>
        </w:tc>
      </w:tr>
      <w:tr>
        <w:tc>
          <w:tcPr>
            <w:tcW w:type="dxa" w:w="2880"/>
          </w:tcPr>
          <w:p>
            <w:r>
              <w:t>API versioning prefix /api/v1/ on all routes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Input sanitization middleware for XSS prevention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Per-user rate limiting on LLM endpoints (/ask, /practice)</w:t>
            </w:r>
          </w:p>
        </w:tc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</w:tbl>
    <w:p/>
    <w:p>
      <w:pPr>
        <w:pStyle w:val="Heading2"/>
      </w:pPr>
      <w:r>
        <w:t>PHASE 3 — Real AI Quality  (2–3 weeks, START HERE)</w:t>
      </w:r>
    </w:p>
    <w:p>
      <w:r>
        <w:rPr>
          <w:b/>
          <w:color w:val="174EA6"/>
        </w:rPr>
        <w:t>[PRIORITY] This is the highest-impact phase for user retention. Users feel the tutor is 'dumb' because every question is stateless. Fixing conversation history is item #1.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Wire real email sending (Resend.com/SMTP)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🔴 BLOCKS ALL AUTH</w:t>
            </w:r>
          </w:p>
        </w:tc>
      </w:tr>
      <w:tr>
        <w:tc>
          <w:tcPr>
            <w:tcW w:type="dxa" w:w="2880"/>
          </w:tcPr>
          <w:p>
            <w:r>
              <w:t>Conversational context in /ask (last 5 turns stored in DB)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🔴 BIGGEST UX WIN</w:t>
            </w:r>
          </w:p>
        </w:tc>
      </w:tr>
      <w:tr>
        <w:tc>
          <w:tcPr>
            <w:tcW w:type="dxa" w:w="2880"/>
          </w:tcPr>
          <w:p>
            <w:r>
              <w:t>Seed mock test DB (run seed_mock_test.py)</w:t>
            </w:r>
          </w:p>
        </w:tc>
        <w:tc>
          <w:tcPr>
            <w:tcW w:type="dxa" w:w="2880"/>
          </w:tcPr>
          <w:p>
            <w:r>
              <w:t>2h</w:t>
            </w:r>
          </w:p>
        </w:tc>
        <w:tc>
          <w:tcPr>
            <w:tcW w:type="dxa" w:w="2880"/>
          </w:tcPr>
          <w:p>
            <w:r>
              <w:t>🔴 MOCKS SHOW 0 QUESTIONS NOW</w:t>
            </w:r>
          </w:p>
        </w:tc>
      </w:tr>
      <w:tr>
        <w:tc>
          <w:tcPr>
            <w:tcW w:type="dxa" w:w="2880"/>
          </w:tcPr>
          <w:p>
            <w:r>
              <w:t>2,000+ PYQs in RAG corpus (pyqs.json)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  <w:tc>
          <w:tcPr>
            <w:tcW w:type="dxa" w:w="2880"/>
          </w:tcPr>
          <w:p>
            <w:r>
              <w:t>🔴 AI quality 5× better</w:t>
            </w:r>
          </w:p>
        </w:tc>
      </w:tr>
      <w:tr>
        <w:tc>
          <w:tcPr>
            <w:tcW w:type="dxa" w:w="2880"/>
          </w:tcPr>
          <w:p>
            <w:r>
              <w:t>Hybrid RAG: BM25 + FAISS scoring (α=0.6 dense, 0.4 sparse)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🟠 Recall improves 40%+</w:t>
            </w:r>
          </w:p>
        </w:tc>
      </w:tr>
      <w:tr>
        <w:tc>
          <w:tcPr>
            <w:tcW w:type="dxa" w:w="2880"/>
          </w:tcPr>
          <w:p>
            <w:r>
              <w:t>Cross-encoder reranker (ms-marco-MiniLM-L-6-v2)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🟠 Precision improves</w:t>
            </w:r>
          </w:p>
        </w:tc>
      </w:tr>
      <w:tr>
        <w:tc>
          <w:tcPr>
            <w:tcW w:type="dxa" w:w="2880"/>
          </w:tcPr>
          <w:p>
            <w:r>
              <w:t>FAISS index persistence (faiss.write_index / read_index)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🟠 Stops re-indexing on restart</w:t>
            </w:r>
          </w:p>
        </w:tc>
      </w:tr>
      <w:tr>
        <w:tc>
          <w:tcPr>
            <w:tcW w:type="dxa" w:w="2880"/>
          </w:tcPr>
          <w:p>
            <w:r>
              <w:t>Redis cache + re-enable --workers 4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🟠 Handles 100+ concurrent users</w:t>
            </w:r>
          </w:p>
        </w:tc>
      </w:tr>
      <w:tr>
        <w:tc>
          <w:tcPr>
            <w:tcW w:type="dxa" w:w="2880"/>
          </w:tcPr>
          <w:p>
            <w:r>
              <w:t>Celery background jobs for AI calls (avoids HTTP timeouts)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  <w:tc>
          <w:tcPr>
            <w:tcW w:type="dxa" w:w="2880"/>
          </w:tcPr>
          <w:p>
            <w:r>
              <w:t>🟡 Prevents 30s timeouts</w:t>
            </w:r>
          </w:p>
        </w:tc>
      </w:tr>
      <w:tr>
        <w:tc>
          <w:tcPr>
            <w:tcW w:type="dxa" w:w="2880"/>
          </w:tcPr>
          <w:p>
            <w:r>
              <w:t>Multilingual embedding model (paraphrase-multilingual-MiniLM-L12-v2)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🟡 Hindi question support</w:t>
            </w:r>
          </w:p>
        </w:tc>
      </w:tr>
      <w:tr>
        <w:tc>
          <w:tcPr>
            <w:tcW w:type="dxa" w:w="2880"/>
          </w:tcPr>
          <w:p>
            <w:r>
              <w:t>Switch to Claude Sonnet for tutor (better instruction following)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🟡 Quality bump + prompt caching</w:t>
            </w:r>
          </w:p>
        </w:tc>
      </w:tr>
    </w:tbl>
    <w:p/>
    <w:p>
      <w:pPr>
        <w:pStyle w:val="Heading2"/>
      </w:pPr>
      <w:r>
        <w:t>PHASE 4 — Full Feature Suite  (4–5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Multi-exam DB architecture (Exam, Subject, Topic tables + question exam_tags)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  <w:tc>
          <w:tcPr>
            <w:tcW w:type="dxa" w:w="2880"/>
          </w:tcPr>
          <w:p>
            <w:r>
              <w:t>Unlock SSC CGL, UPSC markets</w:t>
            </w:r>
          </w:p>
        </w:tc>
      </w:tr>
      <w:tr>
        <w:tc>
          <w:tcPr>
            <w:tcW w:type="dxa" w:w="2880"/>
          </w:tcPr>
          <w:p>
            <w:r>
              <w:t>Per-exam RAG index (one FAISS index per exam code)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RAG quality per-exam</w:t>
            </w:r>
          </w:p>
        </w:tc>
      </w:tr>
      <w:tr>
        <w:tc>
          <w:tcPr>
            <w:tcW w:type="dxa" w:w="2880"/>
          </w:tcPr>
          <w:p>
            <w:r>
              <w:t>Admin panel via sqladmin (question bank CRUD, user management)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  <w:tc>
          <w:tcPr>
            <w:tcW w:type="dxa" w:w="2880"/>
          </w:tcPr>
          <w:p>
            <w:r>
              <w:t>Content ops without SQL</w:t>
            </w:r>
          </w:p>
        </w:tc>
      </w:tr>
      <w:tr>
        <w:tc>
          <w:tcPr>
            <w:tcW w:type="dxa" w:w="2880"/>
          </w:tcPr>
          <w:p>
            <w:r>
              <w:t>Answer sheet checker (PDF/image upload → OCR → AI grades)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Biggest differentiator</w:t>
            </w:r>
          </w:p>
        </w:tc>
      </w:tr>
      <w:tr>
        <w:tc>
          <w:tcPr>
            <w:tcW w:type="dxa" w:w="2880"/>
          </w:tcPr>
          <w:p>
            <w:r>
              <w:t>Bookmarks (save tutor response, tag by topic)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Retention driver</w:t>
            </w:r>
          </w:p>
        </w:tc>
      </w:tr>
      <w:tr>
        <w:tc>
          <w:tcPr>
            <w:tcW w:type="dxa" w:w="2880"/>
          </w:tcPr>
          <w:p>
            <w:r>
              <w:t>Adaptive difficulty (bias questions toward weak topics)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Personalization</w:t>
            </w:r>
          </w:p>
        </w:tc>
      </w:tr>
      <w:tr>
        <w:tc>
          <w:tcPr>
            <w:tcW w:type="dxa" w:w="2880"/>
          </w:tcPr>
          <w:p>
            <w:r>
              <w:t>Streak tracking (UserActivity table, calendar heatmap)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Retention driver</w:t>
            </w:r>
          </w:p>
        </w:tc>
      </w:tr>
      <w:tr>
        <w:tc>
          <w:tcPr>
            <w:tcW w:type="dxa" w:w="2880"/>
          </w:tcPr>
          <w:p>
            <w:r>
              <w:t>Study plan persistence (StudyPlan table, regenerate button)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Retention driver</w:t>
            </w:r>
          </w:p>
        </w:tc>
      </w:tr>
      <w:tr>
        <w:tc>
          <w:tcPr>
            <w:tcW w:type="dxa" w:w="2880"/>
          </w:tcPr>
          <w:p>
            <w:r>
              <w:t>Progress analytics charts (Recharts — accuracy trend, topic heatmap)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Conversion driver</w:t>
            </w:r>
          </w:p>
        </w:tc>
      </w:tr>
      <w:tr>
        <w:tc>
          <w:tcPr>
            <w:tcW w:type="dxa" w:w="2880"/>
          </w:tcPr>
          <w:p>
            <w:r>
              <w:t>AI evaluate_answer wired to frontend (partial credit feedback)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High-value AI feature</w:t>
            </w:r>
          </w:p>
        </w:tc>
      </w:tr>
      <w:tr>
        <w:tc>
          <w:tcPr>
            <w:tcW w:type="dxa" w:w="2880"/>
          </w:tcPr>
          <w:p>
            <w:r>
              <w:t>PDF report generation (weekly progress summary)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Re-engagement trigger</w:t>
            </w:r>
          </w:p>
        </w:tc>
      </w:tr>
      <w:tr>
        <w:tc>
          <w:tcPr>
            <w:tcW w:type="dxa" w:w="2880"/>
          </w:tcPr>
          <w:p>
            <w:r>
              <w:t>User roles: student / admin / institute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B2B prep</w:t>
            </w:r>
          </w:p>
        </w:tc>
      </w:tr>
      <w:tr>
        <w:tc>
          <w:tcPr>
            <w:tcW w:type="dxa" w:w="2880"/>
          </w:tcPr>
          <w:p>
            <w:r>
              <w:t>KaTeX math rendering in AI responses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Critical for quant sections</w:t>
            </w:r>
          </w:p>
        </w:tc>
      </w:tr>
    </w:tbl>
    <w:p/>
    <w:p>
      <w:pPr>
        <w:pStyle w:val="Heading2"/>
      </w:pPr>
      <w:r>
        <w:t>PHASE 5 — Monetization  (2–3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Razorpay subscription integration (monthly/annual)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  <w:tc>
          <w:tcPr>
            <w:tcW w:type="dxa" w:w="2880"/>
          </w:tcPr>
          <w:p>
            <w:r>
              <w:t>First revenue</w:t>
            </w:r>
          </w:p>
        </w:tc>
      </w:tr>
      <w:tr>
        <w:tc>
          <w:tcPr>
            <w:tcW w:type="dxa" w:w="2880"/>
          </w:tcPr>
          <w:p>
            <w:r>
              <w:t>Pricing page with feature comparison table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Conversion</w:t>
            </w:r>
          </w:p>
        </w:tc>
      </w:tr>
      <w:tr>
        <w:tc>
          <w:tcPr>
            <w:tcW w:type="dxa" w:w="2880"/>
          </w:tcPr>
          <w:p>
            <w:r>
              <w:t>Webhook handler: update user.plan on successful payment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Critical for billing</w:t>
            </w:r>
          </w:p>
        </w:tc>
      </w:tr>
      <w:tr>
        <w:tc>
          <w:tcPr>
            <w:tcW w:type="dxa" w:w="2880"/>
          </w:tcPr>
          <w:p>
            <w:r>
              <w:t>Free tier: 10 tutor questions/day, 1 mock/week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Funnel</w:t>
            </w:r>
          </w:p>
        </w:tc>
      </w:tr>
      <w:tr>
        <w:tc>
          <w:tcPr>
            <w:tcW w:type="dxa" w:w="2880"/>
          </w:tcPr>
          <w:p>
            <w:r>
              <w:t>Pro tier (₹299/month): unlimited AI, all mocks, analytics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Core revenue</w:t>
            </w:r>
          </w:p>
        </w:tc>
      </w:tr>
      <w:tr>
        <w:tc>
          <w:tcPr>
            <w:tcW w:type="dxa" w:w="2880"/>
          </w:tcPr>
          <w:p>
            <w:r>
              <w:t>Elite tier (₹599/month): Pro + AI coaching + offline PDFs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High LTV</w:t>
            </w:r>
          </w:p>
        </w:tc>
      </w:tr>
      <w:tr>
        <w:tc>
          <w:tcPr>
            <w:tcW w:type="dxa" w:w="2880"/>
          </w:tcPr>
          <w:p>
            <w:r>
              <w:t>Institute tier (₹5K-15K/month): multi-user, admin panel, white-label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  <w:tc>
          <w:tcPr>
            <w:tcW w:type="dxa" w:w="2880"/>
          </w:tcPr>
          <w:p>
            <w:r>
              <w:t>B2B channel</w:t>
            </w:r>
          </w:p>
        </w:tc>
      </w:tr>
      <w:tr>
        <w:tc>
          <w:tcPr>
            <w:tcW w:type="dxa" w:w="2880"/>
          </w:tcPr>
          <w:p>
            <w:r>
              <w:t>Usage metering (TutorQuery table with tokens_used)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Cost control</w:t>
            </w:r>
          </w:p>
        </w:tc>
      </w:tr>
      <w:tr>
        <w:tc>
          <w:tcPr>
            <w:tcW w:type="dxa" w:w="2880"/>
          </w:tcPr>
          <w:p>
            <w:r>
              <w:t>Referral system (1 free month per 3 successful referrals)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Organic growth</w:t>
            </w:r>
          </w:p>
        </w:tc>
      </w:tr>
      <w:tr>
        <w:tc>
          <w:tcPr>
            <w:tcW w:type="dxa" w:w="2880"/>
          </w:tcPr>
          <w:p>
            <w:r>
              <w:t>AI Disclaimer visible in tutor interface</w:t>
            </w:r>
          </w:p>
        </w:tc>
        <w:tc>
          <w:tcPr>
            <w:tcW w:type="dxa" w:w="2880"/>
          </w:tcPr>
          <w:p>
            <w:r>
              <w:t>1h</w:t>
            </w:r>
          </w:p>
        </w:tc>
        <w:tc>
          <w:tcPr>
            <w:tcW w:type="dxa" w:w="2880"/>
          </w:tcPr>
          <w:p>
            <w:r>
              <w:t>Legal requirement</w:t>
            </w:r>
          </w:p>
        </w:tc>
      </w:tr>
    </w:tbl>
    <w:p/>
    <w:p>
      <w:pPr>
        <w:pStyle w:val="Heading2"/>
      </w:pPr>
      <w:r>
        <w:t>PHASE 6 — Production Launch  (2–3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GitHub Actions CI: lint (ruff/eslint) + pytest + build on every push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Prevents regressions</w:t>
            </w:r>
          </w:p>
        </w:tc>
      </w:tr>
      <w:tr>
        <w:tc>
          <w:tcPr>
            <w:tcW w:type="dxa" w:w="2880"/>
          </w:tcPr>
          <w:p>
            <w:r>
              <w:t>Docker Compose: FastAPI + PostgreSQL + Redis + Celery + Next.js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One-command local stack</w:t>
            </w:r>
          </w:p>
        </w:tc>
      </w:tr>
      <w:tr>
        <w:tc>
          <w:tcPr>
            <w:tcW w:type="dxa" w:w="2880"/>
          </w:tcPr>
          <w:p>
            <w:r>
              <w:t>Deploy: Railway (backend) + Vercel (frontend) + Cloudflare (CDN)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Live platform</w:t>
            </w:r>
          </w:p>
        </w:tc>
      </w:tr>
      <w:tr>
        <w:tc>
          <w:tcPr>
            <w:tcW w:type="dxa" w:w="2880"/>
          </w:tcPr>
          <w:p>
            <w:r>
              <w:t>Sentry: error tracking in both FastAPI and Next.js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Ops visibility</w:t>
            </w:r>
          </w:p>
        </w:tc>
      </w:tr>
      <w:tr>
        <w:tc>
          <w:tcPr>
            <w:tcW w:type="dxa" w:w="2880"/>
          </w:tcPr>
          <w:p>
            <w:r>
              <w:t>HSTS + CSP headers + pip-audit + npm audit in CI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Security hardening</w:t>
            </w:r>
          </w:p>
        </w:tc>
      </w:tr>
      <w:tr>
        <w:tc>
          <w:tcPr>
            <w:tcW w:type="dxa" w:w="2880"/>
          </w:tcPr>
          <w:p>
            <w:r>
              <w:t>PostgreSQL automated daily backups to Cloudflare R2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Data safety</w:t>
            </w:r>
          </w:p>
        </w:tc>
      </w:tr>
      <w:tr>
        <w:tc>
          <w:tcPr>
            <w:tcW w:type="dxa" w:w="2880"/>
          </w:tcPr>
          <w:p>
            <w:r>
              <w:t>Privacy Policy + Terms of Service (DPDP Act compliant)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Legal requirement</w:t>
            </w:r>
          </w:p>
        </w:tc>
      </w:tr>
      <w:tr>
        <w:tc>
          <w:tcPr>
            <w:tcW w:type="dxa" w:w="2880"/>
          </w:tcPr>
          <w:p>
            <w:r>
              <w:t>GST registration + Razorpay KYC completed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Required for payments</w:t>
            </w:r>
          </w:p>
        </w:tc>
      </w:tr>
      <w:tr>
        <w:tc>
          <w:tcPr>
            <w:tcW w:type="dxa" w:w="2880"/>
          </w:tcPr>
          <w:p>
            <w:r>
              <w:t>Beta launch: 100 users, collect feedback, iterate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First real users</w:t>
            </w:r>
          </w:p>
        </w:tc>
      </w:tr>
      <w:tr>
        <w:tc>
          <w:tcPr>
            <w:tcW w:type="dxa" w:w="2880"/>
          </w:tcPr>
          <w:p>
            <w:r>
              <w:t>Prometheus + Grafana metrics (API latency, error rates, Groq latency)</w:t>
            </w:r>
          </w:p>
        </w:tc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Ops visibility</w:t>
            </w:r>
          </w:p>
        </w:tc>
      </w:tr>
      <w:tr>
        <w:tc>
          <w:tcPr>
            <w:tcW w:type="dxa" w:w="2880"/>
          </w:tcPr>
          <w:p>
            <w:r>
              <w:t>Expired AuthToken cleanup job (cron — delete tokens older than 30 days)</w:t>
            </w:r>
          </w:p>
        </w:tc>
        <w:tc>
          <w:tcPr>
            <w:tcW w:type="dxa" w:w="2880"/>
          </w:tcPr>
          <w:p>
            <w:r>
              <w:t>2h</w:t>
            </w:r>
          </w:p>
        </w:tc>
        <w:tc>
          <w:tcPr>
            <w:tcW w:type="dxa" w:w="2880"/>
          </w:tcPr>
          <w:p>
            <w:r>
              <w:t>DB hygiene</w:t>
            </w:r>
          </w:p>
        </w:tc>
      </w:tr>
    </w:tbl>
    <w:p/>
    <w:p>
      <w:pPr>
        <w:pStyle w:val="Heading2"/>
      </w:pPr>
      <w:r>
        <w:t>PHASE 7 — Scale &amp; Growth  (Ongoing, Month 6+)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Revenue Impact</w:t>
            </w:r>
          </w:p>
        </w:tc>
      </w:tr>
      <w:tr>
        <w:tc>
          <w:tcPr>
            <w:tcW w:type="dxa" w:w="2880"/>
          </w:tcPr>
          <w:p>
            <w:r>
              <w:t>Hindi language support (multilingual embedding already chosen in Phase 3)</w:t>
            </w:r>
          </w:p>
        </w:tc>
        <w:tc>
          <w:tcPr>
            <w:tcW w:type="dxa" w:w="2880"/>
          </w:tcPr>
          <w:p>
            <w:r>
              <w:t>Month 6</w:t>
            </w:r>
          </w:p>
        </w:tc>
        <w:tc>
          <w:tcPr>
            <w:tcW w:type="dxa" w:w="2880"/>
          </w:tcPr>
          <w:p>
            <w:r>
              <w:t>2× addressable market</w:t>
            </w:r>
          </w:p>
        </w:tc>
      </w:tr>
      <w:tr>
        <w:tc>
          <w:tcPr>
            <w:tcW w:type="dxa" w:w="2880"/>
          </w:tcPr>
          <w:p>
            <w:r>
              <w:t>Mobile app: Progressive Web App (PWA manifest + service worker)</w:t>
            </w:r>
          </w:p>
        </w:tc>
        <w:tc>
          <w:tcPr>
            <w:tcW w:type="dxa" w:w="2880"/>
          </w:tcPr>
          <w:p>
            <w:r>
              <w:t>Month 7</w:t>
            </w:r>
          </w:p>
        </w:tc>
        <w:tc>
          <w:tcPr>
            <w:tcW w:type="dxa" w:w="2880"/>
          </w:tcPr>
          <w:p>
            <w:r>
              <w:t>60% of aspirants on mobile</w:t>
            </w:r>
          </w:p>
        </w:tc>
      </w:tr>
      <w:tr>
        <w:tc>
          <w:tcPr>
            <w:tcW w:type="dxa" w:w="2880"/>
          </w:tcPr>
          <w:p>
            <w:r>
              <w:t>B2B sales: coaching institutes white-label dashboard</w:t>
            </w:r>
          </w:p>
        </w:tc>
        <w:tc>
          <w:tcPr>
            <w:tcW w:type="dxa" w:w="2880"/>
          </w:tcPr>
          <w:p>
            <w:r>
              <w:t>Month 6</w:t>
            </w:r>
          </w:p>
        </w:tc>
        <w:tc>
          <w:tcPr>
            <w:tcW w:type="dxa" w:w="2880"/>
          </w:tcPr>
          <w:p>
            <w:r>
              <w:t>Highest margin channel</w:t>
            </w:r>
          </w:p>
        </w:tc>
      </w:tr>
      <w:tr>
        <w:tc>
          <w:tcPr>
            <w:tcW w:type="dxa" w:w="2880"/>
          </w:tcPr>
          <w:p>
            <w:r>
              <w:t>Government tender track: on-premise deployment option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  <w:tc>
          <w:tcPr>
            <w:tcW w:type="dxa" w:w="2880"/>
          </w:tcPr>
          <w:p>
            <w:r>
              <w:t>Large contract revenue</w:t>
            </w:r>
          </w:p>
        </w:tc>
      </w:tr>
      <w:tr>
        <w:tc>
          <w:tcPr>
            <w:tcW w:type="dxa" w:w="2880"/>
          </w:tcPr>
          <w:p>
            <w:r>
              <w:t>Fine-tune embedding model on Indian exam corpus</w:t>
            </w:r>
          </w:p>
        </w:tc>
        <w:tc>
          <w:tcPr>
            <w:tcW w:type="dxa" w:w="2880"/>
          </w:tcPr>
          <w:p>
            <w:r>
              <w:t>Month 9</w:t>
            </w:r>
          </w:p>
        </w:tc>
        <w:tc>
          <w:tcPr>
            <w:tcW w:type="dxa" w:w="2880"/>
          </w:tcPr>
          <w:p>
            <w:r>
              <w:t>RAG quality step-change</w:t>
            </w:r>
          </w:p>
        </w:tc>
      </w:tr>
      <w:tr>
        <w:tc>
          <w:tcPr>
            <w:tcW w:type="dxa" w:w="2880"/>
          </w:tcPr>
          <w:p>
            <w:r>
              <w:t>Community: leaderboard, study groups, peer Q&amp;A</w:t>
            </w:r>
          </w:p>
        </w:tc>
        <w:tc>
          <w:tcPr>
            <w:tcW w:type="dxa" w:w="2880"/>
          </w:tcPr>
          <w:p>
            <w:r>
              <w:t>Month 8</w:t>
            </w:r>
          </w:p>
        </w:tc>
        <w:tc>
          <w:tcPr>
            <w:tcW w:type="dxa" w:w="2880"/>
          </w:tcPr>
          <w:p>
            <w:r>
              <w:t>Retention + viral growth</w:t>
            </w:r>
          </w:p>
        </w:tc>
      </w:tr>
      <w:tr>
        <w:tc>
          <w:tcPr>
            <w:tcW w:type="dxa" w:w="2880"/>
          </w:tcPr>
          <w:p>
            <w:r>
              <w:t>YouTube: solve PYQs using AI tutor on camera</w:t>
            </w:r>
          </w:p>
        </w:tc>
        <w:tc>
          <w:tcPr>
            <w:tcW w:type="dxa" w:w="2880"/>
          </w:tcPr>
          <w:p>
            <w:r>
              <w:t>Month 4</w:t>
            </w:r>
          </w:p>
        </w:tc>
        <w:tc>
          <w:tcPr>
            <w:tcW w:type="dxa" w:w="2880"/>
          </w:tcPr>
          <w:p>
            <w:r>
              <w:t>Organic acquisition</w:t>
            </w:r>
          </w:p>
        </w:tc>
      </w:tr>
      <w:tr>
        <w:tc>
          <w:tcPr>
            <w:tcW w:type="dxa" w:w="2880"/>
          </w:tcPr>
          <w:p>
            <w:r>
              <w:t>Affiliate program for coaching institute partnerships</w:t>
            </w:r>
          </w:p>
        </w:tc>
        <w:tc>
          <w:tcPr>
            <w:tcW w:type="dxa" w:w="2880"/>
          </w:tcPr>
          <w:p>
            <w:r>
              <w:t>Month 7</w:t>
            </w:r>
          </w:p>
        </w:tc>
        <w:tc>
          <w:tcPr>
            <w:tcW w:type="dxa" w:w="2880"/>
          </w:tcPr>
          <w:p>
            <w:r>
              <w:t>Distribution leverage</w:t>
            </w:r>
          </w:p>
        </w:tc>
      </w:tr>
      <w:tr>
        <w:tc>
          <w:tcPr>
            <w:tcW w:type="dxa" w:w="2880"/>
          </w:tcPr>
          <w:p>
            <w:r>
              <w:t>Regional language support (Tamil, Telugu, Bengali)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  <w:tc>
          <w:tcPr>
            <w:tcW w:type="dxa" w:w="2880"/>
          </w:tcPr>
          <w:p>
            <w:r>
              <w:t>State PSC markets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5 — QUICKEST WINS RIGHT NOW</w:t>
      </w:r>
    </w:p>
    <w:p>
      <w:r>
        <w:rPr>
          <w:b/>
          <w:color w:val="174EA6"/>
        </w:rPr>
        <w:t>[DO THESE FIRST] These 6 tasks should be done before anything else in Phase 3. Without them, the app cannot onboard real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Estimated Time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Blocking?</w:t>
            </w:r>
          </w:p>
        </w:tc>
      </w:tr>
      <w:tr>
        <w:tc>
          <w:tcPr>
            <w:tcW w:type="dxa" w:w="2160"/>
          </w:tcPr>
          <w:p>
            <w:r>
              <w:t>🔴 1</w:t>
            </w:r>
          </w:p>
        </w:tc>
        <w:tc>
          <w:tcPr>
            <w:tcW w:type="dxa" w:w="2160"/>
          </w:tcPr>
          <w:p>
            <w:r>
              <w:t>Wire real email (Resend.com/SMTP) for signup + forgot-password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YES — auth flow broken without it</w:t>
            </w:r>
          </w:p>
        </w:tc>
      </w:tr>
      <w:tr>
        <w:tc>
          <w:tcPr>
            <w:tcW w:type="dxa" w:w="2160"/>
          </w:tcPr>
          <w:p>
            <w:r>
              <w:t>🔴 2</w:t>
            </w:r>
          </w:p>
        </w:tc>
        <w:tc>
          <w:tcPr>
            <w:tcW w:type="dxa" w:w="2160"/>
          </w:tcPr>
          <w:p>
            <w:r>
              <w:t>Run seed_mock_test.py — mock tests show 0 questions currently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YES — mock tests unusable</w:t>
            </w:r>
          </w:p>
        </w:tc>
      </w:tr>
      <w:tr>
        <w:tc>
          <w:tcPr>
            <w:tcW w:type="dxa" w:w="2160"/>
          </w:tcPr>
          <w:p>
            <w:r>
              <w:t>🔴 3</w:t>
            </w:r>
          </w:p>
        </w:tc>
        <w:tc>
          <w:tcPr>
            <w:tcW w:type="dxa" w:w="2160"/>
          </w:tcPr>
          <w:p>
            <w:r>
              <w:t>Add 2,000+ PYQs to pyqs.json (scrape IBPS SO PDFs 2015–2024)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YES — AI quality</w:t>
            </w:r>
          </w:p>
        </w:tc>
      </w:tr>
      <w:tr>
        <w:tc>
          <w:tcPr>
            <w:tcW w:type="dxa" w:w="2160"/>
          </w:tcPr>
          <w:p>
            <w:r>
              <w:t>🟠 4</w:t>
            </w:r>
          </w:p>
        </w:tc>
        <w:tc>
          <w:tcPr>
            <w:tcW w:type="dxa" w:w="2160"/>
          </w:tcPr>
          <w:p>
            <w:r>
              <w:t>Add conversational context to /ask (last 5 turns in DB)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High — top UX complaint</w:t>
            </w:r>
          </w:p>
        </w:tc>
      </w:tr>
      <w:tr>
        <w:tc>
          <w:tcPr>
            <w:tcW w:type="dxa" w:w="2160"/>
          </w:tcPr>
          <w:p>
            <w:r>
              <w:t>🟠 5</w:t>
            </w:r>
          </w:p>
        </w:tc>
        <w:tc>
          <w:tcPr>
            <w:tcW w:type="dxa" w:w="2160"/>
          </w:tcPr>
          <w:p>
            <w:r>
              <w:t>Redis cache + re-enable --workers 4 in docker-compose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High — scalability</w:t>
            </w:r>
          </w:p>
        </w:tc>
      </w:tr>
      <w:tr>
        <w:tc>
          <w:tcPr>
            <w:tcW w:type="dxa" w:w="2160"/>
          </w:tcPr>
          <w:p>
            <w:r>
              <w:t>🟡 6</w:t>
            </w:r>
          </w:p>
        </w:tc>
        <w:tc>
          <w:tcPr>
            <w:tcW w:type="dxa" w:w="2160"/>
          </w:tcPr>
          <w:p>
            <w:r>
              <w:t>Input max length on /ask and /practice (2000 chars)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Medium — cost protection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6 — MULTIMODAL RAG PIPELINE (Phase 3 Deep Dive)</w:t>
      </w:r>
    </w:p>
    <w:p>
      <w:r>
        <w:rPr>
          <w:b w:val="0"/>
          <w:i w:val="0"/>
        </w:rPr>
        <w:t>The quality of your AI tutor is determined 80% by RAG quality and 20% by LLM quality. A great RAG pipeline with an average LLM beats a great LLM with poor RAG every time.</w:t>
      </w:r>
    </w:p>
    <w:p>
      <w:pPr>
        <w:pStyle w:val="Heading2"/>
      </w:pPr>
      <w:r>
        <w:t>6.1 Current RAG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Current (June 2026)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Target (Phase 3)</w:t>
            </w:r>
          </w:p>
        </w:tc>
      </w:tr>
      <w:tr>
        <w:tc>
          <w:tcPr>
            <w:tcW w:type="dxa" w:w="2880"/>
          </w:tcPr>
          <w:p>
            <w:r>
              <w:t>Embedding model</w:t>
            </w:r>
          </w:p>
        </w:tc>
        <w:tc>
          <w:tcPr>
            <w:tcW w:type="dxa" w:w="2880"/>
          </w:tcPr>
          <w:p>
            <w:r>
              <w:t>all-MiniLM-L6-v2 (English only)</w:t>
            </w:r>
          </w:p>
        </w:tc>
        <w:tc>
          <w:tcPr>
            <w:tcW w:type="dxa" w:w="2880"/>
          </w:tcPr>
          <w:p>
            <w:r>
              <w:t>paraphrase-multilingual-MiniLM-L12-v2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FAISS in-memory (reloads on restart)</w:t>
            </w:r>
          </w:p>
        </w:tc>
        <w:tc>
          <w:tcPr>
            <w:tcW w:type="dxa" w:w="2880"/>
          </w:tcPr>
          <w:p>
            <w:r>
              <w:t>FAISS persistent + optional Qdrant</w:t>
            </w:r>
          </w:p>
        </w:tc>
      </w:tr>
      <w:tr>
        <w:tc>
          <w:tcPr>
            <w:tcW w:type="dxa" w:w="2880"/>
          </w:tcPr>
          <w:p>
            <w:r>
              <w:t>Keyword search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BM25Okapi hybrid retrieval (rank_bm25)</w:t>
            </w:r>
          </w:p>
        </w:tc>
      </w:tr>
      <w:tr>
        <w:tc>
          <w:tcPr>
            <w:tcW w:type="dxa" w:w="2880"/>
          </w:tcPr>
          <w:p>
            <w:r>
              <w:t>Re-ranker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cross-encoder/ms-marco-MiniLM-L-6-v2</w:t>
            </w:r>
          </w:p>
        </w:tc>
      </w:tr>
      <w:tr>
        <w:tc>
          <w:tcPr>
            <w:tcW w:type="dxa" w:w="2880"/>
          </w:tcPr>
          <w:p>
            <w:r>
              <w:t>Vision input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GPT-4o mini vision OR Gemini Flash</w:t>
            </w:r>
          </w:p>
        </w:tc>
      </w:tr>
      <w:tr>
        <w:tc>
          <w:tcPr>
            <w:tcW w:type="dxa" w:w="2880"/>
          </w:tcPr>
          <w:p>
            <w:r>
              <w:t>PDF parsing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PyMuPDF + pdfplumber</w:t>
            </w:r>
          </w:p>
        </w:tc>
      </w:tr>
      <w:tr>
        <w:tc>
          <w:tcPr>
            <w:tcW w:type="dxa" w:w="2880"/>
          </w:tcPr>
          <w:p>
            <w:r>
              <w:t>OCR (handwriting)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Tesseract + LLM correction pass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Groq Llama-3.3-70B (stateless)</w:t>
            </w:r>
          </w:p>
        </w:tc>
        <w:tc>
          <w:tcPr>
            <w:tcW w:type="dxa" w:w="2880"/>
          </w:tcPr>
          <w:p>
            <w:r>
              <w:t>Groq primary + Claude fallback + 5-turn history</w:t>
            </w:r>
          </w:p>
        </w:tc>
      </w:tr>
      <w:tr>
        <w:tc>
          <w:tcPr>
            <w:tcW w:type="dxa" w:w="2880"/>
          </w:tcPr>
          <w:p>
            <w:r>
              <w:t>Streaming</w:t>
            </w:r>
          </w:p>
        </w:tc>
        <w:tc>
          <w:tcPr>
            <w:tcW w:type="dxa" w:w="2880"/>
          </w:tcPr>
          <w:p>
            <w:r>
              <w:t>SSE implemented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Already done — keep</w:t>
            </w:r>
          </w:p>
        </w:tc>
      </w:tr>
      <w:tr>
        <w:tc>
          <w:tcPr>
            <w:tcW w:type="dxa" w:w="2880"/>
          </w:tcPr>
          <w:p>
            <w:r>
              <w:t>Conversation memory</w:t>
            </w:r>
          </w:p>
        </w:tc>
        <w:tc>
          <w:tcPr>
            <w:tcW w:type="dxa" w:w="2880"/>
          </w:tcPr>
          <w:p>
            <w:r>
              <w:t>None (stateless)</w:t>
            </w:r>
          </w:p>
        </w:tc>
        <w:tc>
          <w:tcPr>
            <w:tcW w:type="dxa" w:w="2880"/>
          </w:tcPr>
          <w:p>
            <w:r>
              <w:t>ConversationMessage table — last 5 turns</w:t>
            </w:r>
          </w:p>
        </w:tc>
      </w:tr>
      <w:tr>
        <w:tc>
          <w:tcPr>
            <w:tcW w:type="dxa" w:w="2880"/>
          </w:tcPr>
          <w:p>
            <w:r>
              <w:t>Corpus size</w:t>
            </w:r>
          </w:p>
        </w:tc>
        <w:tc>
          <w:tcPr>
            <w:tcW w:type="dxa" w:w="2880"/>
          </w:tcPr>
          <w:p>
            <w:r>
              <w:t>~200 PYQs</w:t>
            </w:r>
          </w:p>
        </w:tc>
        <w:tc>
          <w:tcPr>
            <w:tcW w:type="dxa" w:w="2880"/>
          </w:tcPr>
          <w:p>
            <w:r>
              <w:t>5,000+ PYQs target</w:t>
            </w:r>
          </w:p>
        </w:tc>
      </w:tr>
    </w:tbl>
    <w:p/>
    <w:p>
      <w:pPr>
        <w:pStyle w:val="Heading2"/>
      </w:pPr>
      <w:r>
        <w:t>6.2 Hybrid Retrieval Formula</w:t>
      </w:r>
    </w:p>
    <w:p>
      <w:r>
        <w:rPr>
          <w:b w:val="0"/>
          <w:i w:val="0"/>
        </w:rPr>
        <w:t>final_score = 0.6 × faiss_cosine_score + 0.4 × bm25_score</w:t>
      </w:r>
    </w:p>
    <w:p>
      <w:r>
        <w:rPr>
          <w:b w:val="0"/>
          <w:i w:val="0"/>
        </w:rPr>
        <w:t>Always retrieve first, generate only with context. Dense retrieval captures semantic similarity ('What is NPA?' matches 'non-performing asset meaning'). Sparse (BM25) captures exact keywords ('Section 80C deduction' needs keyword match).</w:t>
      </w:r>
    </w:p>
    <w:p>
      <w:pPr>
        <w:pStyle w:val="Heading2"/>
      </w:pPr>
      <w:r>
        <w:t>6.3 Chunking Strategy for Exam Content</w:t>
      </w:r>
    </w:p>
    <w:p>
      <w:r>
        <w:rPr>
          <w:b w:val="0"/>
          <w:i w:val="0"/>
        </w:rPr>
        <w:t>• PYQ questions: 1 question + answer + explanation = 1 chunk (never split Q from A)</w:t>
      </w:r>
    </w:p>
    <w:p>
      <w:r>
        <w:rPr>
          <w:b w:val="0"/>
          <w:i w:val="0"/>
        </w:rPr>
        <w:t>• Study notes: paragraph-level chunks with 10% overlap</w:t>
      </w:r>
    </w:p>
    <w:p>
      <w:r>
        <w:rPr>
          <w:b w:val="0"/>
          <w:i w:val="0"/>
        </w:rPr>
        <w:t>• Tables/formulas: keep entire table as one chunk — never split rows</w:t>
      </w:r>
    </w:p>
    <w:p>
      <w:r>
        <w:rPr>
          <w:b w:val="0"/>
          <w:i w:val="0"/>
        </w:rPr>
        <w:t>• Target chunk size: 256–512 tokens for retrieval precision</w:t>
      </w:r>
    </w:p>
    <w:p>
      <w:r>
        <w:rPr>
          <w:b w:val="0"/>
          <w:i w:val="0"/>
        </w:rPr>
        <w:t>• Store metadata with each chunk: exam name, topic, year, difficulty level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7 — MONETIZATION STRATEGY</w:t>
      </w:r>
    </w:p>
    <w:p>
      <w:pPr>
        <w:pStyle w:val="Heading2"/>
      </w:pPr>
      <w:r>
        <w:t>7.1 Pricing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₹0/month</w:t>
            </w:r>
          </w:p>
        </w:tc>
        <w:tc>
          <w:tcPr>
            <w:tcW w:type="dxa" w:w="2160"/>
          </w:tcPr>
          <w:p>
            <w:r>
              <w:t>Awareness / top of funnel</w:t>
            </w:r>
          </w:p>
        </w:tc>
        <w:tc>
          <w:tcPr>
            <w:tcW w:type="dxa" w:w="2160"/>
          </w:tcPr>
          <w:p>
            <w:r>
              <w:t>10 AI questions/day, 1 mock/week, basic analytics</w:t>
            </w:r>
          </w:p>
        </w:tc>
      </w:tr>
      <w:tr>
        <w:tc>
          <w:tcPr>
            <w:tcW w:type="dxa" w:w="2160"/>
          </w:tcPr>
          <w:p>
            <w:r>
              <w:t>Aspirant</w:t>
            </w:r>
          </w:p>
        </w:tc>
        <w:tc>
          <w:tcPr>
            <w:tcW w:type="dxa" w:w="2160"/>
          </w:tcPr>
          <w:p>
            <w:r>
              <w:t>₹299/month or ₹1,999/year</w:t>
            </w:r>
          </w:p>
        </w:tc>
        <w:tc>
          <w:tcPr>
            <w:tcW w:type="dxa" w:w="2160"/>
          </w:tcPr>
          <w:p>
            <w:r>
              <w:t>Individual exam aspirants</w:t>
            </w:r>
          </w:p>
        </w:tc>
        <w:tc>
          <w:tcPr>
            <w:tcW w:type="dxa" w:w="2160"/>
          </w:tcPr>
          <w:p>
            <w:r>
              <w:t>Unlimited AI tutor, all mock tests, answer sheet checker (3/month), full analytics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₹599/month or ₹3,999/year</w:t>
            </w:r>
          </w:p>
        </w:tc>
        <w:tc>
          <w:tcPr>
            <w:tcW w:type="dxa" w:w="2160"/>
          </w:tcPr>
          <w:p>
            <w:r>
              <w:t>Serious aspirants, UPSC</w:t>
            </w:r>
          </w:p>
        </w:tc>
        <w:tc>
          <w:tcPr>
            <w:tcW w:type="dxa" w:w="2160"/>
          </w:tcPr>
          <w:p>
            <w:r>
              <w:t>All Aspirant + unlimited answer sheets, AI study plan, offline PDF, priority support, all exams</w:t>
            </w:r>
          </w:p>
        </w:tc>
      </w:tr>
      <w:tr>
        <w:tc>
          <w:tcPr>
            <w:tcW w:type="dxa" w:w="2160"/>
          </w:tcPr>
          <w:p>
            <w:r>
              <w:t>Institute</w:t>
            </w:r>
          </w:p>
        </w:tc>
        <w:tc>
          <w:tcPr>
            <w:tcW w:type="dxa" w:w="2160"/>
          </w:tcPr>
          <w:p>
            <w:r>
              <w:t>₹5,000–₹15,000/month</w:t>
            </w:r>
          </w:p>
        </w:tc>
        <w:tc>
          <w:tcPr>
            <w:tcW w:type="dxa" w:w="2160"/>
          </w:tcPr>
          <w:p>
            <w:r>
              <w:t>Coaching institutes</w:t>
            </w:r>
          </w:p>
        </w:tc>
        <w:tc>
          <w:tcPr>
            <w:tcW w:type="dxa" w:w="2160"/>
          </w:tcPr>
          <w:p>
            <w:r>
              <w:t>Multi-user (up to 200 students), custom question bank, admin panel, white-label, bulk analytics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 / Tender</w:t>
            </w:r>
          </w:p>
        </w:tc>
        <w:tc>
          <w:tcPr>
            <w:tcW w:type="dxa" w:w="2160"/>
          </w:tcPr>
          <w:p>
            <w:r>
              <w:t>State boards, banks</w:t>
            </w:r>
          </w:p>
        </w:tc>
        <w:tc>
          <w:tcPr>
            <w:tcW w:type="dxa" w:w="2160"/>
          </w:tcPr>
          <w:p>
            <w:r>
              <w:t>On-premise, data residency, SLA, Hindi/regional language, SSO, dedicated support</w:t>
            </w:r>
          </w:p>
        </w:tc>
      </w:tr>
    </w:tbl>
    <w:p/>
    <w:p>
      <w:pPr>
        <w:pStyle w:val="Heading2"/>
      </w:pPr>
      <w:r>
        <w:t>7.2 Unit Economics (Target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Month 6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Month 12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Month 18</w:t>
            </w:r>
          </w:p>
        </w:tc>
      </w:tr>
      <w:tr>
        <w:tc>
          <w:tcPr>
            <w:tcW w:type="dxa" w:w="2160"/>
          </w:tcPr>
          <w:p>
            <w:r>
              <w:t>Total registered users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</w:tr>
      <w:tr>
        <w:tc>
          <w:tcPr>
            <w:tcW w:type="dxa" w:w="2160"/>
          </w:tcPr>
          <w:p>
            <w:r>
              <w:t>Paying users (Aspirant+Pro)</w:t>
            </w:r>
          </w:p>
        </w:tc>
        <w:tc>
          <w:tcPr>
            <w:tcW w:type="dxa" w:w="2160"/>
          </w:tcPr>
          <w:p>
            <w:r>
              <w:t>200 (10%)</w:t>
            </w:r>
          </w:p>
        </w:tc>
        <w:tc>
          <w:tcPr>
            <w:tcW w:type="dxa" w:w="2160"/>
          </w:tcPr>
          <w:p>
            <w:r>
              <w:t>1,500 (10%)</w:t>
            </w:r>
          </w:p>
        </w:tc>
        <w:tc>
          <w:tcPr>
            <w:tcW w:type="dxa" w:w="2160"/>
          </w:tcPr>
          <w:p>
            <w:r>
              <w:t>5,000 (10%)</w:t>
            </w:r>
          </w:p>
        </w:tc>
      </w:tr>
      <w:tr>
        <w:tc>
          <w:tcPr>
            <w:tcW w:type="dxa" w:w="2160"/>
          </w:tcPr>
          <w:p>
            <w:r>
              <w:t>Institute accounts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MRR (Monthly Recurring Revenue)</w:t>
            </w:r>
          </w:p>
        </w:tc>
        <w:tc>
          <w:tcPr>
            <w:tcW w:type="dxa" w:w="2160"/>
          </w:tcPr>
          <w:p>
            <w:r>
              <w:t>₹65,000</w:t>
            </w:r>
          </w:p>
        </w:tc>
        <w:tc>
          <w:tcPr>
            <w:tcW w:type="dxa" w:w="2160"/>
          </w:tcPr>
          <w:p>
            <w:r>
              <w:t>₹4.8L</w:t>
            </w:r>
          </w:p>
        </w:tc>
        <w:tc>
          <w:tcPr>
            <w:tcW w:type="dxa" w:w="2160"/>
          </w:tcPr>
          <w:p>
            <w:r>
              <w:t>₹22L</w:t>
            </w:r>
          </w:p>
        </w:tc>
      </w:tr>
      <w:tr>
        <w:tc>
          <w:tcPr>
            <w:tcW w:type="dxa" w:w="2160"/>
          </w:tcPr>
          <w:p>
            <w:r>
              <w:t>LLM API cost/month</w:t>
            </w:r>
          </w:p>
        </w:tc>
        <w:tc>
          <w:tcPr>
            <w:tcW w:type="dxa" w:w="2160"/>
          </w:tcPr>
          <w:p>
            <w:r>
              <w:t>₹15,000</w:t>
            </w:r>
          </w:p>
        </w:tc>
        <w:tc>
          <w:tcPr>
            <w:tcW w:type="dxa" w:w="2160"/>
          </w:tcPr>
          <w:p>
            <w:r>
              <w:t>₹90,000</w:t>
            </w:r>
          </w:p>
        </w:tc>
        <w:tc>
          <w:tcPr>
            <w:tcW w:type="dxa" w:w="2160"/>
          </w:tcPr>
          <w:p>
            <w:r>
              <w:t>₹3L</w:t>
            </w:r>
          </w:p>
        </w:tc>
      </w:tr>
      <w:tr>
        <w:tc>
          <w:tcPr>
            <w:tcW w:type="dxa" w:w="2160"/>
          </w:tcPr>
          <w:p>
            <w:r>
              <w:t>Infrastructure cost/month</w:t>
            </w:r>
          </w:p>
        </w:tc>
        <w:tc>
          <w:tcPr>
            <w:tcW w:type="dxa" w:w="2160"/>
          </w:tcPr>
          <w:p>
            <w:r>
              <w:t>₹8,000</w:t>
            </w:r>
          </w:p>
        </w:tc>
        <w:tc>
          <w:tcPr>
            <w:tcW w:type="dxa" w:w="2160"/>
          </w:tcPr>
          <w:p>
            <w:r>
              <w:t>₹35,000</w:t>
            </w:r>
          </w:p>
        </w:tc>
        <w:tc>
          <w:tcPr>
            <w:tcW w:type="dxa" w:w="2160"/>
          </w:tcPr>
          <w:p>
            <w:r>
              <w:t>₹1.2L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~65%</w:t>
            </w:r>
          </w:p>
        </w:tc>
        <w:tc>
          <w:tcPr>
            <w:tcW w:type="dxa" w:w="2160"/>
          </w:tcPr>
          <w:p>
            <w:r>
              <w:t>~72%</w:t>
            </w:r>
          </w:p>
        </w:tc>
        <w:tc>
          <w:tcPr>
            <w:tcW w:type="dxa" w:w="2160"/>
          </w:tcPr>
          <w:p>
            <w:r>
              <w:t>~76%</w:t>
            </w:r>
          </w:p>
        </w:tc>
      </w:tr>
    </w:tbl>
    <w:p/>
    <w:p>
      <w:pPr>
        <w:pStyle w:val="Heading2"/>
      </w:pPr>
      <w:r>
        <w:t>7.3 Growth Strategy</w:t>
      </w:r>
    </w:p>
    <w:p>
      <w:r>
        <w:rPr>
          <w:b/>
          <w:i w:val="0"/>
        </w:rPr>
        <w:t>Organic Acquisition (0 ad spend — do this first):</w:t>
      </w:r>
    </w:p>
    <w:p>
      <w:r>
        <w:rPr>
          <w:b w:val="0"/>
          <w:i w:val="0"/>
        </w:rPr>
        <w:t>• SEO: 200+ articles targeting '[exam] preparation tips', '[topic] questions with answers'</w:t>
      </w:r>
    </w:p>
    <w:p>
      <w:r>
        <w:rPr>
          <w:b w:val="0"/>
          <w:i w:val="0"/>
        </w:rPr>
        <w:t>• YouTube: solve PYQ questions using the AI tutor on camera — show the product in action</w:t>
      </w:r>
    </w:p>
    <w:p>
      <w:r>
        <w:rPr>
          <w:b w:val="0"/>
          <w:i w:val="0"/>
        </w:rPr>
        <w:t>• Telegram/WhatsApp: daily PYQ of the day from your platform with link</w:t>
      </w:r>
    </w:p>
    <w:p>
      <w:r>
        <w:rPr>
          <w:b w:val="0"/>
          <w:i w:val="0"/>
        </w:rPr>
        <w:t>• College ambassador: free Pro access to students who bring 10 sign-ups</w:t>
      </w:r>
    </w:p>
    <w:p/>
    <w:p>
      <w:r>
        <w:rPr>
          <w:b/>
          <w:i w:val="0"/>
        </w:rPr>
        <w:t>B2B — fastest path to ₹1L+ MRR:</w:t>
      </w:r>
    </w:p>
    <w:p>
      <w:r>
        <w:rPr>
          <w:b w:val="0"/>
          <w:i w:val="0"/>
        </w:rPr>
        <w:t>• Target coaching institutes with 50–500 students</w:t>
      </w:r>
    </w:p>
    <w:p>
      <w:r>
        <w:rPr>
          <w:b w:val="0"/>
          <w:i w:val="0"/>
        </w:rPr>
        <w:t>• Pricing: ₹100–150 per student per month</w:t>
      </w:r>
    </w:p>
    <w:p>
      <w:r>
        <w:rPr>
          <w:b w:val="0"/>
          <w:i w:val="0"/>
        </w:rPr>
        <w:t>• Sales: free 30-day pilot with 20 students → convert on results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8 — LEGAL, COMPLIANCE &amp; SECURITY</w:t>
      </w:r>
    </w:p>
    <w:p>
      <w:pPr>
        <w:pStyle w:val="Heading2"/>
      </w:pPr>
      <w:r>
        <w:t>8.1 Security Checklist (Updated 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Status (June 2026)</w:t>
            </w:r>
          </w:p>
        </w:tc>
      </w:tr>
      <w:tr>
        <w:tc>
          <w:tcPr>
            <w:tcW w:type="dxa" w:w="2880"/>
          </w:tcPr>
          <w:p>
            <w:r>
              <w:t>JWT secret not in source code (env var)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DB password not in source code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JWT stored in httpOnly cookie, not localStorage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Email verification on signup + login block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(June 2026)</w:t>
            </w:r>
          </w:p>
        </w:tc>
      </w:tr>
      <w:tr>
        <w:tc>
          <w:tcPr>
            <w:tcW w:type="dxa" w:w="2880"/>
          </w:tcPr>
          <w:p>
            <w:r>
              <w:t>Password strength enforced (signup + reset)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(June 2026)</w:t>
            </w:r>
          </w:p>
        </w:tc>
      </w:tr>
      <w:tr>
        <w:tc>
          <w:tcPr>
            <w:tcW w:type="dxa" w:w="2880"/>
          </w:tcPr>
          <w:p>
            <w:r>
              <w:t>Token expiry enforced on verify-email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(June 2026)</w:t>
            </w:r>
          </w:p>
        </w:tc>
      </w:tr>
      <w:tr>
        <w:tc>
          <w:tcPr>
            <w:tcW w:type="dxa" w:w="2880"/>
          </w:tcPr>
          <w:p>
            <w:r>
              <w:t>Rate limits on /forgot-password and /reset-password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(June 2026)</w:t>
            </w:r>
          </w:p>
        </w:tc>
      </w:tr>
      <w:tr>
        <w:tc>
          <w:tcPr>
            <w:tcW w:type="dxa" w:w="2880"/>
          </w:tcPr>
          <w:p>
            <w:r>
              <w:t>Token burned after single use (verify + reset)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(June 2026)</w:t>
            </w:r>
          </w:p>
        </w:tc>
      </w:tr>
      <w:tr>
        <w:tc>
          <w:tcPr>
            <w:tcW w:type="dxa" w:w="2880"/>
          </w:tcPr>
          <w:p>
            <w:r>
              <w:t>Pydantic v2 validation errors return 422 not 500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C6EFCE"/>
          </w:tcPr>
          <w:p>
            <w:r>
              <w:t>✅ DONE (jsonable_encoder fix)</w:t>
            </w:r>
          </w:p>
        </w:tc>
      </w:tr>
      <w:tr>
        <w:tc>
          <w:tcPr>
            <w:tcW w:type="dxa" w:w="2880"/>
          </w:tcPr>
          <w:p>
            <w:r>
              <w:t>Real email delivery (not console logging)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— URGENT</w:t>
            </w:r>
          </w:p>
        </w:tc>
      </w:tr>
      <w:tr>
        <w:tc>
          <w:tcPr>
            <w:tcW w:type="dxa" w:w="2880"/>
          </w:tcPr>
          <w:p>
            <w:r>
              <w:t>Refresh token with Redis backing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2 remaining)</w:t>
            </w:r>
          </w:p>
        </w:tc>
      </w:tr>
      <w:tr>
        <w:tc>
          <w:tcPr>
            <w:tcW w:type="dxa" w:w="2880"/>
          </w:tcPr>
          <w:p>
            <w:r>
              <w:t>Per-user rate limiting on /ask and /practice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Input max length on /ask, /practice (2000 chars)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HTTPS enforced with HSTS header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6)</w:t>
            </w:r>
          </w:p>
        </w:tc>
      </w:tr>
      <w:tr>
        <w:tc>
          <w:tcPr>
            <w:tcW w:type="dxa" w:w="2880"/>
          </w:tcPr>
          <w:p>
            <w:r>
              <w:t>Dependency scanning in CI (pip-audit, npm audit)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 (Phase 6)</w:t>
            </w:r>
          </w:p>
        </w:tc>
      </w:tr>
      <w:tr>
        <w:tc>
          <w:tcPr>
            <w:tcW w:type="dxa" w:w="2880"/>
          </w:tcPr>
          <w:p>
            <w:r>
              <w:t>XSS sanitization middleware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Expired AuthToken cleanup job (cron)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880"/>
          </w:tcPr>
          <w:p>
            <w:r>
              <w:t>Answer sheet images encrypted at rest (R2)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  <w:shd w:val="clear" w:color="auto" w:fill="FFCCCC"/>
          </w:tcPr>
          <w:p>
            <w:r>
              <w:t>❌ N/A — not built yet</w:t>
            </w:r>
          </w:p>
        </w:tc>
      </w:tr>
    </w:tbl>
    <w:p/>
    <w:p>
      <w:pPr>
        <w:pStyle w:val="Heading2"/>
      </w:pPr>
      <w:r>
        <w:t>8.2 Indian DPDP Act 2023 Requirements</w:t>
      </w:r>
    </w:p>
    <w:p>
      <w:r>
        <w:rPr>
          <w:b w:val="0"/>
          <w:i w:val="0"/>
        </w:rPr>
        <w:t>• Explicit consent before collecting name, email, exam preferences</w:t>
      </w:r>
    </w:p>
    <w:p>
      <w:r>
        <w:rPr>
          <w:b w:val="0"/>
          <w:i w:val="0"/>
        </w:rPr>
        <w:t>• Purpose limitation: only use data for exam preparation</w:t>
      </w:r>
    </w:p>
    <w:p>
      <w:r>
        <w:rPr>
          <w:b w:val="0"/>
          <w:i w:val="0"/>
        </w:rPr>
        <w:t>• Right to erasure: implement 'Delete My Account' feature (TODO)</w:t>
      </w:r>
    </w:p>
    <w:p>
      <w:r>
        <w:rPr>
          <w:b w:val="0"/>
          <w:i w:val="0"/>
        </w:rPr>
        <w:t>• Grievance officer: appoint one with contact details visible on platform</w:t>
      </w:r>
    </w:p>
    <w:p>
      <w:r>
        <w:rPr>
          <w:b w:val="0"/>
          <w:i w:val="0"/>
        </w:rPr>
        <w:t>• Data breach notification within 72 hours</w:t>
      </w:r>
    </w:p>
    <w:p>
      <w:r>
        <w:rPr>
          <w:b w:val="0"/>
          <w:i w:val="0"/>
        </w:rPr>
        <w:t>• Data processing agreement with third-party processors (Groq, Razorpay)</w:t>
      </w:r>
    </w:p>
    <w:p>
      <w:r>
        <w:rPr>
          <w:b w:val="0"/>
          <w:i w:val="0"/>
        </w:rPr>
        <w:t>• DISCLAIMER: This is general guidance, not legal advice. Consult an Indian tech law attorney.</w:t>
      </w:r>
    </w:p>
    <w:p>
      <w:pPr>
        <w:pStyle w:val="Heading2"/>
      </w:pPr>
      <w:r>
        <w:t>8.3 Required Legal Documents (Pre-Launch)</w:t>
      </w:r>
    </w:p>
    <w:p>
      <w:r>
        <w:rPr>
          <w:b w:val="0"/>
          <w:i w:val="0"/>
        </w:rPr>
        <w:t>• Terms of Service (AI disclaimer, refund policy, dispute resolution)</w:t>
      </w:r>
    </w:p>
    <w:p>
      <w:r>
        <w:rPr>
          <w:b w:val="0"/>
          <w:i w:val="0"/>
        </w:rPr>
        <w:t>• Privacy Policy (DPDP Act compliant)</w:t>
      </w:r>
    </w:p>
    <w:p>
      <w:r>
        <w:rPr>
          <w:b w:val="0"/>
          <w:i w:val="0"/>
        </w:rPr>
        <w:t>• Refund Policy (no refund after 7 days for digital subscriptions)</w:t>
      </w:r>
    </w:p>
    <w:p>
      <w:r>
        <w:rPr>
          <w:b w:val="0"/>
          <w:i w:val="0"/>
        </w:rPr>
        <w:t>• Cookie Policy</w:t>
      </w:r>
    </w:p>
    <w:p>
      <w:r>
        <w:rPr>
          <w:b w:val="0"/>
          <w:i w:val="0"/>
        </w:rPr>
        <w:t>• AI Disclaimer prominently in tutor interface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9 — PRE-LAUNCH VERIFICATION CHECKLIST</w:t>
      </w:r>
    </w:p>
    <w:p>
      <w:r>
        <w:rPr>
          <w:b/>
          <w:color w:val="174EA6"/>
        </w:rPr>
        <w:t>[WARNING] Do not share the URL publicly until every CRITICAL item is checked.</w:t>
      </w:r>
    </w:p>
    <w:p>
      <w:pPr>
        <w:pStyle w:val="Heading2"/>
      </w:pPr>
      <w:r>
        <w:t>9.1 Security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JWT secret not in source code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Database password not in source code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JWT stored in httpOnly cookie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Email verification on signup + login block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Password strength enforced (8 chars, 1 digit, 1 uppercase)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Real email sending (SMTP/Resend)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Input max length on /ask and /practice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Refresh token with Redis backing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Per-user rate limiting on LLM endpoints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HTTPS enforced with HSTS header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Dependency scanning in CI (pip-audit, npm audit)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</w:tbl>
    <w:p/>
    <w:p>
      <w:pPr>
        <w:pStyle w:val="Heading2"/>
      </w:pPr>
      <w:r>
        <w:t>9.2 Functionality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FastAPI instantiated exactly once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RAG pipeline: /ask retrieves FAISS context before calling Groq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⚠️ VERIFY</w:t>
            </w:r>
          </w:p>
        </w:tc>
      </w:tr>
      <w:tr>
        <w:tc>
          <w:tcPr>
            <w:tcW w:type="dxa" w:w="2160"/>
          </w:tcPr>
          <w:p>
            <w:r>
              <w:t>pyqs.json path uses Path(__file__).parent anchor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/save-mock-test route exists and called from frontend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get_error_log returns Pydantic-serialized objects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Email verify flow works end-to-end (real email sent)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 (no real email yet)</w:t>
            </w:r>
          </w:p>
        </w:tc>
      </w:tr>
      <w:tr>
        <w:tc>
          <w:tcPr>
            <w:tcW w:type="dxa" w:w="2160"/>
          </w:tcPr>
          <w:p>
            <w:r>
              <w:t>Mock test questions seeded in DB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 (seed_mock_test.py not run)</w:t>
            </w:r>
          </w:p>
        </w:tc>
      </w:tr>
      <w:tr>
        <w:tc>
          <w:tcPr>
            <w:tcW w:type="dxa" w:w="2160"/>
          </w:tcPr>
          <w:p>
            <w:r>
              <w:t>Conversation history passed to /ask (last 5 messages)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Mock test list fetched from DB (not hardcoded)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Unauthenticated users redirect to /login (middleware.ts)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EXISTS — verify</w:t>
            </w:r>
          </w:p>
        </w:tc>
      </w:tr>
      <w:tr>
        <w:tc>
          <w:tcPr>
            <w:tcW w:type="dxa" w:w="2160"/>
          </w:tcPr>
          <w:p>
            <w:r>
              <w:t>Token expiry shows re-login prompt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</w:tr>
      <w:tr>
        <w:tc>
          <w:tcPr>
            <w:tcW w:type="dxa" w:w="2160"/>
          </w:tcPr>
          <w:p>
            <w:r>
              <w:t>Typing animation skip/stop button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</w:tr>
      <w:tr>
        <w:tc>
          <w:tcPr>
            <w:tcW w:type="dxa" w:w="2160"/>
          </w:tcPr>
          <w:p>
            <w:r>
              <w:t>45 automated tests passing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</w:t>
            </w:r>
          </w:p>
        </w:tc>
      </w:tr>
    </w:tbl>
    <w:p/>
    <w:p>
      <w:pPr>
        <w:pStyle w:val="Heading2"/>
      </w:pPr>
      <w:r>
        <w:t>9.3 Business &amp; Legal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Terms of Service published and linked in footer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Privacy Policy (DPDP Act compliant) published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AI Disclaimer visible in tutor interface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Refund Policy clearly stated on pricing page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Razorpay KYC completed (for live payments)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GST registration (or aware of threshold)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Business registration (for B2B invoicing)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Sentry error tracking (frontend + backend)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PostgreSQL automated daily backups configured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  <w:shd w:val="clear" w:color="auto" w:fill="FFCCCC"/>
          </w:tcPr>
          <w:p>
            <w:r>
              <w:t>❌ TODO</w:t>
            </w:r>
          </w:p>
        </w:tc>
      </w:tr>
      <w:tr>
        <w:tc>
          <w:tcPr>
            <w:tcW w:type="dxa" w:w="2160"/>
          </w:tcPr>
          <w:p>
            <w:r>
              <w:t>Environment variables documented in .env.example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  <w:shd w:val="clear" w:color="auto" w:fill="C6EFCE"/>
          </w:tcPr>
          <w:p>
            <w:r>
              <w:t>✅ DONE (.env.example exists)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SECTION 10 — NEXT 7 DAYS ACTION PLAN (June 2026)</w:t>
      </w:r>
    </w:p>
    <w:p>
      <w:r>
        <w:rPr>
          <w:b/>
          <w:color w:val="174EA6"/>
        </w:rPr>
        <w:t>[UPDATED] The original Week 1 plan is COMPLETE. This is the updated 7-day plan for the next sprint.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File to Edit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2160"/>
          </w:tcPr>
          <w:p>
            <w:r>
              <w:t>Day 1 AM</w:t>
            </w:r>
          </w:p>
        </w:tc>
        <w:tc>
          <w:tcPr>
            <w:tcW w:type="dxa" w:w="2160"/>
          </w:tcPr>
          <w:p>
            <w:r>
              <w:t>Wire real email: add Resend.com/SMTP to /signup and /forgot-password</w:t>
            </w:r>
          </w:p>
        </w:tc>
        <w:tc>
          <w:tcPr>
            <w:tcW w:type="dxa" w:w="2160"/>
          </w:tcPr>
          <w:p>
            <w:r>
              <w:t>app/main.py (send_verification_email, send_reset_email)</w:t>
            </w:r>
          </w:p>
        </w:tc>
        <w:tc>
          <w:tcPr>
            <w:tcW w:type="dxa" w:w="2160"/>
          </w:tcPr>
          <w:p>
            <w:r>
              <w:t>Auth flow works for real users</w:t>
            </w:r>
          </w:p>
        </w:tc>
      </w:tr>
      <w:tr>
        <w:tc>
          <w:tcPr>
            <w:tcW w:type="dxa" w:w="2160"/>
          </w:tcPr>
          <w:p>
            <w:r>
              <w:t>Day 1 PM</w:t>
            </w:r>
          </w:p>
        </w:tc>
        <w:tc>
          <w:tcPr>
            <w:tcW w:type="dxa" w:w="2160"/>
          </w:tcPr>
          <w:p>
            <w:r>
              <w:t>Run seed_mock_test.py and verify mock tests show questions</w:t>
            </w:r>
          </w:p>
        </w:tc>
        <w:tc>
          <w:tcPr>
            <w:tcW w:type="dxa" w:w="2160"/>
          </w:tcPr>
          <w:p>
            <w:r>
              <w:t>seed_mock_test.py + docker-compose.yml entrypoint</w:t>
            </w:r>
          </w:p>
        </w:tc>
        <w:tc>
          <w:tcPr>
            <w:tcW w:type="dxa" w:w="2160"/>
          </w:tcPr>
          <w:p>
            <w:r>
              <w:t>Mock tests not empty</w:t>
            </w:r>
          </w:p>
        </w:tc>
      </w:tr>
      <w:tr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Add 200+ high-quality PYQs to data/pyqs.json (IT Officer first)</w:t>
            </w:r>
          </w:p>
        </w:tc>
        <w:tc>
          <w:tcPr>
            <w:tcW w:type="dxa" w:w="2160"/>
          </w:tcPr>
          <w:p>
            <w:r>
              <w:t>data/pyqs.json</w:t>
            </w:r>
          </w:p>
        </w:tc>
        <w:tc>
          <w:tcPr>
            <w:tcW w:type="dxa" w:w="2160"/>
          </w:tcPr>
          <w:p>
            <w:r>
              <w:t>RAG gives relevant answers for IT Officer questions</w:t>
            </w:r>
          </w:p>
        </w:tc>
      </w:tr>
      <w:tr>
        <w:tc>
          <w:tcPr>
            <w:tcW w:type="dxa" w:w="2160"/>
          </w:tcPr>
          <w:p>
            <w:r>
              <w:t>Day 3 AM</w:t>
            </w:r>
          </w:p>
        </w:tc>
        <w:tc>
          <w:tcPr>
            <w:tcW w:type="dxa" w:w="2160"/>
          </w:tcPr>
          <w:p>
            <w:r>
              <w:t>Add ConversationMessage DB model + pass last 5 turns to /ask</w:t>
            </w:r>
          </w:p>
        </w:tc>
        <w:tc>
          <w:tcPr>
            <w:tcW w:type="dxa" w:w="2160"/>
          </w:tcPr>
          <w:p>
            <w:r>
              <w:t>app/models/database.py + modules/tutor.py + app/main.py</w:t>
            </w:r>
          </w:p>
        </w:tc>
        <w:tc>
          <w:tcPr>
            <w:tcW w:type="dxa" w:w="2160"/>
          </w:tcPr>
          <w:p>
            <w:r>
              <w:t>Tutor remembers follow-up context</w:t>
            </w:r>
          </w:p>
        </w:tc>
      </w:tr>
      <w:tr>
        <w:tc>
          <w:tcPr>
            <w:tcW w:type="dxa" w:w="2160"/>
          </w:tcPr>
          <w:p>
            <w:r>
              <w:t>Day 3 PM</w:t>
            </w:r>
          </w:p>
        </w:tc>
        <w:tc>
          <w:tcPr>
            <w:tcW w:type="dxa" w:w="2160"/>
          </w:tcPr>
          <w:p>
            <w:r>
              <w:t>Add conversation_id to frontend tutor page</w:t>
            </w:r>
          </w:p>
        </w:tc>
        <w:tc>
          <w:tcPr>
            <w:tcW w:type="dxa" w:w="2160"/>
          </w:tcPr>
          <w:p>
            <w:r>
              <w:t>frontend/app/tutor/page.tsx</w:t>
            </w:r>
          </w:p>
        </w:tc>
        <w:tc>
          <w:tcPr>
            <w:tcW w:type="dxa" w:w="2160"/>
          </w:tcPr>
          <w:p>
            <w:r>
              <w:t>Frontend sends conversation_id with each message</w:t>
            </w:r>
          </w:p>
        </w:tc>
      </w:tr>
      <w:tr>
        <w:tc>
          <w:tcPr>
            <w:tcW w:type="dxa" w:w="2160"/>
          </w:tcPr>
          <w:p>
            <w:r>
              <w:t>Day 4</w:t>
            </w:r>
          </w:p>
        </w:tc>
        <w:tc>
          <w:tcPr>
            <w:tcW w:type="dxa" w:w="2160"/>
          </w:tcPr>
          <w:p>
            <w:r>
              <w:t>Add input max length validators on /ask (2000 chars) and /practice (500 chars)</w:t>
            </w:r>
          </w:p>
        </w:tc>
        <w:tc>
          <w:tcPr>
            <w:tcW w:type="dxa" w:w="2160"/>
          </w:tcPr>
          <w:p>
            <w:r>
              <w:t>app/main.py (AskRequest, PracticeRequest models)</w:t>
            </w:r>
          </w:p>
        </w:tc>
        <w:tc>
          <w:tcPr>
            <w:tcW w:type="dxa" w:w="2160"/>
          </w:tcPr>
          <w:p>
            <w:r>
              <w:t>Cost protection against abuse</w:t>
            </w:r>
          </w:p>
        </w:tc>
      </w:tr>
      <w:tr>
        <w:tc>
          <w:tcPr>
            <w:tcW w:type="dxa" w:w="2160"/>
          </w:tcPr>
          <w:p>
            <w:r>
              <w:t>Day 5</w:t>
            </w:r>
          </w:p>
        </w:tc>
        <w:tc>
          <w:tcPr>
            <w:tcW w:type="dxa" w:w="2160"/>
          </w:tcPr>
          <w:p>
            <w:r>
              <w:t>Add FAISS index persistence (write on startup, load if exists)</w:t>
            </w:r>
          </w:p>
        </w:tc>
        <w:tc>
          <w:tcPr>
            <w:tcW w:type="dxa" w:w="2160"/>
          </w:tcPr>
          <w:p>
            <w:r>
              <w:t>modules/rag.py</w:t>
            </w:r>
          </w:p>
        </w:tc>
        <w:tc>
          <w:tcPr>
            <w:tcW w:type="dxa" w:w="2160"/>
          </w:tcPr>
          <w:p>
            <w:r>
              <w:t>Stops re-indexing 5,000 vectors on every restart</w:t>
            </w:r>
          </w:p>
        </w:tc>
      </w:tr>
      <w:tr>
        <w:tc>
          <w:tcPr>
            <w:tcW w:type="dxa" w:w="2160"/>
          </w:tcPr>
          <w:p>
            <w:r>
              <w:t>Day 6</w:t>
            </w:r>
          </w:p>
        </w:tc>
        <w:tc>
          <w:tcPr>
            <w:tcW w:type="dxa" w:w="2160"/>
          </w:tcPr>
          <w:p>
            <w:r>
              <w:t>Install Redis locally, add fastapi-cache2, cache /stats and /revision-plan</w:t>
            </w:r>
          </w:p>
        </w:tc>
        <w:tc>
          <w:tcPr>
            <w:tcW w:type="dxa" w:w="2160"/>
          </w:tcPr>
          <w:p>
            <w:r>
              <w:t>requirements.txt + app/main.py</w:t>
            </w:r>
          </w:p>
        </w:tc>
        <w:tc>
          <w:tcPr>
            <w:tcW w:type="dxa" w:w="2160"/>
          </w:tcPr>
          <w:p>
            <w:r>
              <w:t>Re-enable --workers 4 in docker-compose</w:t>
            </w:r>
          </w:p>
        </w:tc>
      </w:tr>
      <w:tr>
        <w:tc>
          <w:tcPr>
            <w:tcW w:type="dxa" w:w="2160"/>
          </w:tcPr>
          <w:p>
            <w:r>
              <w:t>Day 7</w:t>
            </w:r>
          </w:p>
        </w:tc>
        <w:tc>
          <w:tcPr>
            <w:tcW w:type="dxa" w:w="2160"/>
          </w:tcPr>
          <w:p>
            <w:r>
              <w:t>Run full 45-test suite, fix any regressions, commit</w:t>
            </w:r>
          </w:p>
        </w:tc>
        <w:tc>
          <w:tcPr>
            <w:tcW w:type="dxa" w:w="2160"/>
          </w:tcPr>
          <w:p>
            <w:r>
              <w:t>tests/test_system.py</w:t>
            </w:r>
          </w:p>
        </w:tc>
        <w:tc>
          <w:tcPr>
            <w:tcW w:type="dxa" w:w="2160"/>
          </w:tcPr>
          <w:p>
            <w:r>
              <w:t>Green CI before next feature push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</w:rPr>
        <w:t>GovExam AI Tutor Suite — Master Roadmap v3.0</w:t>
      </w:r>
    </w:p>
    <w:p>
      <w:pPr>
        <w:jc w:val="center"/>
      </w:pPr>
      <w:r>
        <w:t>Built on IBPS SO prototype | Version 3.0 | June 2026 | Strictly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