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DB9E" w14:textId="00B60087" w:rsidR="005D560E" w:rsidRPr="00634301" w:rsidRDefault="00515493" w:rsidP="00634301">
      <w:pPr>
        <w:jc w:val="both"/>
        <w:rPr>
          <w:rFonts w:ascii="Arial" w:hAnsi="Arial" w:cs="Arial"/>
        </w:rPr>
      </w:pPr>
      <w:r>
        <w:rPr>
          <w:rFonts w:ascii="Arial" w:hAnsi="Arial" w:cs="Arial"/>
        </w:rPr>
        <w:t>$REPORT_DATE</w:t>
      </w:r>
    </w:p>
    <w:p w14:paraId="77B37CDC" w14:textId="77777777" w:rsidR="00634301" w:rsidRPr="00634301" w:rsidRDefault="00634301" w:rsidP="005D560E">
      <w:pPr>
        <w:tabs>
          <w:tab w:val="left" w:pos="1560"/>
        </w:tabs>
        <w:jc w:val="both"/>
        <w:rPr>
          <w:rFonts w:ascii="Arial" w:hAnsi="Arial" w:cs="Arial"/>
        </w:rPr>
      </w:pPr>
    </w:p>
    <w:p w14:paraId="5F2C0CDE" w14:textId="2CD3C839" w:rsidR="00634301" w:rsidRPr="00634301" w:rsidRDefault="00515493" w:rsidP="00634301">
      <w:pPr>
        <w:tabs>
          <w:tab w:val="left" w:pos="2625"/>
        </w:tabs>
        <w:jc w:val="both"/>
        <w:rPr>
          <w:rFonts w:ascii="Arial" w:hAnsi="Arial" w:cs="Arial"/>
        </w:rPr>
      </w:pPr>
      <w:r>
        <w:rPr>
          <w:rFonts w:ascii="Arial" w:hAnsi="Arial" w:cs="Arial"/>
        </w:rPr>
        <w:t>$COMPANY_NAME</w:t>
      </w:r>
    </w:p>
    <w:p w14:paraId="37F69769" w14:textId="442FA644" w:rsidR="00634301" w:rsidRPr="00634301" w:rsidRDefault="00515493" w:rsidP="00634301">
      <w:pPr>
        <w:ind w:right="878"/>
        <w:rPr>
          <w:rFonts w:ascii="Arial" w:hAnsi="Arial" w:cs="Arial"/>
        </w:rPr>
      </w:pPr>
      <w:r>
        <w:rPr>
          <w:rFonts w:ascii="Arial" w:hAnsi="Arial" w:cs="Arial"/>
        </w:rPr>
        <w:t>$COMPANY_ADDRESS</w:t>
      </w:r>
      <w:r w:rsidR="00634301" w:rsidRPr="00634301">
        <w:rPr>
          <w:rFonts w:ascii="Arial" w:hAnsi="Arial" w:cs="Arial"/>
        </w:rPr>
        <w:t xml:space="preserve"> </w:t>
      </w:r>
    </w:p>
    <w:p w14:paraId="0A1B6D2A" w14:textId="036E876A" w:rsidR="00634301" w:rsidRPr="00634301" w:rsidRDefault="00515493" w:rsidP="00634301">
      <w:pPr>
        <w:ind w:right="878"/>
        <w:rPr>
          <w:rFonts w:ascii="Arial" w:hAnsi="Arial" w:cs="Arial"/>
        </w:rPr>
      </w:pPr>
      <w:r>
        <w:rPr>
          <w:rFonts w:ascii="Arial" w:hAnsi="Arial" w:cs="Arial"/>
        </w:rPr>
        <w:t>$COMPANY_CITY, $COMPANY_PROVINCE</w:t>
      </w:r>
      <w:r w:rsidR="00634301" w:rsidRPr="00634301">
        <w:rPr>
          <w:rFonts w:ascii="Arial" w:hAnsi="Arial" w:cs="Arial"/>
        </w:rPr>
        <w:t xml:space="preserve"> </w:t>
      </w:r>
    </w:p>
    <w:p w14:paraId="5937ABD0" w14:textId="72C56751" w:rsidR="00634301" w:rsidRDefault="00515493" w:rsidP="00634301">
      <w:pPr>
        <w:ind w:right="878"/>
        <w:rPr>
          <w:rFonts w:ascii="Arial" w:hAnsi="Arial" w:cs="Arial"/>
        </w:rPr>
      </w:pPr>
      <w:r>
        <w:rPr>
          <w:rFonts w:ascii="Arial" w:hAnsi="Arial" w:cs="Arial"/>
        </w:rPr>
        <w:t>$COMPANY_POSTAL_CODE</w:t>
      </w:r>
      <w:r w:rsidR="00634301" w:rsidRPr="00C5059E">
        <w:rPr>
          <w:rFonts w:ascii="Arial" w:hAnsi="Arial" w:cs="Arial"/>
        </w:rPr>
        <w:t xml:space="preserve"> </w:t>
      </w:r>
    </w:p>
    <w:p w14:paraId="1A19795A" w14:textId="5E512CF6" w:rsidR="00E37826" w:rsidRDefault="00E37826" w:rsidP="00634301">
      <w:pPr>
        <w:ind w:right="878"/>
        <w:rPr>
          <w:rFonts w:ascii="Arial" w:hAnsi="Arial" w:cs="Arial"/>
        </w:rPr>
      </w:pPr>
    </w:p>
    <w:p w14:paraId="6B36CD34" w14:textId="306B3D0D" w:rsidR="00E37826" w:rsidRDefault="00E37826" w:rsidP="00634301">
      <w:pPr>
        <w:ind w:right="878"/>
        <w:rPr>
          <w:rFonts w:ascii="Arial" w:hAnsi="Arial" w:cs="Arial"/>
        </w:rPr>
      </w:pPr>
    </w:p>
    <w:p w14:paraId="1D11EAA0" w14:textId="77777777" w:rsidR="00E37826" w:rsidRPr="00C5059E" w:rsidRDefault="00E37826" w:rsidP="00634301">
      <w:pPr>
        <w:ind w:right="878"/>
        <w:rPr>
          <w:rFonts w:ascii="Arial" w:hAnsi="Arial" w:cs="Arial"/>
        </w:rPr>
      </w:pPr>
    </w:p>
    <w:p w14:paraId="098C3346" w14:textId="77777777" w:rsidR="005D560E" w:rsidRPr="00C5059E" w:rsidRDefault="005D560E" w:rsidP="005D560E">
      <w:pPr>
        <w:rPr>
          <w:rFonts w:ascii="Arial" w:hAnsi="Arial" w:cs="Arial"/>
          <w:bCs/>
        </w:rPr>
      </w:pPr>
    </w:p>
    <w:p w14:paraId="6297B342" w14:textId="4570DCC7" w:rsidR="005D560E" w:rsidRPr="00C5059E" w:rsidRDefault="005D560E" w:rsidP="005D560E">
      <w:pPr>
        <w:rPr>
          <w:rFonts w:ascii="Arial" w:hAnsi="Arial" w:cs="Arial"/>
          <w:b/>
          <w:bCs/>
        </w:rPr>
      </w:pPr>
      <w:r w:rsidRPr="00C5059E">
        <w:rPr>
          <w:rFonts w:ascii="Arial" w:hAnsi="Arial" w:cs="Arial"/>
          <w:b/>
          <w:bCs/>
        </w:rPr>
        <w:t>Attention:</w:t>
      </w:r>
      <w:r w:rsidRPr="00C5059E">
        <w:rPr>
          <w:rFonts w:ascii="Arial" w:hAnsi="Arial" w:cs="Arial"/>
          <w:b/>
          <w:bCs/>
        </w:rPr>
        <w:tab/>
        <w:t xml:space="preserve"> </w:t>
      </w:r>
      <w:r w:rsidR="00515493">
        <w:rPr>
          <w:rFonts w:ascii="Arial" w:hAnsi="Arial" w:cs="Arial"/>
          <w:b/>
          <w:bCs/>
        </w:rPr>
        <w:t>$CLIENT_NAME</w:t>
      </w:r>
      <w:r w:rsidR="005B5A41" w:rsidRPr="00C5059E">
        <w:rPr>
          <w:rFonts w:ascii="Arial" w:hAnsi="Arial" w:cs="Arial"/>
          <w:b/>
          <w:bCs/>
        </w:rPr>
        <w:t xml:space="preserve"> </w:t>
      </w:r>
    </w:p>
    <w:p w14:paraId="70C4D8F8" w14:textId="77777777" w:rsidR="005D560E" w:rsidRPr="00C5059E" w:rsidRDefault="005D560E" w:rsidP="005D560E">
      <w:pPr>
        <w:rPr>
          <w:rFonts w:ascii="Arial" w:hAnsi="Arial" w:cs="Arial"/>
        </w:rPr>
      </w:pPr>
    </w:p>
    <w:p w14:paraId="4AC494CF" w14:textId="77777777"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Re:</w:t>
      </w:r>
      <w:r w:rsidRPr="00C5059E">
        <w:rPr>
          <w:rFonts w:ascii="Arial" w:hAnsi="Arial" w:cs="Arial"/>
          <w:b/>
        </w:rPr>
        <w:tab/>
        <w:t xml:space="preserve">Results of Bulk Sample Analysis for Determination of Asbestos Content </w:t>
      </w:r>
    </w:p>
    <w:p w14:paraId="728DA6A2" w14:textId="4672F42C"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ab/>
        <w:t xml:space="preserve">Safetech Project No.: </w:t>
      </w:r>
      <w:r w:rsidR="00515493">
        <w:rPr>
          <w:rFonts w:ascii="Arial" w:hAnsi="Arial" w:cs="Arial"/>
          <w:b/>
        </w:rPr>
        <w:t>$PROJECT_NUMBER</w:t>
      </w:r>
      <w:r w:rsidR="005B5A41" w:rsidRPr="00C5059E">
        <w:rPr>
          <w:rFonts w:ascii="Arial" w:hAnsi="Arial" w:cs="Arial"/>
          <w:b/>
        </w:rPr>
        <w:t xml:space="preserve"> </w:t>
      </w:r>
    </w:p>
    <w:p w14:paraId="3F3E8219" w14:textId="5E7709D3"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 xml:space="preserve">           </w:t>
      </w:r>
      <w:r w:rsidR="00515493">
        <w:rPr>
          <w:rFonts w:ascii="Arial" w:hAnsi="Arial" w:cs="Arial"/>
          <w:b/>
        </w:rPr>
        <w:t>$PROJECT_ADDRESS</w:t>
      </w:r>
      <w:r w:rsidR="005B5A41" w:rsidRPr="00C5059E">
        <w:rPr>
          <w:rFonts w:ascii="Arial" w:hAnsi="Arial" w:cs="Arial"/>
          <w:b/>
        </w:rPr>
        <w:t xml:space="preserve"> </w:t>
      </w:r>
    </w:p>
    <w:p w14:paraId="5C11CCA0" w14:textId="77777777" w:rsidR="005D560E" w:rsidRPr="00C5059E" w:rsidRDefault="005D560E" w:rsidP="005D560E">
      <w:pPr>
        <w:jc w:val="both"/>
        <w:rPr>
          <w:rFonts w:ascii="Arial" w:hAnsi="Arial" w:cs="Arial"/>
        </w:rPr>
      </w:pPr>
    </w:p>
    <w:p w14:paraId="31E40445" w14:textId="77777777" w:rsidR="005D560E" w:rsidRPr="00C5059E" w:rsidRDefault="005D560E" w:rsidP="005D560E">
      <w:pPr>
        <w:pStyle w:val="SEL1"/>
      </w:pPr>
      <w:bookmarkStart w:id="0" w:name="_Toc296663049"/>
      <w:bookmarkStart w:id="1" w:name="_Toc301203901"/>
      <w:bookmarkStart w:id="2" w:name="_Toc301205879"/>
      <w:bookmarkStart w:id="3" w:name="_Toc301422307"/>
      <w:bookmarkStart w:id="4" w:name="_Toc301422412"/>
      <w:bookmarkStart w:id="5" w:name="_Toc304470091"/>
      <w:bookmarkStart w:id="6" w:name="_Toc304470294"/>
      <w:bookmarkStart w:id="7" w:name="_Toc304470349"/>
      <w:bookmarkStart w:id="8" w:name="_Toc304470539"/>
      <w:bookmarkStart w:id="9" w:name="_Toc304470571"/>
      <w:bookmarkStart w:id="10" w:name="_Toc304470634"/>
      <w:bookmarkStart w:id="11" w:name="_Toc305014441"/>
      <w:r w:rsidRPr="00C5059E">
        <w:t>1.0</w:t>
      </w:r>
      <w:r w:rsidRPr="00C5059E">
        <w:tab/>
      </w:r>
      <w:bookmarkEnd w:id="0"/>
      <w:bookmarkEnd w:id="1"/>
      <w:bookmarkEnd w:id="2"/>
      <w:bookmarkEnd w:id="3"/>
      <w:bookmarkEnd w:id="4"/>
      <w:bookmarkEnd w:id="5"/>
      <w:bookmarkEnd w:id="6"/>
      <w:bookmarkEnd w:id="7"/>
      <w:bookmarkEnd w:id="8"/>
      <w:bookmarkEnd w:id="9"/>
      <w:bookmarkEnd w:id="10"/>
      <w:bookmarkEnd w:id="11"/>
      <w:r w:rsidRPr="00C5059E">
        <w:t xml:space="preserve">BACKGROUND </w:t>
      </w:r>
    </w:p>
    <w:p w14:paraId="1384A55C" w14:textId="77777777" w:rsidR="005D560E" w:rsidRPr="00C5059E" w:rsidRDefault="005D560E" w:rsidP="005D560E">
      <w:pPr>
        <w:jc w:val="both"/>
        <w:rPr>
          <w:rFonts w:ascii="Arial" w:hAnsi="Arial" w:cs="Arial"/>
        </w:rPr>
      </w:pPr>
    </w:p>
    <w:p w14:paraId="3D77CA60" w14:textId="29D0FE6C" w:rsidR="005D560E" w:rsidRDefault="00501F6D" w:rsidP="005D560E">
      <w:pPr>
        <w:jc w:val="both"/>
        <w:rPr>
          <w:rFonts w:ascii="Arial" w:hAnsi="Arial" w:cs="Arial"/>
        </w:rPr>
      </w:pPr>
      <w:r w:rsidRPr="00C5059E">
        <w:rPr>
          <w:rFonts w:ascii="Arial" w:hAnsi="Arial" w:cs="Arial"/>
        </w:rPr>
        <w:t xml:space="preserve">On </w:t>
      </w:r>
      <w:r w:rsidR="00515493">
        <w:rPr>
          <w:rFonts w:ascii="Arial" w:hAnsi="Arial" w:cs="Arial"/>
        </w:rPr>
        <w:t>$SAMPLING_DATE</w:t>
      </w:r>
      <w:r w:rsidRPr="00C5059E">
        <w:rPr>
          <w:rFonts w:ascii="Arial" w:hAnsi="Arial" w:cs="Arial"/>
        </w:rPr>
        <w:t xml:space="preserve">, Safetech Environmental Limited (Safetech) received </w:t>
      </w:r>
      <w:r w:rsidR="00515493" w:rsidRPr="00C5059E">
        <w:rPr>
          <w:rFonts w:ascii="Arial" w:hAnsi="Arial" w:cs="Arial"/>
        </w:rPr>
        <w:t>NUMBER_OF_SAMPLES</w:t>
      </w:r>
      <w:r w:rsidRPr="00C5059E">
        <w:rPr>
          <w:rFonts w:ascii="Arial" w:hAnsi="Arial" w:cs="Arial"/>
        </w:rPr>
        <w:t xml:space="preserve"> </w:t>
      </w:r>
      <w:r w:rsidR="00515493" w:rsidRPr="00C5059E">
        <w:rPr>
          <w:rFonts w:ascii="Arial" w:hAnsi="Arial" w:cs="Arial"/>
        </w:rPr>
        <w:t>BULK_SAMPLES</w:t>
      </w:r>
      <w:r w:rsidRPr="00C5059E">
        <w:rPr>
          <w:rFonts w:ascii="Arial" w:hAnsi="Arial" w:cs="Arial"/>
        </w:rPr>
        <w:t xml:space="preserve"> from </w:t>
      </w:r>
      <w:r w:rsidR="00515493">
        <w:rPr>
          <w:rFonts w:ascii="Arial" w:hAnsi="Arial" w:cs="Arial"/>
        </w:rPr>
        <w:t>$PROJECT_ADDRESS</w:t>
      </w:r>
      <w:r w:rsidRPr="00C5059E">
        <w:rPr>
          <w:rFonts w:ascii="Arial" w:hAnsi="Arial" w:cs="Arial"/>
        </w:rPr>
        <w:t xml:space="preserve">. The </w:t>
      </w:r>
      <w:r w:rsidR="001D6413">
        <w:rPr>
          <w:rFonts w:ascii="Arial" w:hAnsi="Arial" w:cs="Arial"/>
        </w:rPr>
        <w:t>BULK_SAMPLES</w:t>
      </w:r>
      <w:r w:rsidRPr="00C5059E">
        <w:rPr>
          <w:rFonts w:ascii="Arial" w:hAnsi="Arial" w:cs="Arial"/>
        </w:rPr>
        <w:t xml:space="preserve"> was/were delivered to Safetech’s Mississauga office, collected by </w:t>
      </w:r>
      <w:r w:rsidR="00515493">
        <w:rPr>
          <w:rFonts w:ascii="Arial" w:hAnsi="Arial" w:cs="Arial"/>
        </w:rPr>
        <w:t>$COMPANY_NAME</w:t>
      </w:r>
      <w:r w:rsidRPr="00C5059E">
        <w:rPr>
          <w:rFonts w:ascii="Arial" w:hAnsi="Arial" w:cs="Arial"/>
        </w:rPr>
        <w:t xml:space="preserve"> (the Client). The BULK_SAMPLES was/were then submitted to an independent third party laboratory for the determination of asbestos content.</w:t>
      </w:r>
    </w:p>
    <w:p w14:paraId="51BD3333" w14:textId="77777777" w:rsidR="00C51628" w:rsidRPr="00C5059E" w:rsidRDefault="00C51628" w:rsidP="005D560E">
      <w:pPr>
        <w:jc w:val="both"/>
        <w:rPr>
          <w:rFonts w:ascii="Arial" w:hAnsi="Arial" w:cs="Arial"/>
        </w:rPr>
      </w:pPr>
    </w:p>
    <w:p w14:paraId="379B9559" w14:textId="77777777" w:rsidR="005D560E" w:rsidRPr="00C5059E" w:rsidRDefault="005D560E" w:rsidP="005D560E">
      <w:pPr>
        <w:pStyle w:val="SEL1"/>
      </w:pPr>
      <w:bookmarkStart w:id="12" w:name="_Toc301203902"/>
      <w:bookmarkStart w:id="13" w:name="_Toc301205880"/>
      <w:bookmarkStart w:id="14" w:name="_Toc301422308"/>
      <w:bookmarkStart w:id="15" w:name="_Toc301422413"/>
      <w:bookmarkStart w:id="16" w:name="_Toc304470092"/>
      <w:bookmarkStart w:id="17" w:name="_Toc304470295"/>
      <w:bookmarkStart w:id="18" w:name="_Toc304470350"/>
      <w:bookmarkStart w:id="19" w:name="_Toc304470540"/>
      <w:bookmarkStart w:id="20" w:name="_Toc304470572"/>
      <w:bookmarkStart w:id="21" w:name="_Toc304470635"/>
      <w:bookmarkStart w:id="22" w:name="_Toc305014442"/>
      <w:r w:rsidRPr="00C5059E">
        <w:t>2.0</w:t>
      </w:r>
      <w:r w:rsidRPr="00C5059E">
        <w:tab/>
      </w:r>
      <w:bookmarkEnd w:id="12"/>
      <w:bookmarkEnd w:id="13"/>
      <w:bookmarkEnd w:id="14"/>
      <w:bookmarkEnd w:id="15"/>
      <w:bookmarkEnd w:id="16"/>
      <w:bookmarkEnd w:id="17"/>
      <w:bookmarkEnd w:id="18"/>
      <w:bookmarkEnd w:id="19"/>
      <w:bookmarkEnd w:id="20"/>
      <w:bookmarkEnd w:id="21"/>
      <w:bookmarkEnd w:id="22"/>
      <w:r w:rsidRPr="00C5059E">
        <w:t>REGULATIONS FOR ASBESTOS IN BUILDING MATERIALS</w:t>
      </w:r>
    </w:p>
    <w:p w14:paraId="66BD5451" w14:textId="77777777" w:rsidR="005D560E" w:rsidRPr="00C5059E" w:rsidRDefault="005D560E" w:rsidP="005D560E">
      <w:pPr>
        <w:rPr>
          <w:rFonts w:ascii="Arial" w:hAnsi="Arial" w:cs="Arial"/>
        </w:rPr>
      </w:pPr>
    </w:p>
    <w:p w14:paraId="0858913A" w14:textId="77777777" w:rsidR="005D560E" w:rsidRPr="00C5059E" w:rsidRDefault="005D560E" w:rsidP="005D560E">
      <w:pPr>
        <w:jc w:val="both"/>
        <w:rPr>
          <w:rFonts w:ascii="Arial" w:hAnsi="Arial" w:cs="Arial"/>
        </w:rPr>
      </w:pPr>
      <w:r w:rsidRPr="00C5059E">
        <w:rPr>
          <w:rFonts w:ascii="Arial" w:hAnsi="Arial" w:cs="Arial"/>
        </w:rPr>
        <w:t>Management of asbestos-containing materials in buildings is regulated under Ontario Regulation 278/05, “Designated Substance - Asbestos on Construction Projects and in Buildings and Repair Operations”, made under the Occupational Health and Safety Act (O.</w:t>
      </w:r>
      <w:r w:rsidRPr="00C5059E">
        <w:rPr>
          <w:rFonts w:ascii="Arial" w:hAnsi="Arial" w:cs="Arial"/>
          <w:spacing w:val="-240"/>
        </w:rPr>
        <w:t xml:space="preserve"> </w:t>
      </w:r>
      <w:r w:rsidRPr="00C5059E">
        <w:rPr>
          <w:rFonts w:ascii="Arial" w:hAnsi="Arial" w:cs="Arial"/>
        </w:rPr>
        <w:t>Reg. 278/05). Under this regulation, an asbestos-containing material (ACM) is defined as a material that contains 0.5 percent (%) or more asbestos by dry weight.</w:t>
      </w:r>
    </w:p>
    <w:p w14:paraId="48C823D4" w14:textId="77777777" w:rsidR="005D560E" w:rsidRPr="00C5059E" w:rsidRDefault="005D560E" w:rsidP="005D560E">
      <w:pPr>
        <w:jc w:val="both"/>
        <w:rPr>
          <w:rFonts w:ascii="Arial" w:hAnsi="Arial" w:cs="Arial"/>
        </w:rPr>
      </w:pPr>
    </w:p>
    <w:p w14:paraId="411359FA" w14:textId="77777777" w:rsidR="005D560E" w:rsidRPr="00C5059E" w:rsidRDefault="005D560E" w:rsidP="005D560E">
      <w:pPr>
        <w:jc w:val="both"/>
        <w:rPr>
          <w:rFonts w:ascii="Arial" w:hAnsi="Arial" w:cs="Arial"/>
        </w:rPr>
      </w:pPr>
      <w:r w:rsidRPr="00C5059E">
        <w:rPr>
          <w:rFonts w:ascii="Arial" w:hAnsi="Arial" w:cs="Arial"/>
        </w:rPr>
        <w:t>If materials are determined to be asbestos-containing, O.</w:t>
      </w:r>
      <w:r w:rsidRPr="00C5059E">
        <w:rPr>
          <w:rFonts w:ascii="Arial" w:hAnsi="Arial" w:cs="Arial"/>
          <w:spacing w:val="-160"/>
        </w:rPr>
        <w:t xml:space="preserve"> </w:t>
      </w:r>
      <w:r w:rsidRPr="00C5059E">
        <w:rPr>
          <w:rFonts w:ascii="Arial" w:hAnsi="Arial" w:cs="Arial"/>
        </w:rPr>
        <w:t>Reg. 278/05 requires that specific procedures be followed for ongoing management of these materials in buildings. Specific measures and procedures are also required to be followed during renovation or demolition projects that have the potential to disturb ACM. The extent of measures and procedures necessary are defined in O.</w:t>
      </w:r>
      <w:r w:rsidRPr="00C5059E">
        <w:rPr>
          <w:rFonts w:ascii="Arial" w:hAnsi="Arial" w:cs="Arial"/>
          <w:spacing w:val="-160"/>
        </w:rPr>
        <w:t xml:space="preserve"> </w:t>
      </w:r>
      <w:r w:rsidRPr="00C5059E">
        <w:rPr>
          <w:rFonts w:ascii="Arial" w:hAnsi="Arial" w:cs="Arial"/>
        </w:rPr>
        <w:t>Reg. 278/05 as Type 1, Type 2 or Type 3 operations. The Type of operation required to be followed is dependent on several factors such as type of asbestos, friability of the material, quantity of material disturbed and type of work being conducted. In general, the Type of operation required increases as the risk of exposure increases.</w:t>
      </w:r>
    </w:p>
    <w:p w14:paraId="1E6F9D1F" w14:textId="77777777" w:rsidR="005D560E" w:rsidRPr="00C5059E" w:rsidRDefault="005D560E" w:rsidP="005D560E">
      <w:pPr>
        <w:jc w:val="both"/>
        <w:rPr>
          <w:rFonts w:ascii="Arial" w:hAnsi="Arial" w:cs="Arial"/>
        </w:rPr>
      </w:pPr>
    </w:p>
    <w:p w14:paraId="3AEB64CF" w14:textId="77777777" w:rsidR="005D560E" w:rsidRPr="00C5059E" w:rsidRDefault="005D560E" w:rsidP="005D560E">
      <w:pPr>
        <w:jc w:val="both"/>
        <w:rPr>
          <w:rFonts w:ascii="Arial" w:hAnsi="Arial" w:cs="Arial"/>
        </w:rPr>
      </w:pPr>
      <w:r w:rsidRPr="00C5059E">
        <w:rPr>
          <w:rFonts w:ascii="Arial" w:hAnsi="Arial" w:cs="Arial"/>
        </w:rPr>
        <w:t xml:space="preserve">Management of asbestos waste is governed by R.R.O. 1990, Regulation 347, “General – Waste Management”, made under the Environmental Protection Act. Section 17 of this </w:t>
      </w:r>
      <w:r w:rsidRPr="00C5059E">
        <w:rPr>
          <w:rFonts w:ascii="Arial" w:hAnsi="Arial" w:cs="Arial"/>
        </w:rPr>
        <w:lastRenderedPageBreak/>
        <w:t>regulation pertains to management of asbestos waste and sets out requirements for the safe handling, transportation and disposal of asbestos waste.</w:t>
      </w:r>
    </w:p>
    <w:p w14:paraId="73873C07" w14:textId="77777777" w:rsidR="005D560E" w:rsidRPr="00C5059E" w:rsidRDefault="005D560E" w:rsidP="005D560E">
      <w:pPr>
        <w:pStyle w:val="SEL1"/>
      </w:pPr>
      <w:bookmarkStart w:id="23" w:name="_Toc301203905"/>
      <w:bookmarkStart w:id="24" w:name="_Toc301205883"/>
      <w:bookmarkStart w:id="25" w:name="_Toc301422311"/>
      <w:bookmarkStart w:id="26" w:name="_Toc301422417"/>
      <w:bookmarkStart w:id="27" w:name="_Toc304470096"/>
      <w:bookmarkStart w:id="28" w:name="_Toc304470296"/>
      <w:bookmarkStart w:id="29" w:name="_Toc304470356"/>
      <w:bookmarkStart w:id="30" w:name="_Toc304470541"/>
      <w:bookmarkStart w:id="31" w:name="_Toc304470578"/>
      <w:bookmarkStart w:id="32" w:name="_Toc304470641"/>
      <w:bookmarkStart w:id="33" w:name="_Toc305014448"/>
      <w:r w:rsidRPr="00C5059E">
        <w:t>3.0</w:t>
      </w:r>
      <w:r w:rsidRPr="00C5059E">
        <w:tab/>
      </w:r>
      <w:bookmarkEnd w:id="23"/>
      <w:bookmarkEnd w:id="24"/>
      <w:bookmarkEnd w:id="25"/>
      <w:bookmarkEnd w:id="26"/>
      <w:bookmarkEnd w:id="27"/>
      <w:bookmarkEnd w:id="28"/>
      <w:bookmarkEnd w:id="29"/>
      <w:bookmarkEnd w:id="30"/>
      <w:bookmarkEnd w:id="31"/>
      <w:bookmarkEnd w:id="32"/>
      <w:bookmarkEnd w:id="33"/>
      <w:r w:rsidRPr="00C5059E">
        <w:t>ANALYTICAL METHODOLOGY</w:t>
      </w:r>
    </w:p>
    <w:p w14:paraId="2616C8CA" w14:textId="77777777" w:rsidR="005D560E" w:rsidRPr="00C5059E" w:rsidRDefault="005D560E" w:rsidP="005D560E">
      <w:pPr>
        <w:jc w:val="both"/>
        <w:rPr>
          <w:rFonts w:ascii="Arial" w:hAnsi="Arial" w:cs="Arial"/>
        </w:rPr>
      </w:pPr>
    </w:p>
    <w:p w14:paraId="5321A4C1" w14:textId="77777777" w:rsidR="005D560E" w:rsidRPr="00C5059E" w:rsidRDefault="005D560E" w:rsidP="005D560E">
      <w:pPr>
        <w:tabs>
          <w:tab w:val="left" w:pos="-1440"/>
          <w:tab w:val="left" w:pos="-720"/>
          <w:tab w:val="left" w:pos="0"/>
          <w:tab w:val="left" w:pos="1440"/>
          <w:tab w:val="left" w:pos="2160"/>
          <w:tab w:val="right" w:leader="dot" w:pos="9180"/>
        </w:tabs>
        <w:suppressAutoHyphens/>
        <w:jc w:val="both"/>
        <w:rPr>
          <w:rFonts w:ascii="Arial" w:hAnsi="Arial" w:cs="Arial"/>
        </w:rPr>
      </w:pPr>
      <w:r w:rsidRPr="00C5059E">
        <w:rPr>
          <w:rFonts w:ascii="Arial" w:hAnsi="Arial" w:cs="Arial"/>
        </w:rPr>
        <w:t>Analysis for asbestos content was performed by the independent third party laboratory in accordance with the U.S. Environmental Protection Agency (EPA) Test Method EPA/600/R-93/116:</w:t>
      </w:r>
      <w:r w:rsidRPr="00C5059E">
        <w:rPr>
          <w:rFonts w:ascii="Arial" w:hAnsi="Arial" w:cs="Arial"/>
          <w:spacing w:val="-160"/>
        </w:rPr>
        <w:t xml:space="preserve"> </w:t>
      </w:r>
      <w:r w:rsidRPr="00C5059E">
        <w:rPr>
          <w:rFonts w:ascii="Arial" w:hAnsi="Arial" w:cs="Arial"/>
        </w:rPr>
        <w:t>Method for the Determination of Asbestos in Bulk Building Materials. June 1993. This method identifies the asbestos fibre content of building materials using polarized light microscopy (PLM) analytical techniques, with confirmation of presence and type of asbestos made by dispersion staining optical microscopy. This analytical method meets the requirements set forth in Section 3 of O.</w:t>
      </w:r>
      <w:r w:rsidRPr="00C5059E">
        <w:rPr>
          <w:rFonts w:ascii="Arial" w:hAnsi="Arial" w:cs="Arial"/>
          <w:spacing w:val="-160"/>
        </w:rPr>
        <w:t xml:space="preserve"> </w:t>
      </w:r>
      <w:r w:rsidRPr="00C5059E">
        <w:rPr>
          <w:rFonts w:ascii="Arial" w:hAnsi="Arial" w:cs="Arial"/>
        </w:rPr>
        <w:t>Reg. 278/05.</w:t>
      </w:r>
    </w:p>
    <w:p w14:paraId="4CBA62DE" w14:textId="77777777" w:rsidR="005D560E" w:rsidRPr="00C5059E" w:rsidRDefault="005D560E" w:rsidP="005D560E">
      <w:pPr>
        <w:tabs>
          <w:tab w:val="left" w:pos="-1440"/>
          <w:tab w:val="left" w:pos="-720"/>
          <w:tab w:val="left" w:pos="0"/>
          <w:tab w:val="left" w:pos="1440"/>
          <w:tab w:val="left" w:pos="2160"/>
          <w:tab w:val="right" w:leader="dot" w:pos="9180"/>
        </w:tabs>
        <w:suppressAutoHyphens/>
        <w:rPr>
          <w:rFonts w:ascii="Arial" w:hAnsi="Arial" w:cs="Arial"/>
        </w:rPr>
      </w:pPr>
    </w:p>
    <w:p w14:paraId="256FC7ED" w14:textId="77777777" w:rsidR="005D560E" w:rsidRPr="00C5059E" w:rsidRDefault="005D560E" w:rsidP="005D560E">
      <w:pPr>
        <w:pStyle w:val="SEL1"/>
      </w:pPr>
      <w:bookmarkStart w:id="34" w:name="_Toc301203915"/>
      <w:bookmarkStart w:id="35" w:name="_Toc301205893"/>
      <w:bookmarkStart w:id="36" w:name="_Toc301422321"/>
      <w:bookmarkStart w:id="37" w:name="_Toc301422418"/>
      <w:bookmarkStart w:id="38" w:name="_Toc304470097"/>
      <w:bookmarkStart w:id="39" w:name="_Toc304470297"/>
      <w:bookmarkStart w:id="40" w:name="_Toc304470366"/>
      <w:bookmarkStart w:id="41" w:name="_Toc304470542"/>
      <w:bookmarkStart w:id="42" w:name="_Toc304470588"/>
      <w:bookmarkStart w:id="43" w:name="_Toc304470651"/>
      <w:bookmarkStart w:id="44" w:name="_Toc305014458"/>
      <w:bookmarkStart w:id="45" w:name="_Toc296663051"/>
      <w:r w:rsidRPr="00C5059E">
        <w:t>4.0</w:t>
      </w:r>
      <w:r w:rsidRPr="00C5059E">
        <w:tab/>
      </w:r>
      <w:bookmarkEnd w:id="34"/>
      <w:bookmarkEnd w:id="35"/>
      <w:bookmarkEnd w:id="36"/>
      <w:bookmarkEnd w:id="37"/>
      <w:bookmarkEnd w:id="38"/>
      <w:bookmarkEnd w:id="39"/>
      <w:bookmarkEnd w:id="40"/>
      <w:bookmarkEnd w:id="41"/>
      <w:bookmarkEnd w:id="42"/>
      <w:bookmarkEnd w:id="43"/>
      <w:bookmarkEnd w:id="44"/>
      <w:r w:rsidRPr="00C5059E">
        <w:t>RESULTS</w:t>
      </w:r>
    </w:p>
    <w:p w14:paraId="4C558A71" w14:textId="77777777" w:rsidR="005D560E" w:rsidRPr="00C5059E" w:rsidRDefault="005D560E" w:rsidP="005D560E"/>
    <w:p w14:paraId="08ACE580" w14:textId="77777777" w:rsidR="005D560E" w:rsidRPr="00C5059E" w:rsidRDefault="005D560E" w:rsidP="005D560E">
      <w:pPr>
        <w:jc w:val="both"/>
        <w:rPr>
          <w:rFonts w:ascii="Arial" w:hAnsi="Arial" w:cs="Arial"/>
        </w:rPr>
      </w:pPr>
      <w:r w:rsidRPr="00C5059E">
        <w:rPr>
          <w:rFonts w:ascii="Arial" w:hAnsi="Arial" w:cs="Arial"/>
        </w:rPr>
        <w:t>Results of analysis for the determination of asbestos content are summarized in Table 1. The Laboratory Certificate of Analysis is attached.</w:t>
      </w:r>
    </w:p>
    <w:p w14:paraId="6BED07CF" w14:textId="77777777" w:rsidR="005D560E" w:rsidRPr="00C5059E" w:rsidRDefault="005D560E" w:rsidP="005D560E">
      <w:pPr>
        <w:jc w:val="center"/>
        <w:rPr>
          <w:rFonts w:ascii="Arial" w:hAnsi="Arial" w:cs="Arial"/>
        </w:rPr>
      </w:pPr>
    </w:p>
    <w:p w14:paraId="7F5185C2" w14:textId="77777777" w:rsidR="005D560E" w:rsidRPr="00C5059E" w:rsidRDefault="005D560E" w:rsidP="005D560E">
      <w:pPr>
        <w:jc w:val="center"/>
        <w:rPr>
          <w:rFonts w:ascii="Arial" w:hAnsi="Arial" w:cs="Arial"/>
          <w:b/>
        </w:rPr>
      </w:pPr>
      <w:r w:rsidRPr="00C5059E">
        <w:rPr>
          <w:rFonts w:ascii="Arial" w:hAnsi="Arial" w:cs="Arial"/>
          <w:b/>
        </w:rPr>
        <w:t>TABLE 1</w:t>
      </w:r>
    </w:p>
    <w:p w14:paraId="75856387" w14:textId="77777777" w:rsidR="005D560E" w:rsidRPr="00C5059E" w:rsidRDefault="005D560E" w:rsidP="005D560E">
      <w:pPr>
        <w:ind w:left="-180" w:right="-180"/>
        <w:jc w:val="center"/>
        <w:rPr>
          <w:rFonts w:ascii="Arial" w:hAnsi="Arial" w:cs="Arial"/>
          <w:b/>
        </w:rPr>
      </w:pPr>
      <w:r w:rsidRPr="00C5059E">
        <w:rPr>
          <w:rFonts w:ascii="Arial" w:hAnsi="Arial" w:cs="Arial"/>
          <w:b/>
        </w:rPr>
        <w:t xml:space="preserve">Bulk Sample Analytical Results for Determination of Asbestos Content </w:t>
      </w:r>
    </w:p>
    <w:p w14:paraId="19481C38" w14:textId="31C4B178" w:rsidR="005D560E" w:rsidRPr="00C5059E" w:rsidRDefault="00515493" w:rsidP="005D560E">
      <w:pPr>
        <w:ind w:right="84"/>
        <w:jc w:val="center"/>
        <w:rPr>
          <w:rFonts w:ascii="Arial" w:hAnsi="Arial" w:cs="Arial"/>
          <w:b/>
        </w:rPr>
      </w:pPr>
      <w:r>
        <w:rPr>
          <w:rFonts w:ascii="Arial" w:hAnsi="Arial" w:cs="Arial"/>
          <w:b/>
        </w:rPr>
        <w:t>$PROJECT_ADDRESS</w:t>
      </w:r>
      <w:r w:rsidR="005D560E" w:rsidRPr="00C5059E">
        <w:rPr>
          <w:rFonts w:ascii="Arial" w:hAnsi="Arial" w:cs="Arial"/>
          <w:b/>
        </w:rPr>
        <w:t xml:space="preserve"> </w:t>
      </w:r>
    </w:p>
    <w:p w14:paraId="7E6F52A7" w14:textId="77777777" w:rsidR="005D560E" w:rsidRPr="00C5059E" w:rsidRDefault="005D560E" w:rsidP="005D560E">
      <w:pPr>
        <w:ind w:right="84"/>
        <w:jc w:val="center"/>
        <w:rPr>
          <w:rFonts w:ascii="Arial" w:hAnsi="Arial" w:cs="Arial"/>
          <w:b/>
        </w:rPr>
      </w:pPr>
    </w:p>
    <w:tbl>
      <w:tblPr>
        <w:tblW w:w="765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1080"/>
        <w:gridCol w:w="2341"/>
        <w:gridCol w:w="2250"/>
        <w:gridCol w:w="1980"/>
      </w:tblGrid>
      <w:tr w:rsidR="005D560E" w:rsidRPr="00C5059E" w14:paraId="09FFB5E6" w14:textId="77777777" w:rsidTr="00D36E05">
        <w:trPr>
          <w:tblHeader/>
          <w:jc w:val="center"/>
        </w:trPr>
        <w:tc>
          <w:tcPr>
            <w:tcW w:w="1080" w:type="dxa"/>
            <w:tcBorders>
              <w:top w:val="single" w:sz="18" w:space="0" w:color="auto"/>
              <w:bottom w:val="single" w:sz="18" w:space="0" w:color="auto"/>
            </w:tcBorders>
            <w:shd w:val="clear" w:color="auto" w:fill="E6E6E6"/>
          </w:tcPr>
          <w:p w14:paraId="0FC2C75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No.</w:t>
            </w:r>
          </w:p>
        </w:tc>
        <w:tc>
          <w:tcPr>
            <w:tcW w:w="2341" w:type="dxa"/>
            <w:tcBorders>
              <w:top w:val="single" w:sz="18" w:space="0" w:color="auto"/>
              <w:bottom w:val="single" w:sz="18" w:space="0" w:color="auto"/>
            </w:tcBorders>
            <w:shd w:val="clear" w:color="auto" w:fill="E6E6E6"/>
            <w:vAlign w:val="center"/>
          </w:tcPr>
          <w:p w14:paraId="3E66BD1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Material Description</w:t>
            </w:r>
          </w:p>
        </w:tc>
        <w:tc>
          <w:tcPr>
            <w:tcW w:w="2250" w:type="dxa"/>
            <w:tcBorders>
              <w:top w:val="single" w:sz="18" w:space="0" w:color="auto"/>
              <w:bottom w:val="single" w:sz="18" w:space="0" w:color="auto"/>
            </w:tcBorders>
            <w:shd w:val="clear" w:color="auto" w:fill="E6E6E6"/>
            <w:vAlign w:val="center"/>
          </w:tcPr>
          <w:p w14:paraId="0671A6DA"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Location</w:t>
            </w:r>
          </w:p>
        </w:tc>
        <w:tc>
          <w:tcPr>
            <w:tcW w:w="1980" w:type="dxa"/>
            <w:tcBorders>
              <w:top w:val="single" w:sz="18" w:space="0" w:color="auto"/>
              <w:bottom w:val="single" w:sz="18" w:space="0" w:color="auto"/>
            </w:tcBorders>
            <w:shd w:val="clear" w:color="auto" w:fill="E6E6E6"/>
            <w:vAlign w:val="center"/>
          </w:tcPr>
          <w:p w14:paraId="511ABE34" w14:textId="6CBBD4D8"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Asbestos Content</w:t>
            </w:r>
          </w:p>
        </w:tc>
      </w:tr>
    </w:tbl>
    <w:p w14:paraId="31F1E656" w14:textId="77777777" w:rsidR="005D560E" w:rsidRPr="00C5059E" w:rsidRDefault="005D560E" w:rsidP="005D560E">
      <w:pPr>
        <w:jc w:val="both"/>
        <w:rPr>
          <w:rFonts w:ascii="Arial" w:hAnsi="Arial" w:cs="Arial"/>
        </w:rPr>
      </w:pPr>
    </w:p>
    <w:p w14:paraId="281E4A69" w14:textId="77777777" w:rsidR="005D560E" w:rsidRPr="00C5059E" w:rsidRDefault="005D560E" w:rsidP="005D560E">
      <w:pPr>
        <w:spacing w:before="120"/>
      </w:pPr>
      <w:bookmarkStart w:id="46" w:name="_Toc301203935"/>
      <w:bookmarkStart w:id="47" w:name="_Toc301205913"/>
      <w:bookmarkStart w:id="48" w:name="_Toc301422341"/>
      <w:bookmarkStart w:id="49" w:name="_Toc301422419"/>
      <w:bookmarkStart w:id="50" w:name="_Toc304470098"/>
      <w:bookmarkStart w:id="51" w:name="_Toc304470298"/>
      <w:bookmarkStart w:id="52" w:name="_Toc304470386"/>
      <w:bookmarkStart w:id="53" w:name="_Toc304470543"/>
      <w:bookmarkStart w:id="54" w:name="_Toc304470608"/>
      <w:bookmarkStart w:id="55" w:name="_Toc304470671"/>
      <w:bookmarkStart w:id="56" w:name="_Toc305014478"/>
      <w:bookmarkEnd w:id="45"/>
      <w:r w:rsidRPr="00C5059E">
        <w:rPr>
          <w:rStyle w:val="SEL1Char"/>
        </w:rPr>
        <w:t>5.0</w:t>
      </w:r>
      <w:r w:rsidRPr="00C5059E">
        <w:rPr>
          <w:rStyle w:val="SEL1Char"/>
        </w:rPr>
        <w:tab/>
        <w:t>CONCLUSIONS</w:t>
      </w:r>
    </w:p>
    <w:p w14:paraId="2D195777" w14:textId="77777777" w:rsidR="005D560E" w:rsidRPr="00C5059E" w:rsidRDefault="005D560E" w:rsidP="005D560E">
      <w:pPr>
        <w:jc w:val="both"/>
        <w:rPr>
          <w:rFonts w:ascii="Arial" w:hAnsi="Arial" w:cs="Arial"/>
        </w:rPr>
      </w:pPr>
    </w:p>
    <w:p w14:paraId="403D4859" w14:textId="60313CF7" w:rsidR="005D560E" w:rsidRDefault="005D560E" w:rsidP="005D560E">
      <w:pPr>
        <w:tabs>
          <w:tab w:val="left" w:pos="10080"/>
        </w:tabs>
        <w:jc w:val="both"/>
        <w:rPr>
          <w:rFonts w:ascii="Arial" w:hAnsi="Arial" w:cs="Arial"/>
          <w:lang w:eastAsia="ja-JP"/>
        </w:rPr>
      </w:pPr>
      <w:r w:rsidRPr="00C5059E">
        <w:rPr>
          <w:rFonts w:ascii="Arial" w:hAnsi="Arial" w:cs="Arial"/>
          <w:lang w:eastAsia="ja-JP"/>
        </w:rPr>
        <w:t>Results of analysis summarized in Table 1 indicate the following:</w:t>
      </w:r>
    </w:p>
    <w:p w14:paraId="5BFCC7C4" w14:textId="57C3BDA3" w:rsidR="00667D9A" w:rsidRPr="00E672A1" w:rsidRDefault="008B3B3A" w:rsidP="00E672A1">
      <w:pPr>
        <w:pStyle w:val="ListParagraph"/>
        <w:numPr>
          <w:ilvl w:val="0"/>
          <w:numId w:val="21"/>
        </w:numPr>
        <w:tabs>
          <w:tab w:val="left" w:pos="10080"/>
        </w:tabs>
        <w:jc w:val="both"/>
        <w:rPr>
          <w:rFonts w:ascii="Arial" w:hAnsi="Arial" w:cs="Arial"/>
          <w:lang w:eastAsia="ja-JP"/>
        </w:rPr>
      </w:pPr>
      <w:r>
        <w:rPr>
          <w:rFonts w:ascii="Arial" w:hAnsi="Arial" w:cs="Arial"/>
          <w:lang w:eastAsia="ja-JP"/>
        </w:rPr>
        <w:t>$CONCLUSIONS</w:t>
      </w:r>
    </w:p>
    <w:p w14:paraId="7097A76C" w14:textId="68675B94" w:rsidR="00813064" w:rsidRPr="00C5059E" w:rsidRDefault="00667D9A" w:rsidP="005D560E">
      <w:pPr>
        <w:tabs>
          <w:tab w:val="left" w:pos="10080"/>
        </w:tabs>
        <w:jc w:val="both"/>
        <w:rPr>
          <w:rFonts w:ascii="Arial" w:hAnsi="Arial" w:cs="Arial"/>
          <w:lang w:eastAsia="ja-JP"/>
        </w:rPr>
      </w:pPr>
      <w:r>
        <w:rPr>
          <w:rFonts w:ascii="Arial" w:hAnsi="Arial" w:cs="Arial"/>
          <w:lang w:eastAsia="ja-JP"/>
        </w:rPr>
        <w:tab/>
      </w:r>
    </w:p>
    <w:p w14:paraId="418ABCD2" w14:textId="77777777" w:rsidR="005D560E" w:rsidRPr="00C5059E" w:rsidRDefault="005D560E" w:rsidP="005D560E">
      <w:pPr>
        <w:tabs>
          <w:tab w:val="left" w:pos="10080"/>
        </w:tabs>
        <w:jc w:val="both"/>
        <w:rPr>
          <w:rFonts w:ascii="Arial" w:hAnsi="Arial" w:cs="Arial"/>
          <w:lang w:eastAsia="ja-JP"/>
        </w:rPr>
      </w:pPr>
      <w:r w:rsidRPr="00C5059E">
        <w:rPr>
          <w:rFonts w:ascii="Arial" w:hAnsi="Arial" w:cs="Arial"/>
        </w:rPr>
        <w:t>Please refer to the Limitations section of this report (Section 6.0) for additional details regarding proper interpretation of analytical results.</w:t>
      </w:r>
    </w:p>
    <w:p w14:paraId="027AA074" w14:textId="77777777" w:rsidR="005D560E" w:rsidRPr="00C5059E" w:rsidRDefault="005D560E" w:rsidP="005D560E">
      <w:pPr>
        <w:tabs>
          <w:tab w:val="left" w:pos="10080"/>
        </w:tabs>
        <w:jc w:val="both"/>
        <w:rPr>
          <w:rFonts w:ascii="Arial" w:hAnsi="Arial" w:cs="Arial"/>
          <w:lang w:eastAsia="ja-JP"/>
        </w:rPr>
      </w:pPr>
    </w:p>
    <w:p w14:paraId="356A45A7" w14:textId="77777777" w:rsidR="005D560E" w:rsidRPr="00C5059E" w:rsidRDefault="005D560E" w:rsidP="005D560E">
      <w:pPr>
        <w:pStyle w:val="SEL1"/>
      </w:pPr>
      <w:bookmarkStart w:id="57" w:name="_Toc301203938"/>
      <w:bookmarkStart w:id="58" w:name="_Toc301205916"/>
      <w:bookmarkStart w:id="59" w:name="_Toc301422344"/>
      <w:bookmarkStart w:id="60" w:name="_Toc301422420"/>
      <w:bookmarkStart w:id="61" w:name="_Toc304470099"/>
      <w:bookmarkStart w:id="62" w:name="_Toc304470299"/>
      <w:bookmarkStart w:id="63" w:name="_Toc304470389"/>
      <w:bookmarkStart w:id="64" w:name="_Toc304470544"/>
      <w:bookmarkStart w:id="65" w:name="_Toc304470611"/>
      <w:bookmarkStart w:id="66" w:name="_Toc304470674"/>
      <w:bookmarkStart w:id="67" w:name="_Toc305014481"/>
      <w:bookmarkEnd w:id="46"/>
      <w:bookmarkEnd w:id="47"/>
      <w:bookmarkEnd w:id="48"/>
      <w:bookmarkEnd w:id="49"/>
      <w:bookmarkEnd w:id="50"/>
      <w:bookmarkEnd w:id="51"/>
      <w:bookmarkEnd w:id="52"/>
      <w:bookmarkEnd w:id="53"/>
      <w:bookmarkEnd w:id="54"/>
      <w:bookmarkEnd w:id="55"/>
      <w:bookmarkEnd w:id="56"/>
      <w:r w:rsidRPr="00C5059E">
        <w:t>6.0</w:t>
      </w:r>
      <w:r w:rsidRPr="00C5059E">
        <w:tab/>
        <w:t>LIMITATIONS</w:t>
      </w:r>
      <w:bookmarkEnd w:id="57"/>
      <w:bookmarkEnd w:id="58"/>
      <w:bookmarkEnd w:id="59"/>
      <w:bookmarkEnd w:id="60"/>
      <w:bookmarkEnd w:id="61"/>
      <w:bookmarkEnd w:id="62"/>
      <w:bookmarkEnd w:id="63"/>
      <w:bookmarkEnd w:id="64"/>
      <w:bookmarkEnd w:id="65"/>
      <w:bookmarkEnd w:id="66"/>
      <w:bookmarkEnd w:id="67"/>
    </w:p>
    <w:p w14:paraId="48FEE466" w14:textId="77777777" w:rsidR="005D560E" w:rsidRPr="00C5059E" w:rsidRDefault="005D560E" w:rsidP="005D560E">
      <w:pPr>
        <w:jc w:val="both"/>
        <w:rPr>
          <w:rFonts w:ascii="Arial" w:hAnsi="Arial" w:cs="Arial"/>
        </w:rPr>
      </w:pPr>
    </w:p>
    <w:p w14:paraId="758CE788" w14:textId="77777777" w:rsidR="005D560E" w:rsidRPr="00C5059E" w:rsidRDefault="005D560E" w:rsidP="005D560E">
      <w:pPr>
        <w:jc w:val="both"/>
        <w:rPr>
          <w:rFonts w:ascii="Arial" w:hAnsi="Arial" w:cs="Arial"/>
        </w:rPr>
      </w:pPr>
      <w:r w:rsidRPr="00C5059E">
        <w:rPr>
          <w:rFonts w:ascii="Arial" w:hAnsi="Arial" w:cs="Arial"/>
        </w:rPr>
        <w:t>In preparing this report, Safetech relied on information supplied by others, including independent laboratories and testing services. Conclusions made in this report are based on the laboratory analytical results for the bulk samples analyzed. Except as expressly set-out in this report, Safetech has not made any independent verification of such information.</w:t>
      </w:r>
    </w:p>
    <w:p w14:paraId="399B3B60" w14:textId="77777777" w:rsidR="005D560E" w:rsidRPr="00C5059E" w:rsidRDefault="005D560E" w:rsidP="005D560E">
      <w:pPr>
        <w:jc w:val="both"/>
        <w:rPr>
          <w:rFonts w:ascii="Arial" w:hAnsi="Arial" w:cs="Arial"/>
        </w:rPr>
      </w:pPr>
    </w:p>
    <w:p w14:paraId="1341AC2B" w14:textId="3A38860D" w:rsidR="005D560E" w:rsidRPr="00C5059E" w:rsidRDefault="005D560E" w:rsidP="005D560E">
      <w:pPr>
        <w:jc w:val="both"/>
        <w:rPr>
          <w:rFonts w:ascii="Arial" w:hAnsi="Arial" w:cs="Arial"/>
        </w:rPr>
      </w:pPr>
      <w:r w:rsidRPr="00C5059E">
        <w:rPr>
          <w:rFonts w:ascii="Arial" w:hAnsi="Arial" w:cs="Arial"/>
        </w:rPr>
        <w:t>The analytical method used meets the requirements of O.</w:t>
      </w:r>
      <w:r w:rsidRPr="00C5059E">
        <w:rPr>
          <w:rFonts w:ascii="Arial" w:hAnsi="Arial" w:cs="Arial"/>
          <w:spacing w:val="-160"/>
        </w:rPr>
        <w:t xml:space="preserve"> </w:t>
      </w:r>
      <w:r w:rsidRPr="00C5059E">
        <w:rPr>
          <w:rFonts w:ascii="Arial" w:hAnsi="Arial" w:cs="Arial"/>
        </w:rPr>
        <w:t xml:space="preserve">Reg. 278/05. However, small asbestos fibres may be missed by PLM due to resolution limitations of the optical microscope. Interfering binder/matrix and/or low asbestos content may also hinder positive identification by PLM. These conditions are common for vermiculite attic </w:t>
      </w:r>
      <w:r w:rsidRPr="00C5059E">
        <w:rPr>
          <w:rFonts w:ascii="Arial" w:hAnsi="Arial" w:cs="Arial"/>
        </w:rPr>
        <w:lastRenderedPageBreak/>
        <w:t>insulation (VAI) and non-friable organically bound (NOB) materials such as vinyl floor tiles, roofing materials, mastics and caulking and can lead to “false negative” results.</w:t>
      </w:r>
      <w:r w:rsidRPr="00C5059E">
        <w:rPr>
          <w:rFonts w:ascii="Arial" w:hAnsi="Arial" w:cs="Arial"/>
          <w:lang w:val="en-GB"/>
        </w:rPr>
        <w:t xml:space="preserve"> </w:t>
      </w:r>
      <w:r w:rsidRPr="00C5059E">
        <w:rPr>
          <w:rFonts w:ascii="Arial" w:hAnsi="Arial" w:cs="Arial"/>
        </w:rPr>
        <w:t>Due to limitations of the analytical method we cannot confirm that low quantities of asbestos are not present in these samples using solely PLM analysis. Additional analytical procedures should be considered for such materials to rule out false negative results.</w:t>
      </w:r>
    </w:p>
    <w:p w14:paraId="59769C60" w14:textId="77777777" w:rsidR="005D560E" w:rsidRPr="00C5059E" w:rsidRDefault="005D560E" w:rsidP="005D560E">
      <w:pPr>
        <w:jc w:val="both"/>
        <w:rPr>
          <w:rFonts w:ascii="Arial" w:hAnsi="Arial" w:cs="Arial"/>
        </w:rPr>
      </w:pPr>
    </w:p>
    <w:p w14:paraId="3659F5E7" w14:textId="77777777" w:rsidR="005D560E" w:rsidRPr="00C5059E" w:rsidRDefault="005D560E" w:rsidP="005D560E">
      <w:pPr>
        <w:jc w:val="both"/>
        <w:rPr>
          <w:rFonts w:ascii="Arial" w:hAnsi="Arial" w:cs="Arial"/>
        </w:rPr>
      </w:pPr>
      <w:r w:rsidRPr="00C5059E">
        <w:rPr>
          <w:rFonts w:ascii="Arial" w:hAnsi="Arial" w:cs="Arial"/>
        </w:rPr>
        <w:t xml:space="preserve">Table 1 of Ontario Regulation 278/05 indicates the required minimum number of bulk material samples to be collected from a homogeneous material. Depending on the type of material and size of area, typically 3, 5 or 7 samples should be analyzed and all deemed as negative (i.e. less than 0.5% asbestos) prior to confirming that the material sampled is non-asbestos. A single negative sample result is not considered to be sufficient evidence to confirm a material to be non-asbestos-containing. </w:t>
      </w:r>
    </w:p>
    <w:p w14:paraId="343B6F64" w14:textId="77777777" w:rsidR="005D560E" w:rsidRPr="00C5059E" w:rsidRDefault="005D560E" w:rsidP="005D560E">
      <w:pPr>
        <w:jc w:val="both"/>
        <w:rPr>
          <w:rFonts w:ascii="Arial" w:hAnsi="Arial" w:cs="Arial"/>
        </w:rPr>
      </w:pPr>
    </w:p>
    <w:p w14:paraId="672D2C50" w14:textId="77777777" w:rsidR="005D560E" w:rsidRPr="00C5059E" w:rsidRDefault="005D560E" w:rsidP="005D560E">
      <w:pPr>
        <w:jc w:val="both"/>
        <w:rPr>
          <w:rFonts w:ascii="Arial" w:hAnsi="Arial" w:cs="Arial"/>
        </w:rPr>
      </w:pPr>
      <w:r w:rsidRPr="00C5059E">
        <w:rPr>
          <w:rFonts w:ascii="Arial" w:hAnsi="Arial" w:cs="Arial"/>
        </w:rPr>
        <w:t>This report has been prepared for the sole use of the person or entity to who it is addressed. No other person or entity is entitled to use or rely upon this report without the express written consent of Safetech Environmental Limited and the person or entity to who it is addressed. Any use that a third party makes of this report, or any reliance based on conclusions and recommendations made, are the responsibility of such third parties. Safetech accepts no responsibility for damages suffered by third parties as a result of actions based on this report.</w:t>
      </w:r>
    </w:p>
    <w:p w14:paraId="4B09E2DC" w14:textId="77777777" w:rsidR="005D560E" w:rsidRPr="00C5059E" w:rsidRDefault="005D560E" w:rsidP="005D560E">
      <w:pPr>
        <w:jc w:val="both"/>
        <w:rPr>
          <w:rFonts w:ascii="Arial" w:hAnsi="Arial" w:cs="Arial"/>
        </w:rPr>
      </w:pPr>
    </w:p>
    <w:p w14:paraId="5550FE0B" w14:textId="77777777" w:rsidR="005D560E" w:rsidRPr="00C5059E" w:rsidRDefault="005D560E" w:rsidP="005D560E">
      <w:pPr>
        <w:jc w:val="both"/>
        <w:rPr>
          <w:rFonts w:ascii="Arial" w:hAnsi="Arial" w:cs="Arial"/>
        </w:rPr>
      </w:pPr>
      <w:r w:rsidRPr="00C5059E">
        <w:rPr>
          <w:rFonts w:ascii="Arial" w:hAnsi="Arial" w:cs="Arial"/>
        </w:rPr>
        <w:t>Should you require any further information, please contact our office.</w:t>
      </w:r>
    </w:p>
    <w:p w14:paraId="1F2EC9F5" w14:textId="77777777" w:rsidR="005D560E" w:rsidRPr="00C5059E" w:rsidRDefault="005D560E" w:rsidP="005D560E">
      <w:pPr>
        <w:jc w:val="both"/>
        <w:rPr>
          <w:rFonts w:ascii="Arial" w:hAnsi="Arial" w:cs="Arial"/>
        </w:rPr>
      </w:pPr>
    </w:p>
    <w:p w14:paraId="61068D4D" w14:textId="77777777" w:rsidR="005D560E" w:rsidRPr="00C5059E" w:rsidRDefault="005D560E" w:rsidP="005D560E">
      <w:pPr>
        <w:jc w:val="both"/>
        <w:rPr>
          <w:rFonts w:ascii="Arial" w:hAnsi="Arial" w:cs="Arial"/>
        </w:rPr>
      </w:pPr>
      <w:r w:rsidRPr="00C5059E">
        <w:rPr>
          <w:rFonts w:ascii="Arial" w:hAnsi="Arial" w:cs="Arial"/>
        </w:rPr>
        <w:t>Sincerely,</w:t>
      </w:r>
    </w:p>
    <w:p w14:paraId="53679FE2" w14:textId="77777777" w:rsidR="005D560E" w:rsidRPr="00C5059E" w:rsidRDefault="005D560E" w:rsidP="005D560E">
      <w:pPr>
        <w:jc w:val="both"/>
        <w:rPr>
          <w:rFonts w:ascii="Arial" w:hAnsi="Arial" w:cs="Arial"/>
          <w:b/>
        </w:rPr>
      </w:pPr>
      <w:r w:rsidRPr="00C5059E">
        <w:rPr>
          <w:rFonts w:ascii="Arial" w:hAnsi="Arial" w:cs="Arial"/>
          <w:b/>
        </w:rPr>
        <w:t>SAFETECH ENVIRONMENTAL LIMITED</w:t>
      </w:r>
    </w:p>
    <w:p w14:paraId="496D83EF" w14:textId="77777777" w:rsidR="005D560E" w:rsidRPr="00C5059E" w:rsidRDefault="005D560E" w:rsidP="005D560E">
      <w:pPr>
        <w:tabs>
          <w:tab w:val="left" w:pos="9360"/>
        </w:tabs>
        <w:rPr>
          <w:rFonts w:ascii="Arial" w:hAnsi="Arial" w:cs="Arial"/>
          <w:b/>
        </w:rPr>
      </w:pPr>
      <w:r w:rsidRPr="00C5059E">
        <w:rPr>
          <w:rFonts w:ascii="Arial" w:hAnsi="Arial" w:cs="Arial"/>
          <w:b/>
          <w:noProof/>
          <w:lang w:bidi="ar-SA"/>
        </w:rPr>
        <w:drawing>
          <wp:inline distT="0" distB="0" distL="0" distR="0" wp14:anchorId="574735AC" wp14:editId="61E2F88D">
            <wp:extent cx="1741336" cy="524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775476" cy="534699"/>
                    </a:xfrm>
                    <a:prstGeom prst="rect">
                      <a:avLst/>
                    </a:prstGeom>
                  </pic:spPr>
                </pic:pic>
              </a:graphicData>
            </a:graphic>
          </wp:inline>
        </w:drawing>
      </w:r>
    </w:p>
    <w:p w14:paraId="096B31B5" w14:textId="77777777" w:rsidR="005D560E" w:rsidRPr="00C5059E" w:rsidRDefault="005D560E" w:rsidP="005D560E">
      <w:pPr>
        <w:tabs>
          <w:tab w:val="left" w:pos="9360"/>
        </w:tabs>
        <w:rPr>
          <w:rFonts w:ascii="Arial" w:hAnsi="Arial" w:cs="Arial"/>
          <w:b/>
        </w:rPr>
      </w:pPr>
      <w:r w:rsidRPr="00C5059E">
        <w:rPr>
          <w:rFonts w:ascii="Arial" w:hAnsi="Arial" w:cs="Arial"/>
          <w:b/>
        </w:rPr>
        <w:t>Winston Lew, P. Eng.</w:t>
      </w:r>
    </w:p>
    <w:p w14:paraId="705EA3F9" w14:textId="77777777" w:rsidR="005D560E" w:rsidRPr="00C5059E" w:rsidRDefault="005D560E" w:rsidP="005D560E">
      <w:pPr>
        <w:tabs>
          <w:tab w:val="left" w:pos="9360"/>
        </w:tabs>
        <w:rPr>
          <w:rFonts w:ascii="Arial" w:hAnsi="Arial" w:cs="Arial"/>
        </w:rPr>
      </w:pPr>
      <w:r w:rsidRPr="00C5059E">
        <w:rPr>
          <w:rFonts w:ascii="Arial" w:hAnsi="Arial" w:cs="Arial"/>
        </w:rPr>
        <w:t>Technical Advisor</w:t>
      </w:r>
    </w:p>
    <w:p w14:paraId="79C582A3" w14:textId="77777777" w:rsidR="005D560E" w:rsidRPr="00C5059E" w:rsidRDefault="005D560E" w:rsidP="005D560E">
      <w:pPr>
        <w:tabs>
          <w:tab w:val="left" w:pos="9360"/>
        </w:tabs>
        <w:rPr>
          <w:rFonts w:ascii="Arial" w:hAnsi="Arial" w:cs="Arial"/>
        </w:rPr>
      </w:pPr>
    </w:p>
    <w:p w14:paraId="293198BC" w14:textId="77777777" w:rsidR="005D560E" w:rsidRDefault="005D560E" w:rsidP="005D560E">
      <w:pPr>
        <w:rPr>
          <w:rFonts w:ascii="Arial" w:hAnsi="Arial" w:cs="Arial"/>
          <w:i/>
        </w:rPr>
      </w:pPr>
      <w:r w:rsidRPr="00C5059E">
        <w:rPr>
          <w:rFonts w:ascii="Arial" w:hAnsi="Arial" w:cs="Arial"/>
          <w:i/>
        </w:rPr>
        <w:t>Attachment(s): Laboratory Certificate of Analysis</w:t>
      </w:r>
    </w:p>
    <w:p w14:paraId="6EBD1EF7" w14:textId="77777777" w:rsidR="005D560E" w:rsidRDefault="005D560E" w:rsidP="005D560E">
      <w:pPr>
        <w:rPr>
          <w:rFonts w:ascii="Arial" w:hAnsi="Arial" w:cs="Arial"/>
          <w:i/>
        </w:rPr>
        <w:sectPr w:rsidR="005D560E" w:rsidSect="0093408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710" w:right="1440" w:bottom="810" w:left="1440" w:header="288" w:footer="285" w:gutter="0"/>
          <w:pgNumType w:start="1"/>
          <w:cols w:space="720"/>
          <w:titlePg/>
          <w:docGrid w:linePitch="360"/>
        </w:sectPr>
      </w:pPr>
    </w:p>
    <w:p w14:paraId="6859CC2F" w14:textId="77777777" w:rsidR="005D560E" w:rsidRPr="00976A97" w:rsidRDefault="005D560E" w:rsidP="005D560E">
      <w:pPr>
        <w:rPr>
          <w:rFonts w:ascii="Arial" w:hAnsi="Arial" w:cs="Arial"/>
        </w:rPr>
      </w:pPr>
    </w:p>
    <w:p w14:paraId="57FB1AFD" w14:textId="77777777" w:rsidR="005D560E" w:rsidRPr="00934089" w:rsidRDefault="005D560E" w:rsidP="005D560E"/>
    <w:p w14:paraId="56F80193" w14:textId="77777777" w:rsidR="00C21B0C" w:rsidRPr="005D560E" w:rsidRDefault="00C21B0C" w:rsidP="005D560E"/>
    <w:sectPr w:rsidR="00C21B0C" w:rsidRPr="005D560E" w:rsidSect="007C64BD">
      <w:footerReference w:type="default" r:id="rId17"/>
      <w:headerReference w:type="first" r:id="rId18"/>
      <w:footerReference w:type="first" r:id="rId19"/>
      <w:type w:val="continuous"/>
      <w:pgSz w:w="12240" w:h="15840" w:code="1"/>
      <w:pgMar w:top="1944" w:right="1440" w:bottom="1440" w:left="1440" w:header="115" w:footer="29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720D8" w14:textId="77777777" w:rsidR="00DF3C12" w:rsidRDefault="00DF3C12" w:rsidP="00DE7FE6">
      <w:r>
        <w:separator/>
      </w:r>
    </w:p>
  </w:endnote>
  <w:endnote w:type="continuationSeparator" w:id="0">
    <w:p w14:paraId="60A8FE1D" w14:textId="77777777" w:rsidR="00DF3C12" w:rsidRDefault="00DF3C12"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Arial Unicode MS"/>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B8168" w14:textId="77777777" w:rsidR="00527F11" w:rsidRDefault="0052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13" w:type="dxa"/>
      <w:jc w:val="center"/>
      <w:tblLayout w:type="fixed"/>
      <w:tblLook w:val="01E0" w:firstRow="1" w:lastRow="1" w:firstColumn="1" w:lastColumn="1" w:noHBand="0" w:noVBand="0"/>
    </w:tblPr>
    <w:tblGrid>
      <w:gridCol w:w="3257"/>
      <w:gridCol w:w="4410"/>
      <w:gridCol w:w="3346"/>
    </w:tblGrid>
    <w:tr w:rsidR="005D560E" w:rsidRPr="00C5059E" w14:paraId="7F244794" w14:textId="77777777" w:rsidTr="00915BE2">
      <w:trPr>
        <w:trHeight w:hRule="exact" w:val="284"/>
        <w:jc w:val="center"/>
      </w:trPr>
      <w:tc>
        <w:tcPr>
          <w:tcW w:w="11013" w:type="dxa"/>
          <w:gridSpan w:val="3"/>
          <w:vAlign w:val="bottom"/>
        </w:tcPr>
        <w:p w14:paraId="75DB74FF" w14:textId="77777777" w:rsidR="005D560E" w:rsidRPr="00C5059E" w:rsidRDefault="00DF3C12" w:rsidP="001D6A05">
          <w:pPr>
            <w:pStyle w:val="Footer"/>
            <w:jc w:val="center"/>
            <w:rPr>
              <w:rFonts w:ascii="Arial" w:hAnsi="Arial" w:cs="Arial"/>
              <w:sz w:val="16"/>
              <w:szCs w:val="16"/>
            </w:rPr>
          </w:pPr>
          <w:r>
            <w:rPr>
              <w:rFonts w:ascii="Arial" w:hAnsi="Arial" w:cs="Arial"/>
              <w:sz w:val="16"/>
              <w:szCs w:val="16"/>
            </w:rPr>
            <w:pict w14:anchorId="5B6616BB">
              <v:rect id="_x0000_i1025" style="width:539.85pt;height:1.5pt" o:hralign="center" o:hrstd="t" o:hrnoshade="t" o:hr="t" fillcolor="#ffc425" stroked="f"/>
            </w:pict>
          </w:r>
        </w:p>
      </w:tc>
    </w:tr>
    <w:tr w:rsidR="005D560E" w:rsidRPr="00A07E0B" w14:paraId="2D7A0CBB" w14:textId="77777777" w:rsidTr="00915BE2">
      <w:trPr>
        <w:trHeight w:hRule="exact" w:val="526"/>
        <w:jc w:val="center"/>
      </w:trPr>
      <w:tc>
        <w:tcPr>
          <w:tcW w:w="3257" w:type="dxa"/>
        </w:tcPr>
        <w:p w14:paraId="2DDAFD2A" w14:textId="61DD21DC" w:rsidR="005D560E" w:rsidRPr="00C5059E" w:rsidRDefault="005D560E" w:rsidP="001D6A05">
          <w:pPr>
            <w:pStyle w:val="Footer"/>
            <w:rPr>
              <w:rFonts w:ascii="Arial" w:hAnsi="Arial" w:cs="Arial"/>
              <w:sz w:val="16"/>
              <w:szCs w:val="16"/>
            </w:rPr>
          </w:pPr>
          <w:r w:rsidRPr="00C5059E">
            <w:rPr>
              <w:rFonts w:ascii="Arial" w:hAnsi="Arial" w:cs="Arial"/>
              <w:sz w:val="16"/>
              <w:szCs w:val="16"/>
            </w:rPr>
            <w:t xml:space="preserve">Safetech Project No: </w:t>
          </w:r>
          <w:r w:rsidR="0086367B">
            <w:rPr>
              <w:rFonts w:ascii="Arial" w:hAnsi="Arial" w:cs="Arial"/>
              <w:sz w:val="16"/>
              <w:szCs w:val="16"/>
            </w:rPr>
            <w:t>$PROJECT_NUMBER</w:t>
          </w:r>
        </w:p>
      </w:tc>
      <w:tc>
        <w:tcPr>
          <w:tcW w:w="4410" w:type="dxa"/>
        </w:tcPr>
        <w:p w14:paraId="452F0C99" w14:textId="3CE10C9D" w:rsidR="005D560E" w:rsidRPr="00C5059E" w:rsidRDefault="005D560E" w:rsidP="001D6A05">
          <w:pPr>
            <w:jc w:val="center"/>
            <w:rPr>
              <w:rFonts w:ascii="Arial" w:hAnsi="Arial" w:cs="Arial"/>
              <w:sz w:val="16"/>
              <w:szCs w:val="16"/>
            </w:rPr>
          </w:pPr>
          <w:r w:rsidRPr="00C5059E">
            <w:rPr>
              <w:rFonts w:ascii="Arial" w:hAnsi="Arial" w:cs="Arial"/>
              <w:sz w:val="16"/>
              <w:szCs w:val="16"/>
            </w:rPr>
            <w:t>Asbestos Bulk Sample Report</w:t>
          </w:r>
        </w:p>
        <w:p w14:paraId="39032957" w14:textId="665B7BCE" w:rsidR="005D560E" w:rsidRPr="00C5059E" w:rsidRDefault="002A5E1E" w:rsidP="00F475C9">
          <w:pPr>
            <w:pStyle w:val="Footer"/>
            <w:jc w:val="center"/>
            <w:rPr>
              <w:rFonts w:ascii="Arial" w:hAnsi="Arial" w:cs="Arial"/>
              <w:sz w:val="16"/>
              <w:szCs w:val="16"/>
            </w:rPr>
          </w:pPr>
          <w:r>
            <w:rPr>
              <w:rFonts w:ascii="Arial" w:hAnsi="Arial" w:cs="Arial"/>
              <w:sz w:val="16"/>
              <w:szCs w:val="16"/>
            </w:rPr>
            <w:t>$PROJECT_ADDRESS</w:t>
          </w:r>
          <w:r w:rsidR="00B91065">
            <w:rPr>
              <w:rFonts w:ascii="Arial" w:hAnsi="Arial" w:cs="Arial"/>
              <w:sz w:val="16"/>
              <w:szCs w:val="16"/>
            </w:rPr>
            <w:t>, $PROJECT_CITY, $PROJECT_PROVINCE</w:t>
          </w:r>
        </w:p>
      </w:tc>
      <w:tc>
        <w:tcPr>
          <w:tcW w:w="3346" w:type="dxa"/>
        </w:tcPr>
        <w:p w14:paraId="4955CDB0" w14:textId="77777777" w:rsidR="005D560E" w:rsidRPr="00C5059E" w:rsidRDefault="005D560E" w:rsidP="001D6A05">
          <w:pPr>
            <w:pStyle w:val="Footer"/>
            <w:jc w:val="right"/>
            <w:rPr>
              <w:rFonts w:ascii="Arial" w:hAnsi="Arial" w:cs="Arial"/>
              <w:sz w:val="20"/>
              <w:szCs w:val="20"/>
            </w:rPr>
          </w:pPr>
        </w:p>
        <w:p w14:paraId="7BC0C608" w14:textId="77777777" w:rsidR="005D560E" w:rsidRPr="00A07E0B" w:rsidRDefault="005D560E" w:rsidP="001D6A05">
          <w:pPr>
            <w:pStyle w:val="Footer"/>
            <w:jc w:val="right"/>
            <w:rPr>
              <w:rFonts w:ascii="Arial" w:hAnsi="Arial" w:cs="Arial"/>
              <w:sz w:val="20"/>
              <w:szCs w:val="20"/>
            </w:rPr>
          </w:pPr>
          <w:r w:rsidRPr="00C5059E">
            <w:rPr>
              <w:rFonts w:ascii="Arial" w:hAnsi="Arial" w:cs="Arial"/>
              <w:sz w:val="20"/>
              <w:szCs w:val="20"/>
            </w:rPr>
            <w:t xml:space="preserve">Page </w:t>
          </w:r>
          <w:r w:rsidRPr="00C5059E">
            <w:rPr>
              <w:rStyle w:val="PageNumber"/>
              <w:rFonts w:ascii="Arial" w:hAnsi="Arial" w:cs="Arial"/>
              <w:sz w:val="20"/>
              <w:szCs w:val="20"/>
            </w:rPr>
            <w:fldChar w:fldCharType="begin"/>
          </w:r>
          <w:r w:rsidRPr="00C5059E">
            <w:rPr>
              <w:rStyle w:val="PageNumber"/>
              <w:rFonts w:ascii="Arial" w:hAnsi="Arial" w:cs="Arial"/>
              <w:sz w:val="20"/>
              <w:szCs w:val="20"/>
            </w:rPr>
            <w:instrText xml:space="preserve"> PAGE </w:instrText>
          </w:r>
          <w:r w:rsidRPr="00C5059E">
            <w:rPr>
              <w:rStyle w:val="PageNumber"/>
              <w:rFonts w:ascii="Arial" w:hAnsi="Arial" w:cs="Arial"/>
              <w:sz w:val="20"/>
              <w:szCs w:val="20"/>
            </w:rPr>
            <w:fldChar w:fldCharType="separate"/>
          </w:r>
          <w:r w:rsidRPr="00C5059E">
            <w:rPr>
              <w:rStyle w:val="PageNumber"/>
              <w:rFonts w:ascii="Arial" w:hAnsi="Arial" w:cs="Arial"/>
              <w:noProof/>
              <w:sz w:val="20"/>
              <w:szCs w:val="20"/>
            </w:rPr>
            <w:t>3</w:t>
          </w:r>
          <w:r w:rsidRPr="00C5059E">
            <w:rPr>
              <w:rStyle w:val="PageNumber"/>
              <w:rFonts w:ascii="Arial" w:hAnsi="Arial" w:cs="Arial"/>
              <w:sz w:val="20"/>
              <w:szCs w:val="20"/>
            </w:rPr>
            <w:fldChar w:fldCharType="end"/>
          </w:r>
        </w:p>
      </w:tc>
    </w:tr>
  </w:tbl>
  <w:p w14:paraId="3E472419" w14:textId="77777777" w:rsidR="005D560E" w:rsidRPr="00C60851" w:rsidRDefault="005D560E" w:rsidP="001D6A05">
    <w:pPr>
      <w:pStyle w:val="Footer"/>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EECBE" w14:textId="77777777" w:rsidR="005D560E" w:rsidRDefault="005D560E" w:rsidP="007C64BD">
    <w:pPr>
      <w:pStyle w:val="Footer"/>
      <w:ind w:left="-1170"/>
    </w:pPr>
    <w:r w:rsidRPr="002570A7">
      <w:rPr>
        <w:noProof/>
        <w:lang w:bidi="ar-SA"/>
      </w:rPr>
      <w:drawing>
        <wp:inline distT="0" distB="0" distL="0" distR="0" wp14:anchorId="29C5E31C" wp14:editId="27A668B6">
          <wp:extent cx="7434866" cy="788753"/>
          <wp:effectExtent l="0" t="0" r="0" b="0"/>
          <wp:docPr id="371" name="Picture 371"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4866" cy="788753"/>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26BB4" w14:textId="77777777" w:rsidR="00D7523A" w:rsidRPr="00C60851" w:rsidRDefault="00D7523A" w:rsidP="00C60851">
    <w:pPr>
      <w:pStyle w:val="Footer"/>
      <w:contextualSpacing/>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9460D" w14:textId="77777777" w:rsidR="007C64BD" w:rsidRDefault="007C64BD" w:rsidP="007C64BD">
    <w:pPr>
      <w:pStyle w:val="Footer"/>
      <w:ind w:left="-1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02372" w14:textId="77777777" w:rsidR="00DF3C12" w:rsidRDefault="00DF3C12" w:rsidP="00DE7FE6">
      <w:r>
        <w:separator/>
      </w:r>
    </w:p>
  </w:footnote>
  <w:footnote w:type="continuationSeparator" w:id="0">
    <w:p w14:paraId="5F861E94" w14:textId="77777777" w:rsidR="00DF3C12" w:rsidRDefault="00DF3C12" w:rsidP="00DE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A665F" w14:textId="77777777" w:rsidR="00527F11" w:rsidRDefault="0052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2F825" w14:textId="77777777" w:rsidR="005D560E" w:rsidRDefault="005D560E" w:rsidP="0071329E">
    <w:pPr>
      <w:pStyle w:val="Header"/>
      <w:tabs>
        <w:tab w:val="left" w:pos="8040"/>
        <w:tab w:val="right" w:pos="10494"/>
      </w:tabs>
      <w:ind w:right="-1134"/>
    </w:pPr>
    <w:r>
      <w:rPr>
        <w:noProof/>
        <w:lang w:bidi="ar-SA"/>
      </w:rPr>
      <w:drawing>
        <wp:anchor distT="0" distB="0" distL="114300" distR="114300" simplePos="0" relativeHeight="251660288" behindDoc="1" locked="0" layoutInCell="1" allowOverlap="1" wp14:anchorId="09998DC7" wp14:editId="62E0BAF2">
          <wp:simplePos x="0" y="0"/>
          <wp:positionH relativeFrom="column">
            <wp:posOffset>5414838</wp:posOffset>
          </wp:positionH>
          <wp:positionV relativeFrom="page">
            <wp:posOffset>190831</wp:posOffset>
          </wp:positionV>
          <wp:extent cx="1209675" cy="647065"/>
          <wp:effectExtent l="0" t="0" r="9525" b="635"/>
          <wp:wrapNone/>
          <wp:docPr id="369"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209675" cy="64706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F3E3" w14:textId="77777777" w:rsidR="005D560E" w:rsidRDefault="005D560E">
    <w:pPr>
      <w:pStyle w:val="Header"/>
    </w:pPr>
    <w:r>
      <w:rPr>
        <w:noProof/>
        <w:lang w:bidi="ar-SA"/>
      </w:rPr>
      <w:drawing>
        <wp:anchor distT="0" distB="0" distL="114300" distR="114300" simplePos="0" relativeHeight="251659264" behindDoc="1" locked="0" layoutInCell="1" allowOverlap="1" wp14:anchorId="6270C3D5" wp14:editId="1B15AE21">
          <wp:simplePos x="0" y="0"/>
          <wp:positionH relativeFrom="column">
            <wp:posOffset>5088476</wp:posOffset>
          </wp:positionH>
          <wp:positionV relativeFrom="paragraph">
            <wp:posOffset>7952</wp:posOffset>
          </wp:positionV>
          <wp:extent cx="1511935" cy="809551"/>
          <wp:effectExtent l="0" t="0" r="0" b="0"/>
          <wp:wrapNone/>
          <wp:docPr id="370"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511935" cy="809551"/>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25730" w14:textId="77777777" w:rsidR="00976A97" w:rsidRDefault="00976A97" w:rsidP="00976A97">
    <w:pPr>
      <w:pStyle w:val="Header"/>
      <w:tabs>
        <w:tab w:val="clear" w:pos="9360"/>
        <w:tab w:val="left" w:pos="1800"/>
        <w:tab w:val="right" w:pos="10620"/>
      </w:tabs>
      <w:ind w:right="-1260"/>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85491"/>
    <w:multiLevelType w:val="hybridMultilevel"/>
    <w:tmpl w:val="0CBE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187688"/>
    <w:multiLevelType w:val="hybridMultilevel"/>
    <w:tmpl w:val="FD764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F02EC"/>
    <w:multiLevelType w:val="hybridMultilevel"/>
    <w:tmpl w:val="95F45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0"/>
  </w:num>
  <w:num w:numId="4">
    <w:abstractNumId w:val="12"/>
  </w:num>
  <w:num w:numId="5">
    <w:abstractNumId w:val="9"/>
  </w:num>
  <w:num w:numId="6">
    <w:abstractNumId w:val="13"/>
  </w:num>
  <w:num w:numId="7">
    <w:abstractNumId w:val="17"/>
  </w:num>
  <w:num w:numId="8">
    <w:abstractNumId w:val="4"/>
  </w:num>
  <w:num w:numId="9">
    <w:abstractNumId w:val="2"/>
  </w:num>
  <w:num w:numId="10">
    <w:abstractNumId w:val="1"/>
  </w:num>
  <w:num w:numId="11">
    <w:abstractNumId w:val="5"/>
  </w:num>
  <w:num w:numId="12">
    <w:abstractNumId w:val="3"/>
  </w:num>
  <w:num w:numId="13">
    <w:abstractNumId w:val="8"/>
  </w:num>
  <w:num w:numId="14">
    <w:abstractNumId w:val="15"/>
  </w:num>
  <w:num w:numId="15">
    <w:abstractNumId w:val="11"/>
  </w:num>
  <w:num w:numId="16">
    <w:abstractNumId w:val="10"/>
  </w:num>
  <w:num w:numId="17">
    <w:abstractNumId w:val="19"/>
  </w:num>
  <w:num w:numId="18">
    <w:abstractNumId w:val="14"/>
  </w:num>
  <w:num w:numId="19">
    <w:abstractNumId w:val="1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C9"/>
    <w:rsid w:val="00001929"/>
    <w:rsid w:val="000060A0"/>
    <w:rsid w:val="00006711"/>
    <w:rsid w:val="00007511"/>
    <w:rsid w:val="00020B96"/>
    <w:rsid w:val="00021944"/>
    <w:rsid w:val="000237DB"/>
    <w:rsid w:val="00027ABF"/>
    <w:rsid w:val="00033EBB"/>
    <w:rsid w:val="00034504"/>
    <w:rsid w:val="00040104"/>
    <w:rsid w:val="000428B0"/>
    <w:rsid w:val="00057B8D"/>
    <w:rsid w:val="00061AD2"/>
    <w:rsid w:val="0006264B"/>
    <w:rsid w:val="0006576D"/>
    <w:rsid w:val="00070A90"/>
    <w:rsid w:val="00071026"/>
    <w:rsid w:val="00084238"/>
    <w:rsid w:val="00084341"/>
    <w:rsid w:val="0008604F"/>
    <w:rsid w:val="000874D2"/>
    <w:rsid w:val="00087B27"/>
    <w:rsid w:val="00091BDE"/>
    <w:rsid w:val="000935A5"/>
    <w:rsid w:val="00095539"/>
    <w:rsid w:val="00097FC4"/>
    <w:rsid w:val="000A316A"/>
    <w:rsid w:val="000A5D4B"/>
    <w:rsid w:val="000A6A2F"/>
    <w:rsid w:val="000B364D"/>
    <w:rsid w:val="000B4EB6"/>
    <w:rsid w:val="000C2EBC"/>
    <w:rsid w:val="000C3288"/>
    <w:rsid w:val="000D0F06"/>
    <w:rsid w:val="000D6824"/>
    <w:rsid w:val="000E61A0"/>
    <w:rsid w:val="000E717F"/>
    <w:rsid w:val="000F07E3"/>
    <w:rsid w:val="000F47FB"/>
    <w:rsid w:val="000F5F83"/>
    <w:rsid w:val="00113978"/>
    <w:rsid w:val="001152C1"/>
    <w:rsid w:val="001260D9"/>
    <w:rsid w:val="00131940"/>
    <w:rsid w:val="00134DE2"/>
    <w:rsid w:val="00134EA7"/>
    <w:rsid w:val="001474EA"/>
    <w:rsid w:val="00151876"/>
    <w:rsid w:val="00151AD6"/>
    <w:rsid w:val="001552C4"/>
    <w:rsid w:val="00160BEE"/>
    <w:rsid w:val="00166FB7"/>
    <w:rsid w:val="001714F2"/>
    <w:rsid w:val="00176066"/>
    <w:rsid w:val="0018753F"/>
    <w:rsid w:val="00193B14"/>
    <w:rsid w:val="001A2707"/>
    <w:rsid w:val="001A4ED9"/>
    <w:rsid w:val="001B7636"/>
    <w:rsid w:val="001C4CF6"/>
    <w:rsid w:val="001C5C54"/>
    <w:rsid w:val="001D2CDE"/>
    <w:rsid w:val="001D6413"/>
    <w:rsid w:val="001D6A05"/>
    <w:rsid w:val="001D6F70"/>
    <w:rsid w:val="001E1436"/>
    <w:rsid w:val="001E3B50"/>
    <w:rsid w:val="001F333C"/>
    <w:rsid w:val="001F3B8C"/>
    <w:rsid w:val="001F4114"/>
    <w:rsid w:val="00201BE2"/>
    <w:rsid w:val="00207709"/>
    <w:rsid w:val="002106F5"/>
    <w:rsid w:val="00216326"/>
    <w:rsid w:val="002238F7"/>
    <w:rsid w:val="00233601"/>
    <w:rsid w:val="002340E0"/>
    <w:rsid w:val="00235268"/>
    <w:rsid w:val="0024042A"/>
    <w:rsid w:val="00243E50"/>
    <w:rsid w:val="00244308"/>
    <w:rsid w:val="00244B53"/>
    <w:rsid w:val="00247025"/>
    <w:rsid w:val="0025149C"/>
    <w:rsid w:val="00253CC6"/>
    <w:rsid w:val="002641B2"/>
    <w:rsid w:val="002717A6"/>
    <w:rsid w:val="00271F46"/>
    <w:rsid w:val="002721F7"/>
    <w:rsid w:val="0027332E"/>
    <w:rsid w:val="0027386F"/>
    <w:rsid w:val="00274707"/>
    <w:rsid w:val="00277B87"/>
    <w:rsid w:val="00281B62"/>
    <w:rsid w:val="002906B3"/>
    <w:rsid w:val="002906EB"/>
    <w:rsid w:val="002906F3"/>
    <w:rsid w:val="002909D3"/>
    <w:rsid w:val="00291930"/>
    <w:rsid w:val="00293E7A"/>
    <w:rsid w:val="00296924"/>
    <w:rsid w:val="002A41A4"/>
    <w:rsid w:val="002A5E1E"/>
    <w:rsid w:val="002A7234"/>
    <w:rsid w:val="002B0357"/>
    <w:rsid w:val="002D3BFD"/>
    <w:rsid w:val="002D5974"/>
    <w:rsid w:val="002D7566"/>
    <w:rsid w:val="002D7E35"/>
    <w:rsid w:val="002E1649"/>
    <w:rsid w:val="002E1C12"/>
    <w:rsid w:val="002E1FDA"/>
    <w:rsid w:val="002E3FE7"/>
    <w:rsid w:val="002F1699"/>
    <w:rsid w:val="002F60A6"/>
    <w:rsid w:val="002F6B33"/>
    <w:rsid w:val="002F7381"/>
    <w:rsid w:val="00303301"/>
    <w:rsid w:val="003079C7"/>
    <w:rsid w:val="00316268"/>
    <w:rsid w:val="00321AA6"/>
    <w:rsid w:val="003242DC"/>
    <w:rsid w:val="00326FDF"/>
    <w:rsid w:val="00333075"/>
    <w:rsid w:val="003455FC"/>
    <w:rsid w:val="00352756"/>
    <w:rsid w:val="00353286"/>
    <w:rsid w:val="00356615"/>
    <w:rsid w:val="0036030F"/>
    <w:rsid w:val="003624D9"/>
    <w:rsid w:val="00370865"/>
    <w:rsid w:val="0037459C"/>
    <w:rsid w:val="003806AE"/>
    <w:rsid w:val="00380D80"/>
    <w:rsid w:val="00381205"/>
    <w:rsid w:val="00384D37"/>
    <w:rsid w:val="003921B8"/>
    <w:rsid w:val="003B2F82"/>
    <w:rsid w:val="003B39B0"/>
    <w:rsid w:val="003C1F4C"/>
    <w:rsid w:val="003C3140"/>
    <w:rsid w:val="003D3A94"/>
    <w:rsid w:val="003E45CE"/>
    <w:rsid w:val="003F3D25"/>
    <w:rsid w:val="00401EEB"/>
    <w:rsid w:val="00407652"/>
    <w:rsid w:val="0041011D"/>
    <w:rsid w:val="0042765B"/>
    <w:rsid w:val="00431C5C"/>
    <w:rsid w:val="00436A51"/>
    <w:rsid w:val="00437938"/>
    <w:rsid w:val="004418A6"/>
    <w:rsid w:val="00442093"/>
    <w:rsid w:val="0045162B"/>
    <w:rsid w:val="00456B57"/>
    <w:rsid w:val="004609F5"/>
    <w:rsid w:val="00460F4B"/>
    <w:rsid w:val="00470FBF"/>
    <w:rsid w:val="004729B8"/>
    <w:rsid w:val="00483DA4"/>
    <w:rsid w:val="00494B82"/>
    <w:rsid w:val="00496F3E"/>
    <w:rsid w:val="004B1585"/>
    <w:rsid w:val="004B388D"/>
    <w:rsid w:val="004C0E03"/>
    <w:rsid w:val="004D486E"/>
    <w:rsid w:val="004E7034"/>
    <w:rsid w:val="004F0224"/>
    <w:rsid w:val="00500600"/>
    <w:rsid w:val="005012EB"/>
    <w:rsid w:val="00501F6D"/>
    <w:rsid w:val="00515493"/>
    <w:rsid w:val="00515AE8"/>
    <w:rsid w:val="00520690"/>
    <w:rsid w:val="00521790"/>
    <w:rsid w:val="00523278"/>
    <w:rsid w:val="005234A5"/>
    <w:rsid w:val="00523DA8"/>
    <w:rsid w:val="00527F11"/>
    <w:rsid w:val="00540049"/>
    <w:rsid w:val="00540566"/>
    <w:rsid w:val="00546D9B"/>
    <w:rsid w:val="00566BA2"/>
    <w:rsid w:val="0057076E"/>
    <w:rsid w:val="00576969"/>
    <w:rsid w:val="00594054"/>
    <w:rsid w:val="00596181"/>
    <w:rsid w:val="00597B72"/>
    <w:rsid w:val="005A08A1"/>
    <w:rsid w:val="005B2E38"/>
    <w:rsid w:val="005B53AB"/>
    <w:rsid w:val="005B5A41"/>
    <w:rsid w:val="005C0F31"/>
    <w:rsid w:val="005C286D"/>
    <w:rsid w:val="005C29B7"/>
    <w:rsid w:val="005C6ED0"/>
    <w:rsid w:val="005C7A53"/>
    <w:rsid w:val="005D06D5"/>
    <w:rsid w:val="005D3E40"/>
    <w:rsid w:val="005D560E"/>
    <w:rsid w:val="005D74A2"/>
    <w:rsid w:val="005E1C62"/>
    <w:rsid w:val="005E6045"/>
    <w:rsid w:val="005F59D7"/>
    <w:rsid w:val="00602BCD"/>
    <w:rsid w:val="00605A14"/>
    <w:rsid w:val="00606315"/>
    <w:rsid w:val="006108A0"/>
    <w:rsid w:val="00616ACB"/>
    <w:rsid w:val="00616CE5"/>
    <w:rsid w:val="00617799"/>
    <w:rsid w:val="00621815"/>
    <w:rsid w:val="00634301"/>
    <w:rsid w:val="00634ED8"/>
    <w:rsid w:val="006400BF"/>
    <w:rsid w:val="00642A6B"/>
    <w:rsid w:val="00645D2E"/>
    <w:rsid w:val="00647D6A"/>
    <w:rsid w:val="006521E4"/>
    <w:rsid w:val="00653608"/>
    <w:rsid w:val="00654FA5"/>
    <w:rsid w:val="00657651"/>
    <w:rsid w:val="00663097"/>
    <w:rsid w:val="00663EC3"/>
    <w:rsid w:val="0066495C"/>
    <w:rsid w:val="00667D9A"/>
    <w:rsid w:val="006729CE"/>
    <w:rsid w:val="00674800"/>
    <w:rsid w:val="00676D55"/>
    <w:rsid w:val="00681222"/>
    <w:rsid w:val="00681BB1"/>
    <w:rsid w:val="006929BD"/>
    <w:rsid w:val="00696494"/>
    <w:rsid w:val="00696856"/>
    <w:rsid w:val="00697E93"/>
    <w:rsid w:val="006B0517"/>
    <w:rsid w:val="006B2724"/>
    <w:rsid w:val="006B4068"/>
    <w:rsid w:val="006B4FDF"/>
    <w:rsid w:val="006C0448"/>
    <w:rsid w:val="006C414B"/>
    <w:rsid w:val="006D0169"/>
    <w:rsid w:val="006D05DB"/>
    <w:rsid w:val="006D7AE5"/>
    <w:rsid w:val="006E17DE"/>
    <w:rsid w:val="006E28F2"/>
    <w:rsid w:val="006F1A86"/>
    <w:rsid w:val="006F1E61"/>
    <w:rsid w:val="006F5F83"/>
    <w:rsid w:val="0070675A"/>
    <w:rsid w:val="0071329E"/>
    <w:rsid w:val="00715A5B"/>
    <w:rsid w:val="0072180B"/>
    <w:rsid w:val="00726A79"/>
    <w:rsid w:val="00726DB4"/>
    <w:rsid w:val="00727110"/>
    <w:rsid w:val="007321F6"/>
    <w:rsid w:val="0073492D"/>
    <w:rsid w:val="00743DFC"/>
    <w:rsid w:val="00746CE5"/>
    <w:rsid w:val="0075377D"/>
    <w:rsid w:val="007659E7"/>
    <w:rsid w:val="00777746"/>
    <w:rsid w:val="0078310E"/>
    <w:rsid w:val="00791D02"/>
    <w:rsid w:val="00794832"/>
    <w:rsid w:val="00796554"/>
    <w:rsid w:val="00796FA5"/>
    <w:rsid w:val="00797517"/>
    <w:rsid w:val="007A6983"/>
    <w:rsid w:val="007C5FB7"/>
    <w:rsid w:val="007C64BD"/>
    <w:rsid w:val="007C6A00"/>
    <w:rsid w:val="007C73CA"/>
    <w:rsid w:val="007D5E96"/>
    <w:rsid w:val="007E1E5C"/>
    <w:rsid w:val="007E28DD"/>
    <w:rsid w:val="007E2AAE"/>
    <w:rsid w:val="007E67B6"/>
    <w:rsid w:val="007E7007"/>
    <w:rsid w:val="007F3118"/>
    <w:rsid w:val="0080688C"/>
    <w:rsid w:val="0081103D"/>
    <w:rsid w:val="0081288D"/>
    <w:rsid w:val="00813064"/>
    <w:rsid w:val="00813A0C"/>
    <w:rsid w:val="00825081"/>
    <w:rsid w:val="00840DD6"/>
    <w:rsid w:val="00841B15"/>
    <w:rsid w:val="00847184"/>
    <w:rsid w:val="00861B91"/>
    <w:rsid w:val="0086367B"/>
    <w:rsid w:val="00865094"/>
    <w:rsid w:val="00865E69"/>
    <w:rsid w:val="00873F71"/>
    <w:rsid w:val="0087469C"/>
    <w:rsid w:val="00875C29"/>
    <w:rsid w:val="00881E00"/>
    <w:rsid w:val="00884644"/>
    <w:rsid w:val="008856B3"/>
    <w:rsid w:val="00885D64"/>
    <w:rsid w:val="00886A70"/>
    <w:rsid w:val="00893A80"/>
    <w:rsid w:val="008959D6"/>
    <w:rsid w:val="008A01F9"/>
    <w:rsid w:val="008A2D64"/>
    <w:rsid w:val="008B3B3A"/>
    <w:rsid w:val="008B5D90"/>
    <w:rsid w:val="008B69D4"/>
    <w:rsid w:val="008C3F14"/>
    <w:rsid w:val="008C5281"/>
    <w:rsid w:val="008C67D7"/>
    <w:rsid w:val="008D10ED"/>
    <w:rsid w:val="008D3BA1"/>
    <w:rsid w:val="008D40D6"/>
    <w:rsid w:val="008D4E05"/>
    <w:rsid w:val="008F01B4"/>
    <w:rsid w:val="008F10B9"/>
    <w:rsid w:val="008F38F8"/>
    <w:rsid w:val="008F464B"/>
    <w:rsid w:val="008F66AC"/>
    <w:rsid w:val="00906F35"/>
    <w:rsid w:val="009077A5"/>
    <w:rsid w:val="00907C17"/>
    <w:rsid w:val="009121B3"/>
    <w:rsid w:val="009171E7"/>
    <w:rsid w:val="009219AD"/>
    <w:rsid w:val="00922843"/>
    <w:rsid w:val="009233F3"/>
    <w:rsid w:val="0093165E"/>
    <w:rsid w:val="00934089"/>
    <w:rsid w:val="009403BD"/>
    <w:rsid w:val="009418CA"/>
    <w:rsid w:val="00946772"/>
    <w:rsid w:val="00950FD5"/>
    <w:rsid w:val="009528FB"/>
    <w:rsid w:val="00952D11"/>
    <w:rsid w:val="00954D68"/>
    <w:rsid w:val="00957EFD"/>
    <w:rsid w:val="0096565D"/>
    <w:rsid w:val="00966D76"/>
    <w:rsid w:val="0096705E"/>
    <w:rsid w:val="00976A97"/>
    <w:rsid w:val="009A2338"/>
    <w:rsid w:val="009A28A0"/>
    <w:rsid w:val="009A31B9"/>
    <w:rsid w:val="009A5D26"/>
    <w:rsid w:val="009B0E81"/>
    <w:rsid w:val="009B5049"/>
    <w:rsid w:val="009E2A5C"/>
    <w:rsid w:val="009E4C0E"/>
    <w:rsid w:val="009F1459"/>
    <w:rsid w:val="009F3590"/>
    <w:rsid w:val="009F3A1E"/>
    <w:rsid w:val="00A07E0B"/>
    <w:rsid w:val="00A13543"/>
    <w:rsid w:val="00A207A3"/>
    <w:rsid w:val="00A21091"/>
    <w:rsid w:val="00A23A32"/>
    <w:rsid w:val="00A24B7E"/>
    <w:rsid w:val="00A253F0"/>
    <w:rsid w:val="00A2632B"/>
    <w:rsid w:val="00A36EA7"/>
    <w:rsid w:val="00A423E9"/>
    <w:rsid w:val="00A459CC"/>
    <w:rsid w:val="00A47508"/>
    <w:rsid w:val="00A476B0"/>
    <w:rsid w:val="00A537D9"/>
    <w:rsid w:val="00A64BC1"/>
    <w:rsid w:val="00A7011A"/>
    <w:rsid w:val="00A703C4"/>
    <w:rsid w:val="00A72C82"/>
    <w:rsid w:val="00A844B6"/>
    <w:rsid w:val="00A9214D"/>
    <w:rsid w:val="00AA0097"/>
    <w:rsid w:val="00AA69E9"/>
    <w:rsid w:val="00AA73FA"/>
    <w:rsid w:val="00AB53D0"/>
    <w:rsid w:val="00AB625E"/>
    <w:rsid w:val="00AD4EA5"/>
    <w:rsid w:val="00AD6A26"/>
    <w:rsid w:val="00AD78D4"/>
    <w:rsid w:val="00AE2EF2"/>
    <w:rsid w:val="00AE45FD"/>
    <w:rsid w:val="00AE600B"/>
    <w:rsid w:val="00AE6AA0"/>
    <w:rsid w:val="00AF1043"/>
    <w:rsid w:val="00AF5FDB"/>
    <w:rsid w:val="00AF61B0"/>
    <w:rsid w:val="00B0346C"/>
    <w:rsid w:val="00B06A48"/>
    <w:rsid w:val="00B10284"/>
    <w:rsid w:val="00B10463"/>
    <w:rsid w:val="00B17E8F"/>
    <w:rsid w:val="00B20993"/>
    <w:rsid w:val="00B21A0C"/>
    <w:rsid w:val="00B21C57"/>
    <w:rsid w:val="00B26462"/>
    <w:rsid w:val="00B34320"/>
    <w:rsid w:val="00B36696"/>
    <w:rsid w:val="00B414B0"/>
    <w:rsid w:val="00B460F1"/>
    <w:rsid w:val="00B56E71"/>
    <w:rsid w:val="00B60EC6"/>
    <w:rsid w:val="00B611BD"/>
    <w:rsid w:val="00B67343"/>
    <w:rsid w:val="00B704E4"/>
    <w:rsid w:val="00B761D3"/>
    <w:rsid w:val="00B827AB"/>
    <w:rsid w:val="00B906C1"/>
    <w:rsid w:val="00B9088D"/>
    <w:rsid w:val="00B90C1C"/>
    <w:rsid w:val="00B91065"/>
    <w:rsid w:val="00BA4EFC"/>
    <w:rsid w:val="00BA6D67"/>
    <w:rsid w:val="00BB1807"/>
    <w:rsid w:val="00BB1D0D"/>
    <w:rsid w:val="00BB4716"/>
    <w:rsid w:val="00BB6463"/>
    <w:rsid w:val="00BB6E69"/>
    <w:rsid w:val="00BC6A99"/>
    <w:rsid w:val="00BC7089"/>
    <w:rsid w:val="00BD1ADC"/>
    <w:rsid w:val="00BD3A9D"/>
    <w:rsid w:val="00BE1AF8"/>
    <w:rsid w:val="00BE789B"/>
    <w:rsid w:val="00BF0770"/>
    <w:rsid w:val="00BF2011"/>
    <w:rsid w:val="00BF25E3"/>
    <w:rsid w:val="00BF48C5"/>
    <w:rsid w:val="00BF5463"/>
    <w:rsid w:val="00BF7E41"/>
    <w:rsid w:val="00C00256"/>
    <w:rsid w:val="00C02362"/>
    <w:rsid w:val="00C047E2"/>
    <w:rsid w:val="00C07098"/>
    <w:rsid w:val="00C17051"/>
    <w:rsid w:val="00C178DA"/>
    <w:rsid w:val="00C21B0C"/>
    <w:rsid w:val="00C22073"/>
    <w:rsid w:val="00C22B0C"/>
    <w:rsid w:val="00C26210"/>
    <w:rsid w:val="00C33733"/>
    <w:rsid w:val="00C36D31"/>
    <w:rsid w:val="00C36D3D"/>
    <w:rsid w:val="00C5059E"/>
    <w:rsid w:val="00C51628"/>
    <w:rsid w:val="00C51A01"/>
    <w:rsid w:val="00C525F6"/>
    <w:rsid w:val="00C541E6"/>
    <w:rsid w:val="00C60851"/>
    <w:rsid w:val="00C752FF"/>
    <w:rsid w:val="00C80B96"/>
    <w:rsid w:val="00C8175B"/>
    <w:rsid w:val="00C82573"/>
    <w:rsid w:val="00C87521"/>
    <w:rsid w:val="00C939B3"/>
    <w:rsid w:val="00C93C88"/>
    <w:rsid w:val="00CA1825"/>
    <w:rsid w:val="00CA4947"/>
    <w:rsid w:val="00CA4A83"/>
    <w:rsid w:val="00CA6597"/>
    <w:rsid w:val="00CA6883"/>
    <w:rsid w:val="00CB0E7B"/>
    <w:rsid w:val="00CB5596"/>
    <w:rsid w:val="00CB7622"/>
    <w:rsid w:val="00CC3D87"/>
    <w:rsid w:val="00CD3154"/>
    <w:rsid w:val="00CD3D79"/>
    <w:rsid w:val="00CE0988"/>
    <w:rsid w:val="00CE1118"/>
    <w:rsid w:val="00CE2E3A"/>
    <w:rsid w:val="00CE6546"/>
    <w:rsid w:val="00CE7146"/>
    <w:rsid w:val="00CF0B9B"/>
    <w:rsid w:val="00CF482B"/>
    <w:rsid w:val="00CF6BCC"/>
    <w:rsid w:val="00CF70D2"/>
    <w:rsid w:val="00CF74E5"/>
    <w:rsid w:val="00D077F5"/>
    <w:rsid w:val="00D13E63"/>
    <w:rsid w:val="00D26BFF"/>
    <w:rsid w:val="00D2773B"/>
    <w:rsid w:val="00D3573A"/>
    <w:rsid w:val="00D36E05"/>
    <w:rsid w:val="00D40204"/>
    <w:rsid w:val="00D41CC0"/>
    <w:rsid w:val="00D539A9"/>
    <w:rsid w:val="00D56F32"/>
    <w:rsid w:val="00D611D4"/>
    <w:rsid w:val="00D6205D"/>
    <w:rsid w:val="00D627C1"/>
    <w:rsid w:val="00D66B95"/>
    <w:rsid w:val="00D7523A"/>
    <w:rsid w:val="00D80B11"/>
    <w:rsid w:val="00D80DC3"/>
    <w:rsid w:val="00D82B9F"/>
    <w:rsid w:val="00D92820"/>
    <w:rsid w:val="00D97D7B"/>
    <w:rsid w:val="00DA040E"/>
    <w:rsid w:val="00DB562C"/>
    <w:rsid w:val="00DB6539"/>
    <w:rsid w:val="00DB79CA"/>
    <w:rsid w:val="00DC37DC"/>
    <w:rsid w:val="00DC39A5"/>
    <w:rsid w:val="00DC4413"/>
    <w:rsid w:val="00DC54A1"/>
    <w:rsid w:val="00DC704C"/>
    <w:rsid w:val="00DD20FC"/>
    <w:rsid w:val="00DD512D"/>
    <w:rsid w:val="00DD6402"/>
    <w:rsid w:val="00DE1EA3"/>
    <w:rsid w:val="00DE7227"/>
    <w:rsid w:val="00DE7FE6"/>
    <w:rsid w:val="00DF0A14"/>
    <w:rsid w:val="00DF157A"/>
    <w:rsid w:val="00DF1751"/>
    <w:rsid w:val="00DF3330"/>
    <w:rsid w:val="00DF3C12"/>
    <w:rsid w:val="00DF6DCE"/>
    <w:rsid w:val="00DF6E48"/>
    <w:rsid w:val="00E05B29"/>
    <w:rsid w:val="00E10F3A"/>
    <w:rsid w:val="00E113F0"/>
    <w:rsid w:val="00E125FD"/>
    <w:rsid w:val="00E1586D"/>
    <w:rsid w:val="00E225D3"/>
    <w:rsid w:val="00E258C7"/>
    <w:rsid w:val="00E2654E"/>
    <w:rsid w:val="00E26EB4"/>
    <w:rsid w:val="00E345C9"/>
    <w:rsid w:val="00E37826"/>
    <w:rsid w:val="00E42C75"/>
    <w:rsid w:val="00E47EE3"/>
    <w:rsid w:val="00E51758"/>
    <w:rsid w:val="00E54A3A"/>
    <w:rsid w:val="00E54BA8"/>
    <w:rsid w:val="00E56646"/>
    <w:rsid w:val="00E61424"/>
    <w:rsid w:val="00E6278E"/>
    <w:rsid w:val="00E64795"/>
    <w:rsid w:val="00E65B32"/>
    <w:rsid w:val="00E672A1"/>
    <w:rsid w:val="00E676F6"/>
    <w:rsid w:val="00E877C1"/>
    <w:rsid w:val="00EA3DC9"/>
    <w:rsid w:val="00EA6742"/>
    <w:rsid w:val="00EB3163"/>
    <w:rsid w:val="00EC276E"/>
    <w:rsid w:val="00EC54FC"/>
    <w:rsid w:val="00EC6C3C"/>
    <w:rsid w:val="00ED540A"/>
    <w:rsid w:val="00ED72D8"/>
    <w:rsid w:val="00EE6470"/>
    <w:rsid w:val="00EF3012"/>
    <w:rsid w:val="00EF3B06"/>
    <w:rsid w:val="00EF43AD"/>
    <w:rsid w:val="00EF5A58"/>
    <w:rsid w:val="00F06789"/>
    <w:rsid w:val="00F07914"/>
    <w:rsid w:val="00F1071C"/>
    <w:rsid w:val="00F11089"/>
    <w:rsid w:val="00F124F9"/>
    <w:rsid w:val="00F172AE"/>
    <w:rsid w:val="00F17D07"/>
    <w:rsid w:val="00F2099F"/>
    <w:rsid w:val="00F22411"/>
    <w:rsid w:val="00F27FF9"/>
    <w:rsid w:val="00F30670"/>
    <w:rsid w:val="00F355ED"/>
    <w:rsid w:val="00F4079D"/>
    <w:rsid w:val="00F42893"/>
    <w:rsid w:val="00F475C9"/>
    <w:rsid w:val="00F528B8"/>
    <w:rsid w:val="00F5669C"/>
    <w:rsid w:val="00F569FB"/>
    <w:rsid w:val="00F60276"/>
    <w:rsid w:val="00F63990"/>
    <w:rsid w:val="00F64DDC"/>
    <w:rsid w:val="00F6522B"/>
    <w:rsid w:val="00F733AE"/>
    <w:rsid w:val="00F74875"/>
    <w:rsid w:val="00F761FC"/>
    <w:rsid w:val="00F9079B"/>
    <w:rsid w:val="00F94A72"/>
    <w:rsid w:val="00FA0AD2"/>
    <w:rsid w:val="00FA1036"/>
    <w:rsid w:val="00FA1DC8"/>
    <w:rsid w:val="00FA2F02"/>
    <w:rsid w:val="00FA3533"/>
    <w:rsid w:val="00FA4006"/>
    <w:rsid w:val="00FA566A"/>
    <w:rsid w:val="00FB1899"/>
    <w:rsid w:val="00FB35B9"/>
    <w:rsid w:val="00FB4DED"/>
    <w:rsid w:val="00FB5F02"/>
    <w:rsid w:val="00FB6162"/>
    <w:rsid w:val="00FB61EA"/>
    <w:rsid w:val="00FD1C00"/>
    <w:rsid w:val="00FD1EA4"/>
    <w:rsid w:val="00FD5E36"/>
    <w:rsid w:val="00FD735D"/>
    <w:rsid w:val="00FF10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48588C"/>
  <w15:docId w15:val="{793458BF-AA3A-4EF9-BF30-7B2A57E2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7C64BD"/>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7C64BD"/>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66976">
      <w:bodyDiv w:val="1"/>
      <w:marLeft w:val="0"/>
      <w:marRight w:val="0"/>
      <w:marTop w:val="0"/>
      <w:marBottom w:val="0"/>
      <w:divBdr>
        <w:top w:val="none" w:sz="0" w:space="0" w:color="auto"/>
        <w:left w:val="none" w:sz="0" w:space="0" w:color="auto"/>
        <w:bottom w:val="none" w:sz="0" w:space="0" w:color="auto"/>
        <w:right w:val="none" w:sz="0" w:space="0" w:color="auto"/>
      </w:divBdr>
    </w:div>
    <w:div w:id="19244848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eclipse-workspace\SafeTechWalkInReport\src\templates\AsbestosTemplate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REPORT DATE</PublishDate>
  <Abstract>PROJECT_ADDRESS</Abstract>
  <CompanyAddress/>
  <CompanyPhone/>
  <CompanyFax/>
  <CompanyEmail/>
</CoverPageProperties>
</file>

<file path=customXml/item2.xml><?xml version="1.0" encoding="utf-8"?>
<DemoXMLNode xmlns="RepeatingInformation">
  <ProjectNumber>Office</ProjectNumber>
  <ProjectName/>
  <ProjectLocation/>
  <ProjectSpecificLocation/>
  <ProjectAddress/>
  <ProjectCityProvince/>
  <ReportDate/>
  <DateOfSiteWork>SAMPLING DATE</DateOfSiteWork>
  <DateOfFirstVisit/>
  <Milestone1/>
  <Milestone2/>
  <Milestone3/>
  <Milestone4/>
  <DateOfLastVisit/>
  <Client/>
  <ClientAddress/>
  <ContactName/>
  <ContactPosition/>
  <ClaimNumber/>
  <Contractor/>
  <Table1/>
  <Table2/>
  <Table3/>
  <Table4/>
  <Table5/>
  <AppendixA/>
  <AppendixB/>
  <AppendixC/>
  <AppendixD/>
  <AppendixE/>
  <AppendixF/>
  <AppendixG/>
</Demo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BC14A-F00B-4D4F-944E-695A5F41ABF9}">
  <ds:schemaRefs>
    <ds:schemaRef ds:uri="RepeatingInformation"/>
  </ds:schemaRefs>
</ds:datastoreItem>
</file>

<file path=customXml/itemProps3.xml><?xml version="1.0" encoding="utf-8"?>
<ds:datastoreItem xmlns:ds="http://schemas.openxmlformats.org/officeDocument/2006/customXml" ds:itemID="{DEC327DE-513A-4A6C-B458-6E11B9AD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AsbestosTemplateReport</Template>
  <TotalTime>2120</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de Leon</dc:creator>
  <cp:keywords/>
  <dc:description>COMPANY NAME</dc:description>
  <cp:lastModifiedBy>Dennis Alfred De Leon</cp:lastModifiedBy>
  <cp:revision>109</cp:revision>
  <cp:lastPrinted>2020-01-17T15:50:00Z</cp:lastPrinted>
  <dcterms:created xsi:type="dcterms:W3CDTF">2020-09-03T13:52:00Z</dcterms:created>
  <dcterms:modified xsi:type="dcterms:W3CDTF">2020-12-23T03:08:00Z</dcterms:modified>
  <cp:category>July 10, 2015</cp:category>
</cp:coreProperties>
</file>