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02E" w:rsidRPr="008D0C74" w:rsidRDefault="008A502E" w:rsidP="0071368D">
      <w:pPr>
        <w:jc w:val="left"/>
        <w:rPr>
          <w:b/>
          <w:bCs/>
          <w:sz w:val="44"/>
          <w:szCs w:val="44"/>
          <w:u w:val="single"/>
        </w:rPr>
      </w:pPr>
      <w:r w:rsidRPr="004C0775">
        <w:rPr>
          <w:b/>
          <w:bCs/>
          <w:sz w:val="44"/>
          <w:szCs w:val="44"/>
        </w:rPr>
        <w:t>Title</w:t>
      </w:r>
      <w:bookmarkStart w:id="0" w:name="OLE_LINK3"/>
      <w:bookmarkStart w:id="1" w:name="OLE_LINK4"/>
      <w:r w:rsidR="0036221F" w:rsidRPr="004C0775">
        <w:rPr>
          <w:b/>
          <w:bCs/>
          <w:sz w:val="44"/>
          <w:szCs w:val="44"/>
        </w:rPr>
        <w:t>:</w:t>
      </w:r>
      <w:r w:rsidR="0036221F" w:rsidRPr="008D0C74">
        <w:rPr>
          <w:b/>
          <w:sz w:val="44"/>
          <w:szCs w:val="44"/>
        </w:rPr>
        <w:t xml:space="preserve"> </w:t>
      </w:r>
      <w:r w:rsidR="00586DE5" w:rsidRPr="008D0C74">
        <w:rPr>
          <w:b/>
          <w:sz w:val="44"/>
          <w:szCs w:val="44"/>
        </w:rPr>
        <w:t>TCP Port Scan</w:t>
      </w:r>
    </w:p>
    <w:bookmarkEnd w:id="0"/>
    <w:bookmarkEnd w:id="1"/>
    <w:p w:rsidR="008A502E" w:rsidRPr="008D0C74" w:rsidRDefault="008A502E" w:rsidP="0071368D">
      <w:pPr>
        <w:tabs>
          <w:tab w:val="left" w:pos="8062"/>
        </w:tabs>
        <w:ind w:rightChars="615" w:right="1291"/>
        <w:jc w:val="left"/>
        <w:rPr>
          <w:b/>
          <w:sz w:val="44"/>
          <w:szCs w:val="44"/>
        </w:rPr>
      </w:pPr>
    </w:p>
    <w:p w:rsidR="008A502E" w:rsidRPr="008D0C74" w:rsidRDefault="008A502E" w:rsidP="0071368D">
      <w:pPr>
        <w:tabs>
          <w:tab w:val="left" w:pos="8062"/>
        </w:tabs>
        <w:ind w:rightChars="615" w:right="1291"/>
        <w:jc w:val="left"/>
        <w:rPr>
          <w:b/>
          <w:sz w:val="44"/>
          <w:szCs w:val="44"/>
        </w:rPr>
      </w:pPr>
    </w:p>
    <w:p w:rsidR="008A502E" w:rsidRPr="008D0C74" w:rsidRDefault="008A502E" w:rsidP="0071368D">
      <w:pPr>
        <w:tabs>
          <w:tab w:val="left" w:pos="8062"/>
        </w:tabs>
        <w:ind w:rightChars="615" w:right="1291"/>
        <w:jc w:val="left"/>
        <w:rPr>
          <w:b/>
          <w:sz w:val="44"/>
          <w:szCs w:val="44"/>
        </w:rPr>
      </w:pPr>
    </w:p>
    <w:p w:rsidR="008A502E" w:rsidRPr="008D0C74" w:rsidRDefault="008A502E" w:rsidP="0071368D">
      <w:pPr>
        <w:tabs>
          <w:tab w:val="left" w:pos="8062"/>
        </w:tabs>
        <w:ind w:rightChars="615" w:right="1291"/>
        <w:jc w:val="left"/>
        <w:rPr>
          <w:b/>
          <w:sz w:val="44"/>
          <w:szCs w:val="44"/>
        </w:rPr>
      </w:pPr>
    </w:p>
    <w:p w:rsidR="008A502E" w:rsidRPr="008D0C74" w:rsidRDefault="008A502E" w:rsidP="0071368D">
      <w:pPr>
        <w:tabs>
          <w:tab w:val="left" w:pos="8062"/>
        </w:tabs>
        <w:ind w:rightChars="615" w:right="1291"/>
        <w:jc w:val="left"/>
        <w:rPr>
          <w:b/>
          <w:sz w:val="44"/>
          <w:szCs w:val="44"/>
        </w:rPr>
      </w:pPr>
    </w:p>
    <w:p w:rsidR="008A502E" w:rsidRPr="008D0C74" w:rsidRDefault="008A502E" w:rsidP="008D0C74">
      <w:pPr>
        <w:tabs>
          <w:tab w:val="left" w:pos="8062"/>
        </w:tabs>
        <w:ind w:rightChars="615" w:right="1291" w:firstLineChars="745" w:firstLine="3291"/>
        <w:jc w:val="left"/>
        <w:rPr>
          <w:b/>
          <w:sz w:val="44"/>
          <w:szCs w:val="44"/>
        </w:rPr>
      </w:pPr>
      <w:r w:rsidRPr="008D0C74">
        <w:rPr>
          <w:b/>
          <w:sz w:val="44"/>
          <w:szCs w:val="44"/>
        </w:rPr>
        <w:t xml:space="preserve">Name:   </w:t>
      </w:r>
      <w:proofErr w:type="spellStart"/>
      <w:r w:rsidRPr="008D0C74">
        <w:rPr>
          <w:b/>
          <w:sz w:val="44"/>
          <w:szCs w:val="44"/>
        </w:rPr>
        <w:t>Dikshya</w:t>
      </w:r>
      <w:proofErr w:type="spellEnd"/>
      <w:r w:rsidRPr="008D0C74">
        <w:rPr>
          <w:b/>
          <w:sz w:val="44"/>
          <w:szCs w:val="44"/>
        </w:rPr>
        <w:t xml:space="preserve"> </w:t>
      </w:r>
      <w:proofErr w:type="spellStart"/>
      <w:r w:rsidRPr="008D0C74">
        <w:rPr>
          <w:b/>
          <w:sz w:val="44"/>
          <w:szCs w:val="44"/>
        </w:rPr>
        <w:t>Kafle</w:t>
      </w:r>
      <w:proofErr w:type="spellEnd"/>
    </w:p>
    <w:p w:rsidR="008A502E" w:rsidRPr="008D0C74" w:rsidRDefault="008A502E" w:rsidP="008D0C74">
      <w:pPr>
        <w:tabs>
          <w:tab w:val="left" w:pos="8062"/>
        </w:tabs>
        <w:ind w:rightChars="615" w:right="1291" w:firstLineChars="745" w:firstLine="3291"/>
        <w:jc w:val="left"/>
        <w:rPr>
          <w:b/>
          <w:sz w:val="44"/>
          <w:szCs w:val="44"/>
        </w:rPr>
      </w:pPr>
      <w:r w:rsidRPr="008D0C74">
        <w:rPr>
          <w:b/>
          <w:sz w:val="44"/>
          <w:szCs w:val="44"/>
        </w:rPr>
        <w:t>Stu No:    2018380039</w:t>
      </w:r>
    </w:p>
    <w:p w:rsidR="008A502E" w:rsidRPr="008D0C74" w:rsidRDefault="008A502E" w:rsidP="008D0C74">
      <w:pPr>
        <w:tabs>
          <w:tab w:val="left" w:pos="8062"/>
        </w:tabs>
        <w:ind w:rightChars="615" w:right="1291" w:firstLineChars="745" w:firstLine="3291"/>
        <w:jc w:val="left"/>
        <w:rPr>
          <w:b/>
          <w:sz w:val="44"/>
          <w:szCs w:val="44"/>
        </w:rPr>
      </w:pPr>
      <w:r w:rsidRPr="008D0C74">
        <w:rPr>
          <w:b/>
          <w:sz w:val="44"/>
          <w:szCs w:val="44"/>
        </w:rPr>
        <w:t>Class No:</w:t>
      </w:r>
      <w:r w:rsidR="00B36484" w:rsidRPr="00B36484">
        <w:t xml:space="preserve"> </w:t>
      </w:r>
      <w:r w:rsidR="00B36484">
        <w:t xml:space="preserve"> </w:t>
      </w:r>
      <w:bookmarkStart w:id="2" w:name="_GoBack"/>
      <w:bookmarkEnd w:id="2"/>
      <w:r w:rsidR="00B36484" w:rsidRPr="00B36484">
        <w:rPr>
          <w:b/>
          <w:sz w:val="44"/>
          <w:szCs w:val="44"/>
        </w:rPr>
        <w:t>10101801</w:t>
      </w:r>
    </w:p>
    <w:p w:rsidR="008A502E" w:rsidRPr="008D0C74" w:rsidRDefault="008A502E" w:rsidP="0071368D">
      <w:pPr>
        <w:tabs>
          <w:tab w:val="left" w:pos="8062"/>
        </w:tabs>
        <w:ind w:rightChars="615" w:right="1291"/>
        <w:jc w:val="left"/>
        <w:rPr>
          <w:b/>
          <w:sz w:val="44"/>
          <w:szCs w:val="44"/>
        </w:rPr>
      </w:pPr>
      <w:r w:rsidRPr="008D0C74">
        <w:rPr>
          <w:b/>
          <w:sz w:val="44"/>
          <w:szCs w:val="44"/>
        </w:rPr>
        <w:t xml:space="preserve">                              Deadline: Dec 13</w:t>
      </w:r>
      <w:r w:rsidRPr="008D0C74">
        <w:rPr>
          <w:b/>
          <w:sz w:val="44"/>
          <w:szCs w:val="44"/>
          <w:vertAlign w:val="superscript"/>
        </w:rPr>
        <w:t>th</w:t>
      </w:r>
      <w:r w:rsidRPr="008D0C74">
        <w:rPr>
          <w:b/>
          <w:sz w:val="44"/>
          <w:szCs w:val="44"/>
        </w:rPr>
        <w:t xml:space="preserve"> 2020</w:t>
      </w:r>
    </w:p>
    <w:p w:rsidR="008A502E" w:rsidRPr="008D0C74" w:rsidRDefault="008A502E" w:rsidP="0071368D">
      <w:pPr>
        <w:tabs>
          <w:tab w:val="left" w:pos="8062"/>
        </w:tabs>
        <w:ind w:rightChars="615" w:right="1291"/>
        <w:jc w:val="left"/>
        <w:rPr>
          <w:b/>
          <w:sz w:val="44"/>
          <w:szCs w:val="44"/>
        </w:rPr>
      </w:pPr>
    </w:p>
    <w:p w:rsidR="008A502E" w:rsidRPr="008D0C74" w:rsidRDefault="008A502E" w:rsidP="0071368D">
      <w:pPr>
        <w:tabs>
          <w:tab w:val="left" w:pos="8062"/>
        </w:tabs>
        <w:ind w:rightChars="615" w:right="1291"/>
        <w:jc w:val="left"/>
        <w:rPr>
          <w:b/>
          <w:sz w:val="44"/>
          <w:szCs w:val="44"/>
        </w:rPr>
      </w:pPr>
    </w:p>
    <w:p w:rsidR="008A502E" w:rsidRPr="008D0C74" w:rsidRDefault="008A502E" w:rsidP="0071368D">
      <w:pPr>
        <w:tabs>
          <w:tab w:val="left" w:pos="8062"/>
        </w:tabs>
        <w:ind w:rightChars="615" w:right="1291"/>
        <w:jc w:val="left"/>
        <w:rPr>
          <w:b/>
          <w:sz w:val="52"/>
          <w:szCs w:val="52"/>
        </w:rPr>
      </w:pPr>
      <w:r w:rsidRPr="008D0C74">
        <w:rPr>
          <w:b/>
          <w:w w:val="80"/>
          <w:sz w:val="52"/>
          <w:szCs w:val="52"/>
        </w:rPr>
        <w:t>School of Computer Science and Engineering</w:t>
      </w:r>
    </w:p>
    <w:p w:rsidR="008A502E" w:rsidRPr="008D0C74" w:rsidRDefault="008A502E" w:rsidP="0071368D">
      <w:pPr>
        <w:tabs>
          <w:tab w:val="left" w:pos="8062"/>
        </w:tabs>
        <w:ind w:rightChars="615" w:right="1291"/>
        <w:jc w:val="left"/>
        <w:rPr>
          <w:b/>
          <w:sz w:val="52"/>
          <w:szCs w:val="52"/>
        </w:rPr>
      </w:pPr>
      <w:r w:rsidRPr="008D0C74">
        <w:rPr>
          <w:noProof/>
          <w:sz w:val="52"/>
          <w:szCs w:val="52"/>
        </w:rPr>
        <mc:AlternateContent>
          <mc:Choice Requires="wps">
            <w:drawing>
              <wp:anchor distT="0" distB="0" distL="114300" distR="114300" simplePos="0" relativeHeight="251659264" behindDoc="0" locked="0" layoutInCell="1" allowOverlap="1" wp14:anchorId="25096977" wp14:editId="751FB0B3">
                <wp:simplePos x="0" y="0"/>
                <wp:positionH relativeFrom="column">
                  <wp:posOffset>5947410</wp:posOffset>
                </wp:positionH>
                <wp:positionV relativeFrom="paragraph">
                  <wp:posOffset>292100</wp:posOffset>
                </wp:positionV>
                <wp:extent cx="10160" cy="8914130"/>
                <wp:effectExtent l="8890" t="10160" r="9525" b="101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9141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3pt,23pt" to="469.1pt,7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">
                <v:stroke dashstyle="dash"/>
              </v:line>
            </w:pict>
          </mc:Fallback>
        </mc:AlternateContent>
      </w:r>
    </w:p>
    <w:p w:rsidR="008A502E" w:rsidRPr="008D0C74" w:rsidRDefault="008A502E" w:rsidP="0071368D">
      <w:pPr>
        <w:tabs>
          <w:tab w:val="left" w:pos="8062"/>
        </w:tabs>
        <w:ind w:rightChars="615" w:right="1291"/>
        <w:jc w:val="left"/>
        <w:rPr>
          <w:b/>
          <w:sz w:val="52"/>
          <w:szCs w:val="52"/>
        </w:rPr>
      </w:pPr>
    </w:p>
    <w:p w:rsidR="008A502E" w:rsidRPr="008D0C74" w:rsidRDefault="008A502E" w:rsidP="0071368D">
      <w:pPr>
        <w:tabs>
          <w:tab w:val="left" w:pos="8062"/>
        </w:tabs>
        <w:ind w:rightChars="615" w:right="1291"/>
        <w:jc w:val="left"/>
        <w:rPr>
          <w:b/>
          <w:sz w:val="52"/>
          <w:szCs w:val="52"/>
        </w:rPr>
      </w:pPr>
    </w:p>
    <w:p w:rsidR="008A502E" w:rsidRPr="008D0C74" w:rsidRDefault="008A502E" w:rsidP="0071368D">
      <w:pPr>
        <w:tabs>
          <w:tab w:val="left" w:pos="8062"/>
        </w:tabs>
        <w:ind w:rightChars="615" w:right="1291"/>
        <w:jc w:val="left"/>
        <w:rPr>
          <w:b/>
          <w:sz w:val="52"/>
          <w:szCs w:val="52"/>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A502E" w:rsidRPr="00771650" w:rsidRDefault="008A502E" w:rsidP="0071368D">
      <w:pPr>
        <w:tabs>
          <w:tab w:val="left" w:pos="8062"/>
        </w:tabs>
        <w:ind w:rightChars="615" w:right="1291"/>
        <w:jc w:val="left"/>
        <w:rPr>
          <w:b/>
          <w:sz w:val="24"/>
        </w:rPr>
      </w:pPr>
    </w:p>
    <w:p w:rsidR="00804D05" w:rsidRPr="00771650" w:rsidRDefault="00586DE5" w:rsidP="0071368D">
      <w:pPr>
        <w:jc w:val="left"/>
        <w:rPr>
          <w:b/>
          <w:bCs/>
          <w:sz w:val="24"/>
          <w:u w:val="single"/>
        </w:rPr>
      </w:pPr>
      <w:proofErr w:type="gramStart"/>
      <w:r w:rsidRPr="00771650">
        <w:rPr>
          <w:b/>
          <w:bCs/>
          <w:sz w:val="24"/>
          <w:u w:val="single"/>
        </w:rPr>
        <w:lastRenderedPageBreak/>
        <w:t>Subject</w:t>
      </w:r>
      <w:r w:rsidR="008A502E" w:rsidRPr="00771650">
        <w:rPr>
          <w:b/>
          <w:bCs/>
          <w:sz w:val="24"/>
          <w:u w:val="single"/>
        </w:rPr>
        <w:t>：</w:t>
      </w:r>
      <w:r w:rsidR="00804D05" w:rsidRPr="00771650">
        <w:rPr>
          <w:b/>
          <w:bCs/>
          <w:sz w:val="24"/>
          <w:u w:val="single"/>
        </w:rPr>
        <w:t>Discover the TCP service opened by the remote host.</w:t>
      </w:r>
      <w:proofErr w:type="gramEnd"/>
    </w:p>
    <w:p w:rsidR="008141F3" w:rsidRPr="00771650" w:rsidRDefault="00252342" w:rsidP="0071368D">
      <w:pPr>
        <w:numPr>
          <w:ilvl w:val="0"/>
          <w:numId w:val="1"/>
        </w:numPr>
        <w:jc w:val="left"/>
        <w:rPr>
          <w:bCs/>
          <w:sz w:val="24"/>
        </w:rPr>
      </w:pPr>
      <w:r w:rsidRPr="00771650">
        <w:rPr>
          <w:bCs/>
          <w:sz w:val="24"/>
        </w:rPr>
        <w:t>Network ports are the contact endpoints for a computer that is linked to the Internet.</w:t>
      </w:r>
      <w:r w:rsidR="006C496D" w:rsidRPr="00771650">
        <w:rPr>
          <w:sz w:val="24"/>
        </w:rPr>
        <w:t xml:space="preserve"> </w:t>
      </w:r>
      <w:r w:rsidR="006C496D" w:rsidRPr="00771650">
        <w:rPr>
          <w:bCs/>
          <w:sz w:val="24"/>
        </w:rPr>
        <w:t>When a service listens on a port, a client application may receive data, proces</w:t>
      </w:r>
      <w:r w:rsidR="008141F3" w:rsidRPr="00771650">
        <w:rPr>
          <w:bCs/>
          <w:sz w:val="24"/>
        </w:rPr>
        <w:t xml:space="preserve">s it and communicate a response. </w:t>
      </w:r>
    </w:p>
    <w:p w:rsidR="008A502E" w:rsidRPr="00771650" w:rsidRDefault="008141F3" w:rsidP="0071368D">
      <w:pPr>
        <w:numPr>
          <w:ilvl w:val="0"/>
          <w:numId w:val="1"/>
        </w:numPr>
        <w:jc w:val="left"/>
        <w:rPr>
          <w:bCs/>
          <w:sz w:val="24"/>
        </w:rPr>
      </w:pPr>
      <w:r w:rsidRPr="00771650">
        <w:rPr>
          <w:bCs/>
          <w:sz w:val="24"/>
        </w:rPr>
        <w:t>Port scanning is part of a penetration test's first step which helps you to identify all available network entry points on a target device.</w:t>
      </w:r>
      <w:r w:rsidRPr="00771650">
        <w:rPr>
          <w:sz w:val="24"/>
        </w:rPr>
        <w:t xml:space="preserve"> </w:t>
      </w:r>
      <w:r w:rsidRPr="00771650">
        <w:rPr>
          <w:bCs/>
          <w:sz w:val="24"/>
        </w:rPr>
        <w:t>For TCP and UDP ports, the port scanning methods are different, which is why we have dedicated tools for each one.</w:t>
      </w:r>
    </w:p>
    <w:p w:rsidR="00A12A4B" w:rsidRPr="00771650" w:rsidRDefault="00A12A4B" w:rsidP="0071368D">
      <w:pPr>
        <w:ind w:left="720"/>
        <w:jc w:val="left"/>
        <w:rPr>
          <w:bCs/>
          <w:sz w:val="24"/>
        </w:rPr>
      </w:pPr>
    </w:p>
    <w:p w:rsidR="008A502E" w:rsidRPr="00771650" w:rsidRDefault="008A502E" w:rsidP="0071368D">
      <w:pPr>
        <w:jc w:val="left"/>
        <w:rPr>
          <w:b/>
          <w:bCs/>
          <w:sz w:val="24"/>
          <w:u w:val="single"/>
        </w:rPr>
      </w:pPr>
      <w:r w:rsidRPr="00771650">
        <w:rPr>
          <w:b/>
          <w:bCs/>
          <w:sz w:val="24"/>
          <w:u w:val="single"/>
        </w:rPr>
        <w:t>Purpose:</w:t>
      </w:r>
    </w:p>
    <w:p w:rsidR="008A502E" w:rsidRPr="00771650" w:rsidRDefault="00DE687C" w:rsidP="0071368D">
      <w:pPr>
        <w:widowControl/>
        <w:autoSpaceDE w:val="0"/>
        <w:autoSpaceDN w:val="0"/>
        <w:adjustRightInd w:val="0"/>
        <w:jc w:val="left"/>
        <w:rPr>
          <w:rFonts w:eastAsia="MicrosoftYaHei"/>
          <w:kern w:val="0"/>
          <w:sz w:val="24"/>
        </w:rPr>
      </w:pPr>
      <w:r w:rsidRPr="00771650">
        <w:rPr>
          <w:rFonts w:eastAsia="MicrosoftYaHei"/>
          <w:kern w:val="0"/>
          <w:sz w:val="24"/>
        </w:rPr>
        <w:t>Through discovering the TCP service opened by the remote host, understand the working Principle of C/S communication mode and port scanning.</w:t>
      </w:r>
    </w:p>
    <w:p w:rsidR="009D598E" w:rsidRPr="00771650" w:rsidRDefault="009D598E" w:rsidP="0071368D">
      <w:pPr>
        <w:widowControl/>
        <w:autoSpaceDE w:val="0"/>
        <w:autoSpaceDN w:val="0"/>
        <w:adjustRightInd w:val="0"/>
        <w:jc w:val="left"/>
        <w:rPr>
          <w:rFonts w:eastAsia="MicrosoftYaHei-Bold"/>
          <w:b/>
          <w:bCs/>
          <w:color w:val="000000"/>
          <w:kern w:val="0"/>
          <w:sz w:val="24"/>
          <w:u w:val="single"/>
        </w:rPr>
      </w:pPr>
      <w:r w:rsidRPr="00771650">
        <w:rPr>
          <w:rFonts w:eastAsia="MicrosoftYaHei-Bold"/>
          <w:b/>
          <w:bCs/>
          <w:color w:val="000000"/>
          <w:kern w:val="0"/>
          <w:sz w:val="24"/>
          <w:u w:val="single"/>
        </w:rPr>
        <w:t>Requirement:</w:t>
      </w:r>
    </w:p>
    <w:p w:rsidR="009D598E" w:rsidRPr="00771650" w:rsidRDefault="009D598E" w:rsidP="0071368D">
      <w:pPr>
        <w:widowControl/>
        <w:autoSpaceDE w:val="0"/>
        <w:autoSpaceDN w:val="0"/>
        <w:adjustRightInd w:val="0"/>
        <w:jc w:val="left"/>
        <w:rPr>
          <w:rFonts w:eastAsia="MicrosoftYaHei"/>
          <w:color w:val="000000"/>
          <w:kern w:val="0"/>
          <w:sz w:val="24"/>
        </w:rPr>
      </w:pPr>
      <w:r w:rsidRPr="00771650">
        <w:rPr>
          <w:rFonts w:eastAsia="Wingdings-Regular"/>
          <w:color w:val="FF0000"/>
          <w:kern w:val="0"/>
          <w:sz w:val="24"/>
        </w:rPr>
        <w:t xml:space="preserve"> </w:t>
      </w:r>
      <w:r w:rsidRPr="00771650">
        <w:rPr>
          <w:rFonts w:eastAsia="MicrosoftYaHei"/>
          <w:color w:val="000000"/>
          <w:kern w:val="0"/>
          <w:sz w:val="24"/>
        </w:rPr>
        <w:t>(1)Run as command:</w:t>
      </w:r>
      <w:r w:rsidR="009535A3" w:rsidRPr="00771650">
        <w:rPr>
          <w:rFonts w:eastAsia="MicrosoftYaHei"/>
          <w:color w:val="000000"/>
          <w:kern w:val="0"/>
          <w:sz w:val="24"/>
        </w:rPr>
        <w:t xml:space="preserve"> </w:t>
      </w:r>
      <w:r w:rsidRPr="00771650">
        <w:rPr>
          <w:rFonts w:eastAsia="MicrosoftYaHei"/>
          <w:color w:val="000000"/>
          <w:kern w:val="0"/>
          <w:sz w:val="24"/>
        </w:rPr>
        <w:t>DOS&gt;</w:t>
      </w:r>
      <w:r w:rsidR="009535A3" w:rsidRPr="00771650">
        <w:rPr>
          <w:rFonts w:eastAsia="MicrosoftYaHei"/>
          <w:color w:val="000000"/>
          <w:kern w:val="0"/>
          <w:sz w:val="24"/>
        </w:rPr>
        <w:t xml:space="preserve"> </w:t>
      </w:r>
      <w:proofErr w:type="spellStart"/>
      <w:r w:rsidRPr="00771650">
        <w:rPr>
          <w:rFonts w:eastAsia="MicrosoftYaHei"/>
          <w:color w:val="000000"/>
          <w:kern w:val="0"/>
          <w:sz w:val="24"/>
        </w:rPr>
        <w:t>scanPort</w:t>
      </w:r>
      <w:proofErr w:type="spellEnd"/>
      <w:r w:rsidRPr="00771650">
        <w:rPr>
          <w:rFonts w:eastAsia="MicrosoftYaHei"/>
          <w:color w:val="000000"/>
          <w:kern w:val="0"/>
          <w:sz w:val="24"/>
        </w:rPr>
        <w:t xml:space="preserve"> </w:t>
      </w:r>
      <w:proofErr w:type="spellStart"/>
      <w:r w:rsidRPr="00771650">
        <w:rPr>
          <w:rFonts w:eastAsia="MicrosoftYaHei"/>
          <w:color w:val="000000"/>
          <w:kern w:val="0"/>
          <w:sz w:val="24"/>
        </w:rPr>
        <w:t>remote_ip</w:t>
      </w:r>
      <w:proofErr w:type="spellEnd"/>
      <w:r w:rsidRPr="00771650">
        <w:rPr>
          <w:rFonts w:eastAsia="MicrosoftYaHei"/>
          <w:color w:val="000000"/>
          <w:kern w:val="0"/>
          <w:sz w:val="24"/>
        </w:rPr>
        <w:t>.</w:t>
      </w:r>
    </w:p>
    <w:p w:rsidR="009D598E" w:rsidRPr="00771650" w:rsidRDefault="009D598E" w:rsidP="0071368D">
      <w:pPr>
        <w:widowControl/>
        <w:autoSpaceDE w:val="0"/>
        <w:autoSpaceDN w:val="0"/>
        <w:adjustRightInd w:val="0"/>
        <w:jc w:val="left"/>
        <w:rPr>
          <w:rFonts w:eastAsia="MicrosoftYaHei"/>
          <w:color w:val="000000"/>
          <w:kern w:val="0"/>
          <w:sz w:val="24"/>
        </w:rPr>
      </w:pPr>
      <w:r w:rsidRPr="00771650">
        <w:rPr>
          <w:rFonts w:eastAsia="Wingdings-Regular"/>
          <w:color w:val="FF0000"/>
          <w:kern w:val="0"/>
          <w:sz w:val="24"/>
        </w:rPr>
        <w:t xml:space="preserve"> </w:t>
      </w:r>
      <w:r w:rsidRPr="00771650">
        <w:rPr>
          <w:rFonts w:eastAsia="MicrosoftYaHei"/>
          <w:color w:val="000000"/>
          <w:kern w:val="0"/>
          <w:sz w:val="24"/>
        </w:rPr>
        <w:t>(2)Output: TCP service port number opened by the remote host.</w:t>
      </w:r>
    </w:p>
    <w:p w:rsidR="009535A3" w:rsidRPr="00771650" w:rsidRDefault="009535A3" w:rsidP="0071368D">
      <w:pPr>
        <w:widowControl/>
        <w:autoSpaceDE w:val="0"/>
        <w:autoSpaceDN w:val="0"/>
        <w:adjustRightInd w:val="0"/>
        <w:jc w:val="left"/>
        <w:rPr>
          <w:rFonts w:eastAsia="MicrosoftYaHei"/>
          <w:color w:val="000000"/>
          <w:kern w:val="0"/>
          <w:sz w:val="24"/>
        </w:rPr>
      </w:pPr>
    </w:p>
    <w:p w:rsidR="008A502E" w:rsidRPr="00771650" w:rsidRDefault="009535A3" w:rsidP="0071368D">
      <w:pPr>
        <w:jc w:val="left"/>
        <w:rPr>
          <w:b/>
          <w:bCs/>
          <w:sz w:val="24"/>
          <w:u w:val="single"/>
        </w:rPr>
      </w:pPr>
      <w:r w:rsidRPr="00771650">
        <w:rPr>
          <w:b/>
          <w:bCs/>
          <w:sz w:val="24"/>
          <w:u w:val="single"/>
        </w:rPr>
        <w:t>Implementation Pr</w:t>
      </w:r>
      <w:r w:rsidR="008A502E" w:rsidRPr="00771650">
        <w:rPr>
          <w:b/>
          <w:bCs/>
          <w:sz w:val="24"/>
          <w:u w:val="single"/>
        </w:rPr>
        <w:t>inciple:</w:t>
      </w:r>
    </w:p>
    <w:p w:rsidR="008A502E" w:rsidRPr="00771650" w:rsidRDefault="008A502E" w:rsidP="0071368D">
      <w:pPr>
        <w:jc w:val="left"/>
        <w:rPr>
          <w:b/>
          <w:bCs/>
          <w:sz w:val="24"/>
          <w:u w:val="single"/>
        </w:rPr>
      </w:pPr>
    </w:p>
    <w:p w:rsidR="008A502E" w:rsidRPr="00771650" w:rsidRDefault="00374085" w:rsidP="0071368D">
      <w:pPr>
        <w:jc w:val="left"/>
        <w:rPr>
          <w:rFonts w:eastAsia="MicrosoftYaHei"/>
          <w:kern w:val="0"/>
          <w:sz w:val="24"/>
        </w:rPr>
      </w:pPr>
      <w:r w:rsidRPr="00771650">
        <w:rPr>
          <w:rFonts w:eastAsia="MicrosoftYaHei-Bold"/>
          <w:b/>
          <w:bCs/>
          <w:kern w:val="0"/>
          <w:sz w:val="24"/>
        </w:rPr>
        <w:t>-Common methods</w:t>
      </w:r>
      <w:r w:rsidRPr="00771650">
        <w:rPr>
          <w:rFonts w:eastAsia="MicrosoftYaHei"/>
          <w:kern w:val="0"/>
          <w:sz w:val="24"/>
        </w:rPr>
        <w:t>: -TCP connect, TCP SYN, TCP FIN;</w:t>
      </w:r>
    </w:p>
    <w:p w:rsidR="00374085" w:rsidRPr="00771650" w:rsidRDefault="00374085" w:rsidP="0071368D">
      <w:pPr>
        <w:widowControl/>
        <w:autoSpaceDE w:val="0"/>
        <w:autoSpaceDN w:val="0"/>
        <w:adjustRightInd w:val="0"/>
        <w:jc w:val="left"/>
        <w:rPr>
          <w:rFonts w:eastAsia="MicrosoftYaHei"/>
          <w:kern w:val="0"/>
          <w:sz w:val="24"/>
        </w:rPr>
      </w:pPr>
      <w:r w:rsidRPr="00771650">
        <w:rPr>
          <w:rFonts w:eastAsia="MicrosoftYaHei"/>
          <w:kern w:val="0"/>
          <w:sz w:val="24"/>
        </w:rPr>
        <w:t xml:space="preserve">-Method used in this experiment: The OS provides </w:t>
      </w:r>
      <w:proofErr w:type="gramStart"/>
      <w:r w:rsidRPr="00771650">
        <w:rPr>
          <w:rFonts w:eastAsia="MicrosoftYaHei"/>
          <w:kern w:val="0"/>
          <w:sz w:val="24"/>
        </w:rPr>
        <w:t>the connect</w:t>
      </w:r>
      <w:proofErr w:type="gramEnd"/>
      <w:r w:rsidRPr="00771650">
        <w:rPr>
          <w:rFonts w:eastAsia="MicrosoftYaHei"/>
          <w:kern w:val="0"/>
          <w:sz w:val="24"/>
        </w:rPr>
        <w:t xml:space="preserve"> () system call to establish a connection with a port of the remote host. If the port of the remote host is in listening, the connect () connection is successful; otherwise, the port is closed;</w:t>
      </w:r>
    </w:p>
    <w:p w:rsidR="008A502E" w:rsidRPr="00771650" w:rsidRDefault="008A502E" w:rsidP="0071368D">
      <w:pPr>
        <w:jc w:val="left"/>
        <w:rPr>
          <w:sz w:val="24"/>
        </w:rPr>
      </w:pPr>
    </w:p>
    <w:p w:rsidR="00731751" w:rsidRPr="00771650" w:rsidRDefault="00731751" w:rsidP="0071368D">
      <w:pPr>
        <w:widowControl/>
        <w:autoSpaceDE w:val="0"/>
        <w:autoSpaceDN w:val="0"/>
        <w:adjustRightInd w:val="0"/>
        <w:jc w:val="left"/>
        <w:rPr>
          <w:rFonts w:eastAsia="MicrosoftYaHei"/>
          <w:kern w:val="0"/>
          <w:sz w:val="24"/>
        </w:rPr>
      </w:pPr>
      <w:r w:rsidRPr="00771650">
        <w:rPr>
          <w:rFonts w:eastAsia="MicrosoftYaHei-Bold"/>
          <w:b/>
          <w:bCs/>
          <w:kern w:val="0"/>
          <w:sz w:val="24"/>
        </w:rPr>
        <w:t xml:space="preserve">Advantage: </w:t>
      </w:r>
      <w:r w:rsidRPr="00771650">
        <w:rPr>
          <w:rFonts w:eastAsia="MicrosoftYaHei"/>
          <w:kern w:val="0"/>
          <w:sz w:val="24"/>
        </w:rPr>
        <w:t>Do permission required. Any user can use the system call.</w:t>
      </w:r>
    </w:p>
    <w:p w:rsidR="0071368D" w:rsidRPr="00771650" w:rsidRDefault="0071368D" w:rsidP="0071368D">
      <w:pPr>
        <w:widowControl/>
        <w:autoSpaceDE w:val="0"/>
        <w:autoSpaceDN w:val="0"/>
        <w:adjustRightInd w:val="0"/>
        <w:jc w:val="left"/>
        <w:rPr>
          <w:rFonts w:eastAsia="MicrosoftYaHei"/>
          <w:kern w:val="0"/>
          <w:sz w:val="24"/>
        </w:rPr>
      </w:pPr>
    </w:p>
    <w:p w:rsidR="0071368D" w:rsidRPr="00771650" w:rsidRDefault="0071368D" w:rsidP="0071368D">
      <w:pPr>
        <w:widowControl/>
        <w:autoSpaceDE w:val="0"/>
        <w:autoSpaceDN w:val="0"/>
        <w:adjustRightInd w:val="0"/>
        <w:jc w:val="left"/>
        <w:rPr>
          <w:rFonts w:eastAsia="MicrosoftYaHei"/>
          <w:b/>
          <w:kern w:val="0"/>
          <w:sz w:val="24"/>
          <w:u w:val="single"/>
        </w:rPr>
      </w:pPr>
      <w:r w:rsidRPr="00771650">
        <w:rPr>
          <w:rFonts w:eastAsiaTheme="minorEastAsia"/>
          <w:b/>
          <w:bCs/>
          <w:color w:val="33339B"/>
          <w:kern w:val="0"/>
          <w:sz w:val="24"/>
          <w:u w:val="single"/>
        </w:rPr>
        <w:t xml:space="preserve">TCP </w:t>
      </w:r>
      <w:proofErr w:type="gramStart"/>
      <w:r w:rsidRPr="00771650">
        <w:rPr>
          <w:rFonts w:eastAsiaTheme="minorEastAsia"/>
          <w:b/>
          <w:bCs/>
          <w:color w:val="33339B"/>
          <w:kern w:val="0"/>
          <w:sz w:val="24"/>
          <w:u w:val="single"/>
        </w:rPr>
        <w:t>Connect(</w:t>
      </w:r>
      <w:proofErr w:type="gramEnd"/>
      <w:r w:rsidRPr="00771650">
        <w:rPr>
          <w:rFonts w:eastAsiaTheme="minorEastAsia"/>
          <w:b/>
          <w:bCs/>
          <w:color w:val="33339B"/>
          <w:kern w:val="0"/>
          <w:sz w:val="24"/>
          <w:u w:val="single"/>
        </w:rPr>
        <w:t>) Scan</w:t>
      </w:r>
    </w:p>
    <w:p w:rsidR="0071368D" w:rsidRPr="00771650" w:rsidRDefault="0071368D" w:rsidP="0071368D">
      <w:pPr>
        <w:jc w:val="left"/>
        <w:rPr>
          <w:bCs/>
          <w:sz w:val="24"/>
        </w:rPr>
      </w:pPr>
      <w:r w:rsidRPr="00771650">
        <w:rPr>
          <w:bCs/>
          <w:sz w:val="24"/>
        </w:rPr>
        <w:t xml:space="preserve">This is the most basic TCP scan, which use the connect() function provided by the system to connect to the target port and try to establish a complete three-way handshake process with the remote host. Therefore, this scanning method is also called "full scan". If the target port is in the listening state, </w:t>
      </w:r>
      <w:r w:rsidR="00AA615F" w:rsidRPr="00771650">
        <w:rPr>
          <w:bCs/>
          <w:sz w:val="24"/>
        </w:rPr>
        <w:t>connect (</w:t>
      </w:r>
      <w:r w:rsidRPr="00771650">
        <w:rPr>
          <w:bCs/>
          <w:sz w:val="24"/>
        </w:rPr>
        <w:t>) returns successfully, otherwise -1 is returned, indicating that the port is not accessible.</w:t>
      </w:r>
    </w:p>
    <w:p w:rsidR="0071368D" w:rsidRPr="00771650" w:rsidRDefault="00EA15CF" w:rsidP="0071368D">
      <w:pPr>
        <w:jc w:val="left"/>
        <w:rPr>
          <w:b/>
          <w:bCs/>
          <w:sz w:val="24"/>
          <w:u w:val="single"/>
        </w:rPr>
      </w:pPr>
      <w:r w:rsidRPr="00771650">
        <w:rPr>
          <w:noProof/>
          <w:sz w:val="24"/>
        </w:rPr>
        <w:drawing>
          <wp:inline distT="0" distB="0" distL="0" distR="0" wp14:anchorId="28698764" wp14:editId="737BCD75">
            <wp:extent cx="23907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0775" cy="1724025"/>
                    </a:xfrm>
                    <a:prstGeom prst="rect">
                      <a:avLst/>
                    </a:prstGeom>
                  </pic:spPr>
                </pic:pic>
              </a:graphicData>
            </a:graphic>
          </wp:inline>
        </w:drawing>
      </w:r>
    </w:p>
    <w:p w:rsidR="005B44A0" w:rsidRPr="00771650" w:rsidRDefault="00F84925" w:rsidP="00F84925">
      <w:pPr>
        <w:widowControl/>
        <w:autoSpaceDE w:val="0"/>
        <w:autoSpaceDN w:val="0"/>
        <w:adjustRightInd w:val="0"/>
        <w:jc w:val="left"/>
        <w:rPr>
          <w:rFonts w:eastAsia="MicrosoftYaHei"/>
          <w:color w:val="33339B"/>
          <w:kern w:val="0"/>
          <w:sz w:val="24"/>
          <w:u w:val="single"/>
        </w:rPr>
      </w:pPr>
      <w:r w:rsidRPr="00771650">
        <w:rPr>
          <w:rFonts w:eastAsia="MicrosoftYaHei"/>
          <w:color w:val="33339B"/>
          <w:kern w:val="0"/>
          <w:sz w:val="24"/>
          <w:u w:val="single"/>
        </w:rPr>
        <w:t>Main program flowchart:</w:t>
      </w:r>
    </w:p>
    <w:p w:rsidR="00F754C1" w:rsidRPr="00771650" w:rsidRDefault="00F754C1" w:rsidP="00F84925">
      <w:pPr>
        <w:widowControl/>
        <w:autoSpaceDE w:val="0"/>
        <w:autoSpaceDN w:val="0"/>
        <w:adjustRightInd w:val="0"/>
        <w:jc w:val="left"/>
        <w:rPr>
          <w:rFonts w:eastAsia="MicrosoftYaHei"/>
          <w:color w:val="33339B"/>
          <w:kern w:val="0"/>
          <w:sz w:val="24"/>
          <w:u w:val="single"/>
        </w:rPr>
      </w:pPr>
      <w:r w:rsidRPr="00771650">
        <w:rPr>
          <w:noProof/>
          <w:sz w:val="24"/>
        </w:rPr>
        <w:lastRenderedPageBreak/>
        <w:drawing>
          <wp:inline distT="0" distB="0" distL="0" distR="0" wp14:anchorId="6F86024E" wp14:editId="03134D78">
            <wp:extent cx="2790825" cy="516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0825" cy="5162550"/>
                    </a:xfrm>
                    <a:prstGeom prst="rect">
                      <a:avLst/>
                    </a:prstGeom>
                  </pic:spPr>
                </pic:pic>
              </a:graphicData>
            </a:graphic>
          </wp:inline>
        </w:drawing>
      </w:r>
    </w:p>
    <w:p w:rsidR="005F0928" w:rsidRPr="00771650" w:rsidRDefault="005F0928" w:rsidP="00F84925">
      <w:pPr>
        <w:widowControl/>
        <w:autoSpaceDE w:val="0"/>
        <w:autoSpaceDN w:val="0"/>
        <w:adjustRightInd w:val="0"/>
        <w:jc w:val="left"/>
        <w:rPr>
          <w:rFonts w:eastAsia="MicrosoftYaHei"/>
          <w:color w:val="33339B"/>
          <w:kern w:val="0"/>
          <w:sz w:val="24"/>
          <w:u w:val="single"/>
        </w:rPr>
      </w:pPr>
    </w:p>
    <w:p w:rsidR="005F0928" w:rsidRPr="00771650" w:rsidRDefault="005F0928" w:rsidP="00F84925">
      <w:pPr>
        <w:widowControl/>
        <w:autoSpaceDE w:val="0"/>
        <w:autoSpaceDN w:val="0"/>
        <w:adjustRightInd w:val="0"/>
        <w:jc w:val="left"/>
        <w:rPr>
          <w:rFonts w:eastAsia="MicrosoftYaHei"/>
          <w:color w:val="33339B"/>
          <w:kern w:val="0"/>
          <w:sz w:val="24"/>
          <w:u w:val="single"/>
        </w:rPr>
      </w:pPr>
      <w:r w:rsidRPr="00771650">
        <w:rPr>
          <w:rFonts w:eastAsia="MicrosoftYaHei"/>
          <w:color w:val="33339B"/>
          <w:kern w:val="0"/>
          <w:sz w:val="24"/>
          <w:u w:val="single"/>
        </w:rPr>
        <w:t>Sub-thread flowchart:</w:t>
      </w:r>
    </w:p>
    <w:p w:rsidR="008A3CA7" w:rsidRPr="00771650" w:rsidRDefault="008A3CA7" w:rsidP="00F84925">
      <w:pPr>
        <w:widowControl/>
        <w:autoSpaceDE w:val="0"/>
        <w:autoSpaceDN w:val="0"/>
        <w:adjustRightInd w:val="0"/>
        <w:jc w:val="left"/>
        <w:rPr>
          <w:rFonts w:eastAsia="MicrosoftYaHei"/>
          <w:color w:val="33339B"/>
          <w:kern w:val="0"/>
          <w:sz w:val="24"/>
          <w:u w:val="single"/>
        </w:rPr>
      </w:pPr>
    </w:p>
    <w:p w:rsidR="005F0928" w:rsidRPr="00771650" w:rsidRDefault="002C3D7C" w:rsidP="00F84925">
      <w:pPr>
        <w:widowControl/>
        <w:autoSpaceDE w:val="0"/>
        <w:autoSpaceDN w:val="0"/>
        <w:adjustRightInd w:val="0"/>
        <w:jc w:val="left"/>
        <w:rPr>
          <w:rFonts w:eastAsia="MicrosoftYaHei"/>
          <w:color w:val="33339B"/>
          <w:kern w:val="0"/>
          <w:sz w:val="24"/>
          <w:u w:val="single"/>
          <w:lang w:val="es-ES"/>
        </w:rPr>
      </w:pPr>
      <w:r w:rsidRPr="00771650">
        <w:rPr>
          <w:noProof/>
          <w:sz w:val="24"/>
        </w:rPr>
        <w:lastRenderedPageBreak/>
        <w:drawing>
          <wp:inline distT="0" distB="0" distL="0" distR="0" wp14:anchorId="168FB410" wp14:editId="21FB7786">
            <wp:extent cx="1828800" cy="493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8800" cy="4933950"/>
                    </a:xfrm>
                    <a:prstGeom prst="rect">
                      <a:avLst/>
                    </a:prstGeom>
                  </pic:spPr>
                </pic:pic>
              </a:graphicData>
            </a:graphic>
          </wp:inline>
        </w:drawing>
      </w:r>
    </w:p>
    <w:p w:rsidR="004929EB" w:rsidRPr="00771650" w:rsidRDefault="004929EB" w:rsidP="00F84925">
      <w:pPr>
        <w:widowControl/>
        <w:autoSpaceDE w:val="0"/>
        <w:autoSpaceDN w:val="0"/>
        <w:adjustRightInd w:val="0"/>
        <w:jc w:val="left"/>
        <w:rPr>
          <w:rFonts w:eastAsia="MicrosoftYaHei"/>
          <w:color w:val="33339B"/>
          <w:kern w:val="0"/>
          <w:sz w:val="24"/>
          <w:u w:val="single"/>
        </w:rPr>
      </w:pPr>
    </w:p>
    <w:p w:rsidR="00425E34" w:rsidRPr="00771650" w:rsidRDefault="00990C92" w:rsidP="00F84925">
      <w:pPr>
        <w:widowControl/>
        <w:autoSpaceDE w:val="0"/>
        <w:autoSpaceDN w:val="0"/>
        <w:adjustRightInd w:val="0"/>
        <w:jc w:val="left"/>
        <w:rPr>
          <w:rFonts w:eastAsia="MicrosoftYaHei"/>
          <w:b/>
          <w:color w:val="000000" w:themeColor="text1"/>
          <w:kern w:val="0"/>
          <w:sz w:val="24"/>
          <w:u w:val="single"/>
        </w:rPr>
      </w:pPr>
      <w:r w:rsidRPr="00771650">
        <w:rPr>
          <w:rFonts w:eastAsia="MicrosoftYaHei"/>
          <w:b/>
          <w:color w:val="000000" w:themeColor="text1"/>
          <w:kern w:val="0"/>
          <w:sz w:val="24"/>
          <w:u w:val="single"/>
        </w:rPr>
        <w:t>Port Scan:</w:t>
      </w:r>
    </w:p>
    <w:p w:rsidR="00F84925" w:rsidRPr="00771650" w:rsidRDefault="00FF1C36" w:rsidP="00F84925">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A port scanner is a computer program that tests for one of three possible statuses, open, closed, or filtered, for network ports.</w:t>
      </w:r>
    </w:p>
    <w:p w:rsidR="00BF5407" w:rsidRPr="00771650" w:rsidRDefault="00BF5407" w:rsidP="00F84925">
      <w:pPr>
        <w:widowControl/>
        <w:autoSpaceDE w:val="0"/>
        <w:autoSpaceDN w:val="0"/>
        <w:adjustRightInd w:val="0"/>
        <w:jc w:val="left"/>
        <w:rPr>
          <w:rFonts w:eastAsia="MicrosoftYaHei"/>
          <w:color w:val="000000" w:themeColor="text1"/>
          <w:kern w:val="0"/>
          <w:sz w:val="24"/>
        </w:rPr>
      </w:pPr>
    </w:p>
    <w:p w:rsidR="003127FE" w:rsidRPr="00771650" w:rsidRDefault="003127FE" w:rsidP="00F84925">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In diagnosing network and communication problems, port scanners are useful resources. Port scanners, however, are used by attackers to detect potential access points for intrusion and to determine what kinds of computers, such as firewalls, proxy servers or VPN servers, you are running on the network.</w:t>
      </w:r>
    </w:p>
    <w:p w:rsidR="003127FE" w:rsidRPr="00771650" w:rsidRDefault="008246FF" w:rsidP="00F84925">
      <w:pPr>
        <w:widowControl/>
        <w:autoSpaceDE w:val="0"/>
        <w:autoSpaceDN w:val="0"/>
        <w:adjustRightInd w:val="0"/>
        <w:jc w:val="left"/>
        <w:rPr>
          <w:rFonts w:eastAsia="MicrosoftYaHei"/>
          <w:color w:val="000000" w:themeColor="text1"/>
          <w:kern w:val="0"/>
          <w:sz w:val="24"/>
        </w:rPr>
      </w:pPr>
      <w:r w:rsidRPr="00771650">
        <w:rPr>
          <w:noProof/>
          <w:sz w:val="24"/>
        </w:rPr>
        <w:lastRenderedPageBreak/>
        <w:drawing>
          <wp:inline distT="0" distB="0" distL="0" distR="0" wp14:anchorId="47251284" wp14:editId="74442CB0">
            <wp:extent cx="5562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3962400"/>
                    </a:xfrm>
                    <a:prstGeom prst="rect">
                      <a:avLst/>
                    </a:prstGeom>
                  </pic:spPr>
                </pic:pic>
              </a:graphicData>
            </a:graphic>
          </wp:inline>
        </w:drawing>
      </w:r>
    </w:p>
    <w:p w:rsidR="00CA2CE3" w:rsidRPr="00771650" w:rsidRDefault="00CA2CE3" w:rsidP="00F84925">
      <w:pPr>
        <w:widowControl/>
        <w:autoSpaceDE w:val="0"/>
        <w:autoSpaceDN w:val="0"/>
        <w:adjustRightInd w:val="0"/>
        <w:jc w:val="left"/>
        <w:rPr>
          <w:rFonts w:eastAsia="MicrosoftYaHei"/>
          <w:color w:val="000000" w:themeColor="text1"/>
          <w:kern w:val="0"/>
          <w:sz w:val="24"/>
        </w:rPr>
      </w:pPr>
    </w:p>
    <w:p w:rsidR="00CA2CE3" w:rsidRPr="00771650" w:rsidRDefault="00CA2CE3" w:rsidP="00F84925">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A network request to connect to a particular TCP or UDP port on a computer is submitted by a port scanner and the response is registered.</w:t>
      </w:r>
    </w:p>
    <w:p w:rsidR="00CA2CE3" w:rsidRPr="00771650" w:rsidRDefault="00CA2CE3" w:rsidP="00F84925">
      <w:pPr>
        <w:widowControl/>
        <w:autoSpaceDE w:val="0"/>
        <w:autoSpaceDN w:val="0"/>
        <w:adjustRightInd w:val="0"/>
        <w:jc w:val="left"/>
        <w:rPr>
          <w:rFonts w:eastAsia="MicrosoftYaHei"/>
          <w:color w:val="000000" w:themeColor="text1"/>
          <w:kern w:val="0"/>
          <w:sz w:val="24"/>
        </w:rPr>
      </w:pPr>
    </w:p>
    <w:p w:rsidR="00CA2CE3" w:rsidRPr="00771650" w:rsidRDefault="00CA2CE3"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 xml:space="preserve">So what a port scanner does is send a network data packet to a port to verify its current state. If you decided to check if your web server was running properly, you would check </w:t>
      </w:r>
      <w:proofErr w:type="gramStart"/>
      <w:r w:rsidRPr="00771650">
        <w:rPr>
          <w:rFonts w:eastAsia="MicrosoftYaHei"/>
          <w:color w:val="000000" w:themeColor="text1"/>
          <w:kern w:val="0"/>
          <w:sz w:val="24"/>
        </w:rPr>
        <w:t>the server's port 80 status to make sure that it was open and listening</w:t>
      </w:r>
      <w:proofErr w:type="gramEnd"/>
      <w:r w:rsidRPr="00771650">
        <w:rPr>
          <w:rFonts w:eastAsia="MicrosoftYaHei"/>
          <w:color w:val="000000" w:themeColor="text1"/>
          <w:kern w:val="0"/>
          <w:sz w:val="24"/>
        </w:rPr>
        <w:t>.</w:t>
      </w:r>
    </w:p>
    <w:p w:rsidR="00CA2CE3" w:rsidRPr="00771650" w:rsidRDefault="00CA2CE3" w:rsidP="00CA2CE3">
      <w:pPr>
        <w:widowControl/>
        <w:autoSpaceDE w:val="0"/>
        <w:autoSpaceDN w:val="0"/>
        <w:adjustRightInd w:val="0"/>
        <w:jc w:val="left"/>
        <w:rPr>
          <w:rFonts w:eastAsia="MicrosoftYaHei"/>
          <w:color w:val="000000" w:themeColor="text1"/>
          <w:kern w:val="0"/>
          <w:sz w:val="24"/>
        </w:rPr>
      </w:pPr>
    </w:p>
    <w:p w:rsidR="00CA2CE3" w:rsidRPr="00771650" w:rsidRDefault="00CA2CE3"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The status helps network engineers diagnose network problems or connectivity problems with the application, or helps attackers find potential ports to use for network infiltration.</w:t>
      </w:r>
    </w:p>
    <w:p w:rsidR="003B3278" w:rsidRPr="00771650" w:rsidRDefault="003B3278" w:rsidP="00CA2CE3">
      <w:pPr>
        <w:widowControl/>
        <w:autoSpaceDE w:val="0"/>
        <w:autoSpaceDN w:val="0"/>
        <w:adjustRightInd w:val="0"/>
        <w:jc w:val="left"/>
        <w:rPr>
          <w:rFonts w:eastAsia="MicrosoftYaHei"/>
          <w:color w:val="000000" w:themeColor="text1"/>
          <w:kern w:val="0"/>
          <w:sz w:val="24"/>
        </w:rPr>
      </w:pPr>
    </w:p>
    <w:p w:rsidR="00A83AD2" w:rsidRPr="00771650" w:rsidRDefault="00A83AD2" w:rsidP="00CA2CE3">
      <w:pPr>
        <w:widowControl/>
        <w:autoSpaceDE w:val="0"/>
        <w:autoSpaceDN w:val="0"/>
        <w:adjustRightInd w:val="0"/>
        <w:jc w:val="left"/>
        <w:rPr>
          <w:rFonts w:eastAsia="MicrosoftYaHei"/>
          <w:color w:val="000000" w:themeColor="text1"/>
          <w:kern w:val="0"/>
          <w:sz w:val="24"/>
        </w:rPr>
      </w:pPr>
      <w:r w:rsidRPr="00771650">
        <w:rPr>
          <w:noProof/>
          <w:sz w:val="24"/>
        </w:rPr>
        <w:lastRenderedPageBreak/>
        <w:drawing>
          <wp:inline distT="0" distB="0" distL="0" distR="0" wp14:anchorId="76735ADD" wp14:editId="4271C519">
            <wp:extent cx="3886200" cy="456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4562475"/>
                    </a:xfrm>
                    <a:prstGeom prst="rect">
                      <a:avLst/>
                    </a:prstGeom>
                  </pic:spPr>
                </pic:pic>
              </a:graphicData>
            </a:graphic>
          </wp:inline>
        </w:drawing>
      </w:r>
    </w:p>
    <w:p w:rsidR="006971C4" w:rsidRPr="00771650" w:rsidRDefault="006971C4" w:rsidP="00CA2CE3">
      <w:pPr>
        <w:widowControl/>
        <w:autoSpaceDE w:val="0"/>
        <w:autoSpaceDN w:val="0"/>
        <w:adjustRightInd w:val="0"/>
        <w:jc w:val="left"/>
        <w:rPr>
          <w:rFonts w:eastAsia="MicrosoftYaHei"/>
          <w:color w:val="000000" w:themeColor="text1"/>
          <w:kern w:val="0"/>
          <w:sz w:val="24"/>
        </w:rPr>
      </w:pPr>
    </w:p>
    <w:p w:rsidR="006971C4" w:rsidRPr="00771650" w:rsidRDefault="006971C4" w:rsidP="00CA2CE3">
      <w:pPr>
        <w:widowControl/>
        <w:autoSpaceDE w:val="0"/>
        <w:autoSpaceDN w:val="0"/>
        <w:adjustRightInd w:val="0"/>
        <w:jc w:val="left"/>
        <w:rPr>
          <w:rFonts w:eastAsia="MicrosoftYaHei"/>
          <w:b/>
          <w:color w:val="000000" w:themeColor="text1"/>
          <w:kern w:val="0"/>
          <w:sz w:val="24"/>
          <w:u w:val="single"/>
        </w:rPr>
      </w:pPr>
      <w:r w:rsidRPr="00771650">
        <w:rPr>
          <w:rFonts w:eastAsia="MicrosoftYaHei"/>
          <w:b/>
          <w:color w:val="000000" w:themeColor="text1"/>
          <w:kern w:val="0"/>
          <w:sz w:val="24"/>
          <w:u w:val="single"/>
        </w:rPr>
        <w:t>TCP Connect:</w:t>
      </w:r>
    </w:p>
    <w:p w:rsidR="00C92616" w:rsidRPr="00771650" w:rsidRDefault="00C92616"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Basically, this port scanning technique is the same as the TCP Half-Open scan, except the port scanner completes the TCP connection instead of leaving the target dangling.</w:t>
      </w:r>
    </w:p>
    <w:p w:rsidR="00C92616" w:rsidRPr="00771650" w:rsidRDefault="00C92616" w:rsidP="00CA2CE3">
      <w:pPr>
        <w:widowControl/>
        <w:autoSpaceDE w:val="0"/>
        <w:autoSpaceDN w:val="0"/>
        <w:adjustRightInd w:val="0"/>
        <w:jc w:val="left"/>
        <w:rPr>
          <w:rFonts w:eastAsia="MicrosoftYaHei"/>
          <w:color w:val="000000" w:themeColor="text1"/>
          <w:kern w:val="0"/>
          <w:sz w:val="24"/>
        </w:rPr>
      </w:pPr>
    </w:p>
    <w:p w:rsidR="00C92616" w:rsidRPr="00771650" w:rsidRDefault="00C92616" w:rsidP="00CA2CE3">
      <w:pPr>
        <w:widowControl/>
        <w:autoSpaceDE w:val="0"/>
        <w:autoSpaceDN w:val="0"/>
        <w:adjustRightInd w:val="0"/>
        <w:jc w:val="left"/>
        <w:rPr>
          <w:rFonts w:eastAsia="MicrosoftYaHei"/>
          <w:b/>
          <w:color w:val="000000" w:themeColor="text1"/>
          <w:kern w:val="0"/>
          <w:sz w:val="24"/>
          <w:u w:val="single"/>
        </w:rPr>
      </w:pPr>
      <w:r w:rsidRPr="00771650">
        <w:rPr>
          <w:rFonts w:eastAsia="MicrosoftYaHei"/>
          <w:color w:val="000000" w:themeColor="text1"/>
          <w:kern w:val="0"/>
          <w:sz w:val="24"/>
        </w:rPr>
        <w:t>It's not a method as common as the half-open TCP. First, per check, you have to send one more packet, which increases the amount of noise on the network you make. Second, as you complete the link to the target, you might activate an alarm that the half-open scan wouldn't do</w:t>
      </w:r>
      <w:r w:rsidR="005C5038" w:rsidRPr="00771650">
        <w:rPr>
          <w:rFonts w:eastAsia="MicrosoftYaHei"/>
          <w:b/>
          <w:color w:val="000000" w:themeColor="text1"/>
          <w:kern w:val="0"/>
          <w:sz w:val="24"/>
        </w:rPr>
        <w:t>.</w:t>
      </w:r>
    </w:p>
    <w:p w:rsidR="005C5038" w:rsidRPr="00771650" w:rsidRDefault="005C5038" w:rsidP="00CA2CE3">
      <w:pPr>
        <w:widowControl/>
        <w:autoSpaceDE w:val="0"/>
        <w:autoSpaceDN w:val="0"/>
        <w:adjustRightInd w:val="0"/>
        <w:jc w:val="left"/>
        <w:rPr>
          <w:rFonts w:eastAsia="MicrosoftYaHei"/>
          <w:b/>
          <w:color w:val="000000" w:themeColor="text1"/>
          <w:kern w:val="0"/>
          <w:sz w:val="24"/>
          <w:u w:val="single"/>
        </w:rPr>
      </w:pPr>
    </w:p>
    <w:p w:rsidR="00F16954" w:rsidRPr="00771650" w:rsidRDefault="00EF4385"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Target systems</w:t>
      </w:r>
      <w:r w:rsidR="00F16954" w:rsidRPr="00771650">
        <w:rPr>
          <w:rFonts w:eastAsia="MicrosoftYaHei"/>
          <w:color w:val="000000" w:themeColor="text1"/>
          <w:kern w:val="0"/>
          <w:sz w:val="24"/>
        </w:rPr>
        <w:t xml:space="preserve"> are more likely to log a complete TCP connection, and similarly, intrusion detection systems (IDS) are more likely to cause alarms from the same host on multiple TCP connections.</w:t>
      </w:r>
    </w:p>
    <w:p w:rsidR="00EF4385" w:rsidRPr="00771650" w:rsidRDefault="00EF4385" w:rsidP="00CA2CE3">
      <w:pPr>
        <w:widowControl/>
        <w:autoSpaceDE w:val="0"/>
        <w:autoSpaceDN w:val="0"/>
        <w:adjustRightInd w:val="0"/>
        <w:jc w:val="left"/>
        <w:rPr>
          <w:rFonts w:eastAsia="MicrosoftYaHei"/>
          <w:color w:val="000000" w:themeColor="text1"/>
          <w:kern w:val="0"/>
          <w:sz w:val="24"/>
        </w:rPr>
      </w:pPr>
    </w:p>
    <w:p w:rsidR="00EF4385" w:rsidRPr="00771650" w:rsidRDefault="00EF4385"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The benefit of the TCP connect scan is that to run the Half-open scan, a user doesn't need the same level of privileges as they do. The communications protocols any user requires to connect to other systems are used by TCP connect scans.</w:t>
      </w:r>
    </w:p>
    <w:p w:rsidR="00255C64" w:rsidRPr="00771650" w:rsidRDefault="00255C64" w:rsidP="00CA2CE3">
      <w:pPr>
        <w:widowControl/>
        <w:autoSpaceDE w:val="0"/>
        <w:autoSpaceDN w:val="0"/>
        <w:adjustRightInd w:val="0"/>
        <w:jc w:val="left"/>
        <w:rPr>
          <w:rFonts w:eastAsia="MicrosoftYaHei"/>
          <w:color w:val="000000" w:themeColor="text1"/>
          <w:kern w:val="0"/>
          <w:sz w:val="24"/>
        </w:rPr>
      </w:pPr>
    </w:p>
    <w:p w:rsidR="00255C64" w:rsidRPr="00771650" w:rsidRDefault="00255C64" w:rsidP="00CA2CE3">
      <w:pPr>
        <w:widowControl/>
        <w:autoSpaceDE w:val="0"/>
        <w:autoSpaceDN w:val="0"/>
        <w:adjustRightInd w:val="0"/>
        <w:jc w:val="left"/>
        <w:rPr>
          <w:rFonts w:eastAsia="MicrosoftYaHei"/>
          <w:b/>
          <w:color w:val="000000" w:themeColor="text1"/>
          <w:kern w:val="0"/>
          <w:sz w:val="24"/>
          <w:u w:val="single"/>
        </w:rPr>
      </w:pPr>
      <w:r w:rsidRPr="00771650">
        <w:rPr>
          <w:rFonts w:eastAsia="MicrosoftYaHei"/>
          <w:b/>
          <w:color w:val="000000" w:themeColor="text1"/>
          <w:kern w:val="0"/>
          <w:sz w:val="24"/>
          <w:u w:val="single"/>
        </w:rPr>
        <w:t>Port Scan:</w:t>
      </w:r>
    </w:p>
    <w:p w:rsidR="00255C64" w:rsidRPr="00771650" w:rsidRDefault="00255C64"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 xml:space="preserve">A port scan is a technique for evaluating which ports are available on a network. Port scanning is similar to knocking on doors to see if anyone is home, since ports on a device are the location </w:t>
      </w:r>
      <w:r w:rsidRPr="00771650">
        <w:rPr>
          <w:rFonts w:eastAsia="MicrosoftYaHei"/>
          <w:color w:val="000000" w:themeColor="text1"/>
          <w:kern w:val="0"/>
          <w:sz w:val="24"/>
        </w:rPr>
        <w:lastRenderedPageBreak/>
        <w:t>where information is sent and retrieved. Running a port scan on a network or server shows the ports (receiving information) are open and listening, as well as showing the existence of security devices such as firewalls between the sender and the target. This process is known as fingerprinting.</w:t>
      </w:r>
    </w:p>
    <w:p w:rsidR="00957FA7" w:rsidRPr="00771650" w:rsidRDefault="00957FA7"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It is also useful for network security testing and the strength of the firewall of the system. It is also a common reconnaissance method for attackers finding a weak point of entry to break into a computer because of this feature.</w:t>
      </w:r>
    </w:p>
    <w:p w:rsidR="007E242D" w:rsidRPr="00771650" w:rsidRDefault="007E242D" w:rsidP="00CA2CE3">
      <w:pPr>
        <w:widowControl/>
        <w:autoSpaceDE w:val="0"/>
        <w:autoSpaceDN w:val="0"/>
        <w:adjustRightInd w:val="0"/>
        <w:jc w:val="left"/>
        <w:rPr>
          <w:rFonts w:eastAsia="MicrosoftYaHei"/>
          <w:color w:val="000000" w:themeColor="text1"/>
          <w:kern w:val="0"/>
          <w:sz w:val="24"/>
        </w:rPr>
      </w:pPr>
    </w:p>
    <w:p w:rsidR="007E242D" w:rsidRPr="00771650" w:rsidRDefault="007E242D" w:rsidP="00CA2CE3">
      <w:pPr>
        <w:widowControl/>
        <w:autoSpaceDE w:val="0"/>
        <w:autoSpaceDN w:val="0"/>
        <w:adjustRightInd w:val="0"/>
        <w:jc w:val="left"/>
        <w:rPr>
          <w:rFonts w:eastAsia="MicrosoftYaHei"/>
          <w:color w:val="000000" w:themeColor="text1"/>
          <w:kern w:val="0"/>
          <w:sz w:val="24"/>
        </w:rPr>
      </w:pPr>
      <w:r w:rsidRPr="00771650">
        <w:rPr>
          <w:rFonts w:eastAsia="MicrosoftYaHei"/>
          <w:color w:val="000000" w:themeColor="text1"/>
          <w:kern w:val="0"/>
          <w:sz w:val="24"/>
        </w:rPr>
        <w:t>The services provided by ports vary. They are numbered from 0 to 65535, although it is more frequent to use those ranges. Ports 0 to 1023 are classified as well-known ports" or regular ports, and Internet Assigned Numbers Authority services have been assigned to them (IANA). Some of the most relevant ports and their allocated facilities include:</w:t>
      </w:r>
    </w:p>
    <w:p w:rsidR="007E242D" w:rsidRPr="00771650" w:rsidRDefault="007E242D" w:rsidP="00CA2CE3">
      <w:pPr>
        <w:widowControl/>
        <w:autoSpaceDE w:val="0"/>
        <w:autoSpaceDN w:val="0"/>
        <w:adjustRightInd w:val="0"/>
        <w:jc w:val="left"/>
        <w:rPr>
          <w:rFonts w:eastAsia="MicrosoftYaHei"/>
          <w:color w:val="000000" w:themeColor="text1"/>
          <w:kern w:val="0"/>
          <w:sz w:val="24"/>
        </w:rPr>
      </w:pPr>
    </w:p>
    <w:p w:rsidR="007E242D" w:rsidRPr="00771650" w:rsidRDefault="007E242D" w:rsidP="007E242D">
      <w:pPr>
        <w:widowControl/>
        <w:numPr>
          <w:ilvl w:val="0"/>
          <w:numId w:val="4"/>
        </w:numPr>
        <w:shd w:val="clear" w:color="auto" w:fill="FFFFFF"/>
        <w:spacing w:before="100" w:beforeAutospacing="1" w:after="100" w:afterAutospacing="1"/>
        <w:jc w:val="left"/>
        <w:rPr>
          <w:rFonts w:eastAsia="Times New Roman"/>
          <w:color w:val="727272"/>
          <w:spacing w:val="4"/>
          <w:kern w:val="0"/>
          <w:sz w:val="24"/>
        </w:rPr>
      </w:pPr>
      <w:r w:rsidRPr="00771650">
        <w:rPr>
          <w:rFonts w:eastAsia="Times New Roman"/>
          <w:color w:val="727272"/>
          <w:spacing w:val="4"/>
          <w:kern w:val="0"/>
          <w:sz w:val="24"/>
        </w:rPr>
        <w:t>Port 20 (</w:t>
      </w:r>
      <w:proofErr w:type="spellStart"/>
      <w:r w:rsidRPr="00771650">
        <w:rPr>
          <w:rFonts w:eastAsia="Times New Roman"/>
          <w:color w:val="727272"/>
          <w:spacing w:val="4"/>
          <w:kern w:val="0"/>
          <w:sz w:val="24"/>
        </w:rPr>
        <w:t>udp</w:t>
      </w:r>
      <w:proofErr w:type="spellEnd"/>
      <w:r w:rsidRPr="00771650">
        <w:rPr>
          <w:rFonts w:eastAsia="Times New Roman"/>
          <w:color w:val="727272"/>
          <w:spacing w:val="4"/>
          <w:kern w:val="0"/>
          <w:sz w:val="24"/>
        </w:rPr>
        <w:t>) – File Transfer Protocol (FTP) for data transfer</w:t>
      </w:r>
    </w:p>
    <w:p w:rsidR="007E242D" w:rsidRPr="00771650" w:rsidRDefault="007E242D" w:rsidP="007E242D">
      <w:pPr>
        <w:widowControl/>
        <w:numPr>
          <w:ilvl w:val="0"/>
          <w:numId w:val="4"/>
        </w:numPr>
        <w:shd w:val="clear" w:color="auto" w:fill="FFFFFF"/>
        <w:spacing w:before="100" w:beforeAutospacing="1" w:after="100" w:afterAutospacing="1"/>
        <w:jc w:val="left"/>
        <w:rPr>
          <w:rFonts w:eastAsia="Times New Roman"/>
          <w:color w:val="727272"/>
          <w:spacing w:val="4"/>
          <w:kern w:val="0"/>
          <w:sz w:val="24"/>
        </w:rPr>
      </w:pPr>
      <w:r w:rsidRPr="00771650">
        <w:rPr>
          <w:rFonts w:eastAsia="Times New Roman"/>
          <w:color w:val="727272"/>
          <w:spacing w:val="4"/>
          <w:kern w:val="0"/>
          <w:sz w:val="24"/>
        </w:rPr>
        <w:t>Port 22 (</w:t>
      </w:r>
      <w:proofErr w:type="spellStart"/>
      <w:r w:rsidRPr="00771650">
        <w:rPr>
          <w:rFonts w:eastAsia="Times New Roman"/>
          <w:color w:val="727272"/>
          <w:spacing w:val="4"/>
          <w:kern w:val="0"/>
          <w:sz w:val="24"/>
        </w:rPr>
        <w:t>tcp</w:t>
      </w:r>
      <w:proofErr w:type="spellEnd"/>
      <w:r w:rsidRPr="00771650">
        <w:rPr>
          <w:rFonts w:eastAsia="Times New Roman"/>
          <w:color w:val="727272"/>
          <w:spacing w:val="4"/>
          <w:kern w:val="0"/>
          <w:sz w:val="24"/>
        </w:rPr>
        <w:t>) – Secure Shell (SSH) protocol for secure logins, ftp, and port forwarding</w:t>
      </w:r>
    </w:p>
    <w:p w:rsidR="007E242D" w:rsidRPr="00771650" w:rsidRDefault="007E242D" w:rsidP="007E242D">
      <w:pPr>
        <w:widowControl/>
        <w:numPr>
          <w:ilvl w:val="0"/>
          <w:numId w:val="4"/>
        </w:numPr>
        <w:shd w:val="clear" w:color="auto" w:fill="FFFFFF"/>
        <w:spacing w:before="100" w:beforeAutospacing="1" w:after="100" w:afterAutospacing="1"/>
        <w:jc w:val="left"/>
        <w:rPr>
          <w:rFonts w:eastAsia="Times New Roman"/>
          <w:color w:val="727272"/>
          <w:spacing w:val="4"/>
          <w:kern w:val="0"/>
          <w:sz w:val="24"/>
        </w:rPr>
      </w:pPr>
      <w:r w:rsidRPr="00771650">
        <w:rPr>
          <w:rFonts w:eastAsia="Times New Roman"/>
          <w:color w:val="727272"/>
          <w:spacing w:val="4"/>
          <w:kern w:val="0"/>
          <w:sz w:val="24"/>
        </w:rPr>
        <w:t>Port 23 (</w:t>
      </w:r>
      <w:proofErr w:type="spellStart"/>
      <w:r w:rsidRPr="00771650">
        <w:rPr>
          <w:rFonts w:eastAsia="Times New Roman"/>
          <w:color w:val="727272"/>
          <w:spacing w:val="4"/>
          <w:kern w:val="0"/>
          <w:sz w:val="24"/>
        </w:rPr>
        <w:t>tcp</w:t>
      </w:r>
      <w:proofErr w:type="spellEnd"/>
      <w:r w:rsidRPr="00771650">
        <w:rPr>
          <w:rFonts w:eastAsia="Times New Roman"/>
          <w:color w:val="727272"/>
          <w:spacing w:val="4"/>
          <w:kern w:val="0"/>
          <w:sz w:val="24"/>
        </w:rPr>
        <w:t>) – Telnet protocol for unencrypted text commutations</w:t>
      </w:r>
    </w:p>
    <w:p w:rsidR="007E242D" w:rsidRPr="00771650" w:rsidRDefault="007E242D" w:rsidP="007E242D">
      <w:pPr>
        <w:widowControl/>
        <w:numPr>
          <w:ilvl w:val="0"/>
          <w:numId w:val="4"/>
        </w:numPr>
        <w:shd w:val="clear" w:color="auto" w:fill="FFFFFF"/>
        <w:spacing w:before="100" w:beforeAutospacing="1" w:after="100" w:afterAutospacing="1"/>
        <w:jc w:val="left"/>
        <w:rPr>
          <w:rFonts w:eastAsia="Times New Roman"/>
          <w:color w:val="727272"/>
          <w:spacing w:val="4"/>
          <w:kern w:val="0"/>
          <w:sz w:val="24"/>
        </w:rPr>
      </w:pPr>
      <w:r w:rsidRPr="00771650">
        <w:rPr>
          <w:rFonts w:eastAsia="Times New Roman"/>
          <w:color w:val="727272"/>
          <w:spacing w:val="4"/>
          <w:kern w:val="0"/>
          <w:sz w:val="24"/>
        </w:rPr>
        <w:t>Port 53 (</w:t>
      </w:r>
      <w:proofErr w:type="spellStart"/>
      <w:r w:rsidRPr="00771650">
        <w:rPr>
          <w:rFonts w:eastAsia="Times New Roman"/>
          <w:color w:val="727272"/>
          <w:spacing w:val="4"/>
          <w:kern w:val="0"/>
          <w:sz w:val="24"/>
        </w:rPr>
        <w:t>udp</w:t>
      </w:r>
      <w:proofErr w:type="spellEnd"/>
      <w:r w:rsidRPr="00771650">
        <w:rPr>
          <w:rFonts w:eastAsia="Times New Roman"/>
          <w:color w:val="727272"/>
          <w:spacing w:val="4"/>
          <w:kern w:val="0"/>
          <w:sz w:val="24"/>
        </w:rPr>
        <w:t>) – Domain Name System (DNS) translates names of all computers on internet to IP addresses</w:t>
      </w:r>
    </w:p>
    <w:p w:rsidR="007E242D" w:rsidRPr="00771650" w:rsidRDefault="007E242D" w:rsidP="007E242D">
      <w:pPr>
        <w:widowControl/>
        <w:numPr>
          <w:ilvl w:val="0"/>
          <w:numId w:val="4"/>
        </w:numPr>
        <w:shd w:val="clear" w:color="auto" w:fill="FFFFFF"/>
        <w:spacing w:before="100" w:beforeAutospacing="1" w:after="100" w:afterAutospacing="1"/>
        <w:jc w:val="left"/>
        <w:rPr>
          <w:rFonts w:eastAsia="Times New Roman"/>
          <w:color w:val="727272"/>
          <w:spacing w:val="4"/>
          <w:kern w:val="0"/>
          <w:sz w:val="24"/>
        </w:rPr>
      </w:pPr>
      <w:r w:rsidRPr="00771650">
        <w:rPr>
          <w:rFonts w:eastAsia="Times New Roman"/>
          <w:color w:val="727272"/>
          <w:spacing w:val="4"/>
          <w:kern w:val="0"/>
          <w:sz w:val="24"/>
        </w:rPr>
        <w:t>Port 80 (</w:t>
      </w:r>
      <w:proofErr w:type="spellStart"/>
      <w:r w:rsidRPr="00771650">
        <w:rPr>
          <w:rFonts w:eastAsia="Times New Roman"/>
          <w:color w:val="727272"/>
          <w:spacing w:val="4"/>
          <w:kern w:val="0"/>
          <w:sz w:val="24"/>
        </w:rPr>
        <w:t>tcp</w:t>
      </w:r>
      <w:proofErr w:type="spellEnd"/>
      <w:r w:rsidRPr="00771650">
        <w:rPr>
          <w:rFonts w:eastAsia="Times New Roman"/>
          <w:color w:val="727272"/>
          <w:spacing w:val="4"/>
          <w:kern w:val="0"/>
          <w:sz w:val="24"/>
        </w:rPr>
        <w:t>) – World Wide Web HTTP</w:t>
      </w:r>
    </w:p>
    <w:p w:rsidR="004E7A88" w:rsidRPr="00771650" w:rsidRDefault="004E7A88" w:rsidP="004E7A88">
      <w:pPr>
        <w:widowControl/>
        <w:shd w:val="clear" w:color="auto" w:fill="FFFFFF"/>
        <w:spacing w:before="100" w:beforeAutospacing="1" w:after="100" w:afterAutospacing="1"/>
        <w:jc w:val="left"/>
        <w:rPr>
          <w:rFonts w:eastAsia="Times New Roman"/>
          <w:b/>
          <w:color w:val="000000" w:themeColor="text1"/>
          <w:spacing w:val="4"/>
          <w:kern w:val="0"/>
          <w:sz w:val="24"/>
          <w:u w:val="single"/>
        </w:rPr>
      </w:pPr>
      <w:r w:rsidRPr="00771650">
        <w:rPr>
          <w:rFonts w:eastAsia="Times New Roman"/>
          <w:b/>
          <w:color w:val="000000" w:themeColor="text1"/>
          <w:spacing w:val="4"/>
          <w:kern w:val="0"/>
          <w:sz w:val="24"/>
          <w:u w:val="single"/>
        </w:rPr>
        <w:t>Coding:</w:t>
      </w:r>
    </w:p>
    <w:p w:rsidR="004E7A88" w:rsidRPr="00771650" w:rsidRDefault="00B64BF1" w:rsidP="004E7A88">
      <w:pPr>
        <w:widowControl/>
        <w:shd w:val="clear" w:color="auto" w:fill="FFFFFF"/>
        <w:spacing w:before="100" w:beforeAutospacing="1" w:after="100" w:afterAutospacing="1"/>
        <w:jc w:val="left"/>
        <w:rPr>
          <w:rFonts w:eastAsia="Times New Roman"/>
          <w:b/>
          <w:color w:val="000000" w:themeColor="text1"/>
          <w:spacing w:val="4"/>
          <w:kern w:val="0"/>
          <w:sz w:val="24"/>
          <w:u w:val="single"/>
        </w:rPr>
      </w:pPr>
      <w:r w:rsidRPr="00771650">
        <w:rPr>
          <w:noProof/>
          <w:sz w:val="24"/>
        </w:rPr>
        <w:drawing>
          <wp:inline distT="0" distB="0" distL="0" distR="0" wp14:anchorId="21A330D1" wp14:editId="0C948883">
            <wp:extent cx="5940425" cy="377813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778136"/>
                    </a:xfrm>
                    <a:prstGeom prst="rect">
                      <a:avLst/>
                    </a:prstGeom>
                  </pic:spPr>
                </pic:pic>
              </a:graphicData>
            </a:graphic>
          </wp:inline>
        </w:drawing>
      </w:r>
    </w:p>
    <w:p w:rsidR="00B64BF1" w:rsidRPr="00771650" w:rsidRDefault="00B64BF1" w:rsidP="004E7A88">
      <w:pPr>
        <w:widowControl/>
        <w:shd w:val="clear" w:color="auto" w:fill="FFFFFF"/>
        <w:spacing w:before="100" w:beforeAutospacing="1" w:after="100" w:afterAutospacing="1"/>
        <w:jc w:val="left"/>
        <w:rPr>
          <w:rFonts w:eastAsia="Times New Roman"/>
          <w:b/>
          <w:color w:val="000000" w:themeColor="text1"/>
          <w:spacing w:val="4"/>
          <w:kern w:val="0"/>
          <w:sz w:val="24"/>
          <w:u w:val="single"/>
        </w:rPr>
      </w:pPr>
      <w:r w:rsidRPr="00771650">
        <w:rPr>
          <w:noProof/>
          <w:sz w:val="24"/>
        </w:rPr>
        <w:lastRenderedPageBreak/>
        <w:drawing>
          <wp:inline distT="0" distB="0" distL="0" distR="0" wp14:anchorId="3945C11D" wp14:editId="440E3FDD">
            <wp:extent cx="592455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24550" cy="3771900"/>
                    </a:xfrm>
                    <a:prstGeom prst="rect">
                      <a:avLst/>
                    </a:prstGeom>
                  </pic:spPr>
                </pic:pic>
              </a:graphicData>
            </a:graphic>
          </wp:inline>
        </w:drawing>
      </w:r>
    </w:p>
    <w:p w:rsidR="00B64BF1" w:rsidRPr="00771650" w:rsidRDefault="00B64BF1" w:rsidP="004E7A88">
      <w:pPr>
        <w:widowControl/>
        <w:shd w:val="clear" w:color="auto" w:fill="FFFFFF"/>
        <w:spacing w:before="100" w:beforeAutospacing="1" w:after="100" w:afterAutospacing="1"/>
        <w:jc w:val="left"/>
        <w:rPr>
          <w:rFonts w:eastAsia="Times New Roman"/>
          <w:b/>
          <w:color w:val="000000" w:themeColor="text1"/>
          <w:spacing w:val="4"/>
          <w:kern w:val="0"/>
          <w:sz w:val="24"/>
          <w:u w:val="single"/>
        </w:rPr>
      </w:pPr>
      <w:r w:rsidRPr="00771650">
        <w:rPr>
          <w:noProof/>
          <w:sz w:val="24"/>
        </w:rPr>
        <w:drawing>
          <wp:inline distT="0" distB="0" distL="0" distR="0" wp14:anchorId="71B4E251" wp14:editId="435B1FE2">
            <wp:extent cx="5940425" cy="337576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375761"/>
                    </a:xfrm>
                    <a:prstGeom prst="rect">
                      <a:avLst/>
                    </a:prstGeom>
                  </pic:spPr>
                </pic:pic>
              </a:graphicData>
            </a:graphic>
          </wp:inline>
        </w:drawing>
      </w:r>
    </w:p>
    <w:p w:rsidR="00B64BF1" w:rsidRPr="00771650" w:rsidRDefault="00B64BF1" w:rsidP="004E7A88">
      <w:pPr>
        <w:widowControl/>
        <w:shd w:val="clear" w:color="auto" w:fill="FFFFFF"/>
        <w:spacing w:before="100" w:beforeAutospacing="1" w:after="100" w:afterAutospacing="1"/>
        <w:jc w:val="left"/>
        <w:rPr>
          <w:rFonts w:eastAsia="Times New Roman"/>
          <w:b/>
          <w:color w:val="000000" w:themeColor="text1"/>
          <w:spacing w:val="4"/>
          <w:kern w:val="0"/>
          <w:sz w:val="24"/>
          <w:u w:val="single"/>
        </w:rPr>
      </w:pPr>
      <w:r w:rsidRPr="00771650">
        <w:rPr>
          <w:noProof/>
          <w:sz w:val="24"/>
        </w:rPr>
        <w:lastRenderedPageBreak/>
        <w:drawing>
          <wp:inline distT="0" distB="0" distL="0" distR="0" wp14:anchorId="19E2EEA8" wp14:editId="31EA566F">
            <wp:extent cx="4953000" cy="201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2019300"/>
                    </a:xfrm>
                    <a:prstGeom prst="rect">
                      <a:avLst/>
                    </a:prstGeom>
                  </pic:spPr>
                </pic:pic>
              </a:graphicData>
            </a:graphic>
          </wp:inline>
        </w:drawing>
      </w:r>
    </w:p>
    <w:p w:rsidR="007E242D" w:rsidRPr="00771650" w:rsidRDefault="007E242D" w:rsidP="00CA2CE3">
      <w:pPr>
        <w:widowControl/>
        <w:autoSpaceDE w:val="0"/>
        <w:autoSpaceDN w:val="0"/>
        <w:adjustRightInd w:val="0"/>
        <w:jc w:val="left"/>
        <w:rPr>
          <w:rFonts w:eastAsia="MicrosoftYaHei"/>
          <w:color w:val="000000" w:themeColor="text1"/>
          <w:kern w:val="0"/>
          <w:sz w:val="24"/>
        </w:rPr>
      </w:pPr>
    </w:p>
    <w:p w:rsidR="0040723D" w:rsidRPr="00771650" w:rsidRDefault="0040723D" w:rsidP="00CA2CE3">
      <w:pPr>
        <w:widowControl/>
        <w:autoSpaceDE w:val="0"/>
        <w:autoSpaceDN w:val="0"/>
        <w:adjustRightInd w:val="0"/>
        <w:jc w:val="left"/>
        <w:rPr>
          <w:rFonts w:eastAsia="MicrosoftYaHei"/>
          <w:color w:val="000000" w:themeColor="text1"/>
          <w:kern w:val="0"/>
          <w:sz w:val="24"/>
        </w:rPr>
      </w:pPr>
    </w:p>
    <w:p w:rsidR="008A502E" w:rsidRPr="00771650" w:rsidRDefault="008A502E" w:rsidP="0071368D">
      <w:pPr>
        <w:jc w:val="left"/>
        <w:rPr>
          <w:b/>
          <w:bCs/>
          <w:sz w:val="24"/>
          <w:u w:val="single"/>
        </w:rPr>
      </w:pPr>
      <w:r w:rsidRPr="00771650">
        <w:rPr>
          <w:b/>
          <w:bCs/>
          <w:sz w:val="24"/>
          <w:u w:val="single"/>
        </w:rPr>
        <w:t>Results:</w:t>
      </w:r>
    </w:p>
    <w:p w:rsidR="008A502E" w:rsidRPr="00771650" w:rsidRDefault="00F9792A" w:rsidP="0071368D">
      <w:pPr>
        <w:ind w:left="420"/>
        <w:jc w:val="left"/>
        <w:rPr>
          <w:sz w:val="24"/>
        </w:rPr>
      </w:pPr>
      <w:r w:rsidRPr="00771650">
        <w:rPr>
          <w:noProof/>
          <w:sz w:val="24"/>
        </w:rPr>
        <w:drawing>
          <wp:inline distT="0" distB="0" distL="0" distR="0" wp14:anchorId="0602AB08" wp14:editId="2F68090E">
            <wp:extent cx="5940425" cy="280075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800758"/>
                    </a:xfrm>
                    <a:prstGeom prst="rect">
                      <a:avLst/>
                    </a:prstGeom>
                  </pic:spPr>
                </pic:pic>
              </a:graphicData>
            </a:graphic>
          </wp:inline>
        </w:drawing>
      </w:r>
    </w:p>
    <w:p w:rsidR="00402C77" w:rsidRPr="00771650" w:rsidRDefault="00402C77" w:rsidP="0071368D">
      <w:pPr>
        <w:ind w:left="420"/>
        <w:jc w:val="left"/>
        <w:rPr>
          <w:sz w:val="24"/>
        </w:rPr>
      </w:pPr>
    </w:p>
    <w:p w:rsidR="00402C77" w:rsidRPr="00771650" w:rsidRDefault="00534B61" w:rsidP="0071368D">
      <w:pPr>
        <w:ind w:left="420"/>
        <w:jc w:val="left"/>
        <w:rPr>
          <w:sz w:val="24"/>
        </w:rPr>
      </w:pPr>
      <w:r w:rsidRPr="00771650">
        <w:rPr>
          <w:noProof/>
          <w:sz w:val="24"/>
        </w:rPr>
        <w:lastRenderedPageBreak/>
        <w:drawing>
          <wp:inline distT="0" distB="0" distL="0" distR="0" wp14:anchorId="45302BF0" wp14:editId="64126576">
            <wp:extent cx="5940425" cy="2914362"/>
            <wp:effectExtent l="0" t="0" r="317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914362"/>
                    </a:xfrm>
                    <a:prstGeom prst="rect">
                      <a:avLst/>
                    </a:prstGeom>
                  </pic:spPr>
                </pic:pic>
              </a:graphicData>
            </a:graphic>
          </wp:inline>
        </w:drawing>
      </w:r>
    </w:p>
    <w:p w:rsidR="009D11DE" w:rsidRPr="00771650" w:rsidRDefault="009D11DE" w:rsidP="0071368D">
      <w:pPr>
        <w:ind w:left="420"/>
        <w:jc w:val="left"/>
        <w:rPr>
          <w:sz w:val="24"/>
        </w:rPr>
      </w:pPr>
    </w:p>
    <w:p w:rsidR="009D11DE" w:rsidRPr="00771650" w:rsidRDefault="009D11DE" w:rsidP="0071368D">
      <w:pPr>
        <w:ind w:left="420"/>
        <w:jc w:val="left"/>
        <w:rPr>
          <w:sz w:val="24"/>
        </w:rPr>
      </w:pPr>
    </w:p>
    <w:p w:rsidR="003F38C2" w:rsidRPr="00771650" w:rsidRDefault="003F38C2" w:rsidP="0071368D">
      <w:pPr>
        <w:ind w:left="420"/>
        <w:jc w:val="left"/>
        <w:rPr>
          <w:sz w:val="24"/>
        </w:rPr>
      </w:pPr>
    </w:p>
    <w:p w:rsidR="00FF4616" w:rsidRPr="00771650" w:rsidRDefault="00FF4616" w:rsidP="0071368D">
      <w:pPr>
        <w:ind w:left="420"/>
        <w:jc w:val="left"/>
        <w:rPr>
          <w:sz w:val="24"/>
        </w:rPr>
      </w:pPr>
    </w:p>
    <w:p w:rsidR="00FC194B" w:rsidRPr="00771650" w:rsidRDefault="00FC194B" w:rsidP="0071368D">
      <w:pPr>
        <w:ind w:left="420"/>
        <w:jc w:val="left"/>
        <w:rPr>
          <w:sz w:val="24"/>
        </w:rPr>
      </w:pPr>
      <w:r w:rsidRPr="00771650">
        <w:rPr>
          <w:noProof/>
          <w:sz w:val="24"/>
        </w:rPr>
        <w:drawing>
          <wp:inline distT="0" distB="0" distL="0" distR="0" wp14:anchorId="30CB4073" wp14:editId="00745ACA">
            <wp:extent cx="5940425" cy="32469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246925"/>
                    </a:xfrm>
                    <a:prstGeom prst="rect">
                      <a:avLst/>
                    </a:prstGeom>
                  </pic:spPr>
                </pic:pic>
              </a:graphicData>
            </a:graphic>
          </wp:inline>
        </w:drawing>
      </w:r>
    </w:p>
    <w:p w:rsidR="00F44CD3" w:rsidRPr="00771650" w:rsidRDefault="00F44CD3" w:rsidP="0071368D">
      <w:pPr>
        <w:ind w:left="420"/>
        <w:jc w:val="left"/>
        <w:rPr>
          <w:sz w:val="24"/>
        </w:rPr>
      </w:pPr>
      <w:r w:rsidRPr="00771650">
        <w:rPr>
          <w:noProof/>
          <w:sz w:val="24"/>
        </w:rPr>
        <w:lastRenderedPageBreak/>
        <w:drawing>
          <wp:inline distT="0" distB="0" distL="0" distR="0" wp14:anchorId="0ACBB726" wp14:editId="443DF663">
            <wp:extent cx="5940425" cy="3007023"/>
            <wp:effectExtent l="0" t="0" r="317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007023"/>
                    </a:xfrm>
                    <a:prstGeom prst="rect">
                      <a:avLst/>
                    </a:prstGeom>
                  </pic:spPr>
                </pic:pic>
              </a:graphicData>
            </a:graphic>
          </wp:inline>
        </w:drawing>
      </w:r>
    </w:p>
    <w:p w:rsidR="003A5589" w:rsidRPr="00771650" w:rsidRDefault="003A5589" w:rsidP="0071368D">
      <w:pPr>
        <w:ind w:left="420"/>
        <w:jc w:val="left"/>
        <w:rPr>
          <w:sz w:val="24"/>
        </w:rPr>
      </w:pPr>
    </w:p>
    <w:p w:rsidR="003A5589" w:rsidRPr="00771650" w:rsidRDefault="003A5589" w:rsidP="0071368D">
      <w:pPr>
        <w:ind w:left="420"/>
        <w:jc w:val="left"/>
        <w:rPr>
          <w:b/>
          <w:sz w:val="24"/>
          <w:u w:val="single"/>
        </w:rPr>
      </w:pPr>
      <w:r w:rsidRPr="00771650">
        <w:rPr>
          <w:b/>
          <w:sz w:val="24"/>
          <w:u w:val="single"/>
        </w:rPr>
        <w:t>Problems:</w:t>
      </w:r>
    </w:p>
    <w:p w:rsidR="003A5589" w:rsidRPr="00771650" w:rsidRDefault="003A5589" w:rsidP="0071368D">
      <w:pPr>
        <w:ind w:left="420"/>
        <w:jc w:val="left"/>
        <w:rPr>
          <w:sz w:val="24"/>
        </w:rPr>
      </w:pPr>
      <w:r w:rsidRPr="00771650">
        <w:rPr>
          <w:noProof/>
          <w:sz w:val="24"/>
        </w:rPr>
        <w:drawing>
          <wp:inline distT="0" distB="0" distL="0" distR="0" wp14:anchorId="1822012E" wp14:editId="6B940F56">
            <wp:extent cx="5940425" cy="324104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241040"/>
                    </a:xfrm>
                    <a:prstGeom prst="rect">
                      <a:avLst/>
                    </a:prstGeom>
                  </pic:spPr>
                </pic:pic>
              </a:graphicData>
            </a:graphic>
          </wp:inline>
        </w:drawing>
      </w:r>
    </w:p>
    <w:p w:rsidR="003A5589" w:rsidRPr="00771650" w:rsidRDefault="003A5589" w:rsidP="0071368D">
      <w:pPr>
        <w:ind w:left="420"/>
        <w:jc w:val="left"/>
        <w:rPr>
          <w:sz w:val="24"/>
        </w:rPr>
      </w:pPr>
    </w:p>
    <w:p w:rsidR="003A5589" w:rsidRPr="00771650" w:rsidRDefault="00C20983" w:rsidP="0071368D">
      <w:pPr>
        <w:ind w:left="420"/>
        <w:jc w:val="left"/>
        <w:rPr>
          <w:sz w:val="24"/>
        </w:rPr>
      </w:pPr>
      <w:r w:rsidRPr="00771650">
        <w:rPr>
          <w:noProof/>
          <w:sz w:val="24"/>
        </w:rPr>
        <w:lastRenderedPageBreak/>
        <w:drawing>
          <wp:inline distT="0" distB="0" distL="0" distR="0" wp14:anchorId="2A1D36FA" wp14:editId="3DD2DB7A">
            <wp:extent cx="5940425" cy="2430751"/>
            <wp:effectExtent l="0" t="0" r="317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430751"/>
                    </a:xfrm>
                    <a:prstGeom prst="rect">
                      <a:avLst/>
                    </a:prstGeom>
                  </pic:spPr>
                </pic:pic>
              </a:graphicData>
            </a:graphic>
          </wp:inline>
        </w:drawing>
      </w:r>
    </w:p>
    <w:p w:rsidR="00C20983" w:rsidRPr="00771650" w:rsidRDefault="00C20983" w:rsidP="0071368D">
      <w:pPr>
        <w:ind w:left="420"/>
        <w:jc w:val="left"/>
        <w:rPr>
          <w:sz w:val="24"/>
        </w:rPr>
      </w:pPr>
      <w:r w:rsidRPr="00771650">
        <w:rPr>
          <w:sz w:val="24"/>
        </w:rPr>
        <w:t>This was occurred due to error in the port number.</w:t>
      </w:r>
    </w:p>
    <w:p w:rsidR="008A502E" w:rsidRPr="00771650" w:rsidRDefault="008A502E" w:rsidP="0071368D">
      <w:pPr>
        <w:jc w:val="left"/>
        <w:rPr>
          <w:b/>
          <w:sz w:val="24"/>
          <w:u w:val="single"/>
        </w:rPr>
      </w:pPr>
    </w:p>
    <w:p w:rsidR="008A502E" w:rsidRPr="00771650" w:rsidRDefault="008A502E" w:rsidP="0071368D">
      <w:pPr>
        <w:jc w:val="left"/>
        <w:rPr>
          <w:b/>
          <w:sz w:val="24"/>
          <w:u w:val="single"/>
        </w:rPr>
      </w:pPr>
      <w:r w:rsidRPr="00771650">
        <w:rPr>
          <w:b/>
          <w:sz w:val="24"/>
          <w:u w:val="single"/>
        </w:rPr>
        <w:t>Conclusion:</w:t>
      </w:r>
    </w:p>
    <w:p w:rsidR="008D35C7" w:rsidRPr="00771650" w:rsidRDefault="008D35C7" w:rsidP="0071368D">
      <w:pPr>
        <w:jc w:val="left"/>
        <w:rPr>
          <w:sz w:val="24"/>
        </w:rPr>
      </w:pPr>
      <w:r w:rsidRPr="00771650">
        <w:rPr>
          <w:sz w:val="24"/>
        </w:rPr>
        <w:t xml:space="preserve"> Therefore, from this experiment we had the clear understanding of TCP Port scan. </w:t>
      </w:r>
      <w:r w:rsidR="00EB3B61" w:rsidRPr="00771650">
        <w:rPr>
          <w:sz w:val="24"/>
        </w:rPr>
        <w:t>We are able to understand the c</w:t>
      </w:r>
      <w:r w:rsidRPr="00771650">
        <w:rPr>
          <w:sz w:val="24"/>
        </w:rPr>
        <w:t>omprehension of the working concept of C/S contact mode and port scanning by finding the TCP service opened by the remote host understands the job opened by the remote host.</w:t>
      </w:r>
    </w:p>
    <w:p w:rsidR="008A502E" w:rsidRPr="00771650" w:rsidRDefault="008A502E" w:rsidP="0071368D">
      <w:pPr>
        <w:jc w:val="left"/>
        <w:rPr>
          <w:b/>
          <w:sz w:val="24"/>
        </w:rPr>
      </w:pPr>
    </w:p>
    <w:p w:rsidR="00E25BF3" w:rsidRPr="00771650" w:rsidRDefault="00E25BF3" w:rsidP="0071368D">
      <w:pPr>
        <w:jc w:val="left"/>
        <w:rPr>
          <w:sz w:val="24"/>
        </w:rPr>
      </w:pPr>
    </w:p>
    <w:sectPr w:rsidR="00E25BF3" w:rsidRPr="00771650">
      <w:headerReference w:type="default" r:id="rId23"/>
      <w:footerReference w:type="default" r:id="rId24"/>
      <w:pgSz w:w="11907" w:h="16840"/>
      <w:pgMar w:top="1701" w:right="1134"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C27" w:rsidRDefault="007C7C27">
      <w:r>
        <w:separator/>
      </w:r>
    </w:p>
  </w:endnote>
  <w:endnote w:type="continuationSeparator" w:id="0">
    <w:p w:rsidR="007C7C27" w:rsidRDefault="007C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YaHei">
    <w:altName w:val="Arial Unicode MS"/>
    <w:panose1 w:val="00000000000000000000"/>
    <w:charset w:val="86"/>
    <w:family w:val="auto"/>
    <w:notTrueType/>
    <w:pitch w:val="default"/>
    <w:sig w:usb0="00000001" w:usb1="080E0000" w:usb2="00000010" w:usb3="00000000" w:csb0="00040000" w:csb1="00000000"/>
  </w:font>
  <w:font w:name="MicrosoftYaHei-Bold">
    <w:altName w:val="Arial Unicode MS"/>
    <w:panose1 w:val="00000000000000000000"/>
    <w:charset w:val="86"/>
    <w:family w:val="auto"/>
    <w:notTrueType/>
    <w:pitch w:val="default"/>
    <w:sig w:usb0="00000001" w:usb1="080E0000" w:usb2="00000010" w:usb3="00000000" w:csb0="00040000"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imHei">
    <w:altName w:val="黑体"/>
    <w:panose1 w:val="02010609060101010101"/>
    <w:charset w:val="86"/>
    <w:family w:val="modern"/>
    <w:notTrueType/>
    <w:pitch w:val="fixed"/>
    <w:sig w:usb0="00000001" w:usb1="080E0000" w:usb2="00000010" w:usb3="00000000" w:csb0="00040000" w:csb1="00000000"/>
  </w:font>
  <w:font w:name="GungsuhChe">
    <w:altName w:val="Malgun Gothic"/>
    <w:charset w:val="81"/>
    <w:family w:val="modern"/>
    <w:pitch w:val="default"/>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FF7" w:rsidRDefault="007C7C27">
    <w:pPr>
      <w:pStyle w:val="Footer"/>
      <w:jc w:val="right"/>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C27" w:rsidRDefault="007C7C27">
      <w:r>
        <w:separator/>
      </w:r>
    </w:p>
  </w:footnote>
  <w:footnote w:type="continuationSeparator" w:id="0">
    <w:p w:rsidR="007C7C27" w:rsidRDefault="007C7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FF7" w:rsidRPr="00B53EA6" w:rsidRDefault="006A7525" w:rsidP="00B53EA6">
    <w:pPr>
      <w:pStyle w:val="Header"/>
      <w:ind w:right="880"/>
      <w:jc w:val="both"/>
      <w:rPr>
        <w:rStyle w:val="PageNumber"/>
        <w:rFonts w:eastAsia="SimHei"/>
        <w:spacing w:val="20"/>
        <w:w w:val="66"/>
        <w:sz w:val="20"/>
        <w:szCs w:val="20"/>
      </w:rPr>
    </w:pPr>
    <w:r w:rsidRPr="00B53EA6">
      <w:rPr>
        <w:noProof/>
        <w:spacing w:val="8"/>
        <w:sz w:val="20"/>
        <w:szCs w:val="20"/>
      </w:rPr>
      <mc:AlternateContent>
        <mc:Choice Requires="wps">
          <w:drawing>
            <wp:anchor distT="0" distB="0" distL="114300" distR="114300" simplePos="0" relativeHeight="251659264" behindDoc="0" locked="0" layoutInCell="1" allowOverlap="1" wp14:anchorId="2B3FB019" wp14:editId="455387B9">
              <wp:simplePos x="0" y="0"/>
              <wp:positionH relativeFrom="column">
                <wp:posOffset>-401320</wp:posOffset>
              </wp:positionH>
              <wp:positionV relativeFrom="paragraph">
                <wp:posOffset>-1718310</wp:posOffset>
              </wp:positionV>
              <wp:extent cx="5816600" cy="2540"/>
              <wp:effectExtent l="13335" t="12700" r="8890" b="1333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0" cy="25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135.3pt" to="426.4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"/>
          </w:pict>
        </mc:Fallback>
      </mc:AlternateContent>
    </w:r>
    <w:r w:rsidRPr="00B53EA6">
      <w:rPr>
        <w:rFonts w:eastAsia="SimHei"/>
        <w:spacing w:val="20"/>
        <w:w w:val="66"/>
        <w:sz w:val="20"/>
        <w:szCs w:val="20"/>
      </w:rPr>
      <w:t xml:space="preserve">2018380039_Dikshya </w:t>
    </w:r>
    <w:proofErr w:type="spellStart"/>
    <w:r w:rsidRPr="00B53EA6">
      <w:rPr>
        <w:rFonts w:eastAsia="SimHei"/>
        <w:spacing w:val="20"/>
        <w:w w:val="66"/>
        <w:sz w:val="20"/>
        <w:szCs w:val="20"/>
      </w:rPr>
      <w:t>Kafle</w:t>
    </w:r>
    <w:proofErr w:type="spellEnd"/>
    <w:r w:rsidRPr="00B53EA6">
      <w:rPr>
        <w:rFonts w:eastAsia="SimHei"/>
        <w:spacing w:val="20"/>
        <w:w w:val="66"/>
        <w:sz w:val="20"/>
        <w:szCs w:val="20"/>
      </w:rPr>
      <w:t xml:space="preserve">                                                    &lt;&lt;</w:t>
    </w:r>
    <w:r w:rsidRPr="00B53EA6">
      <w:rPr>
        <w:rFonts w:eastAsia="SimHei"/>
        <w:spacing w:val="20"/>
        <w:sz w:val="20"/>
        <w:szCs w:val="20"/>
      </w:rPr>
      <w:t>Computer Network Experiments</w:t>
    </w:r>
    <w:r w:rsidRPr="00B53EA6">
      <w:rPr>
        <w:rFonts w:eastAsia="GungsuhChe"/>
        <w:spacing w:val="20"/>
        <w:w w:val="66"/>
        <w:sz w:val="20"/>
        <w:szCs w:val="20"/>
      </w:rPr>
      <w:t xml:space="preserve"> </w:t>
    </w:r>
    <w:r w:rsidRPr="00B53EA6">
      <w:rPr>
        <w:rFonts w:eastAsia="SimHei"/>
        <w:spacing w:val="20"/>
        <w:w w:val="66"/>
        <w:sz w:val="20"/>
        <w:szCs w:val="20"/>
      </w:rPr>
      <w:t>&gt;&gt;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FB90"/>
    <w:multiLevelType w:val="singleLevel"/>
    <w:tmpl w:val="0E41FB90"/>
    <w:lvl w:ilvl="0">
      <w:start w:val="1"/>
      <w:numFmt w:val="lowerRoman"/>
      <w:lvlText w:val="%1."/>
      <w:lvlJc w:val="left"/>
      <w:pPr>
        <w:tabs>
          <w:tab w:val="num" w:pos="312"/>
        </w:tabs>
      </w:pPr>
    </w:lvl>
  </w:abstractNum>
  <w:abstractNum w:abstractNumId="1">
    <w:nsid w:val="22FBFC1E"/>
    <w:multiLevelType w:val="singleLevel"/>
    <w:tmpl w:val="22FBFC1E"/>
    <w:lvl w:ilvl="0">
      <w:start w:val="1"/>
      <w:numFmt w:val="decimal"/>
      <w:lvlText w:val="%1."/>
      <w:lvlJc w:val="left"/>
      <w:pPr>
        <w:tabs>
          <w:tab w:val="num" w:pos="312"/>
        </w:tabs>
      </w:pPr>
    </w:lvl>
  </w:abstractNum>
  <w:abstractNum w:abstractNumId="2">
    <w:nsid w:val="2EBD3417"/>
    <w:multiLevelType w:val="multilevel"/>
    <w:tmpl w:val="041A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F13C5"/>
    <w:multiLevelType w:val="multilevel"/>
    <w:tmpl w:val="4E8F13C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2E"/>
    <w:rsid w:val="00101DCF"/>
    <w:rsid w:val="00116095"/>
    <w:rsid w:val="00154EFD"/>
    <w:rsid w:val="001C5BD7"/>
    <w:rsid w:val="00252342"/>
    <w:rsid w:val="00255C64"/>
    <w:rsid w:val="002911B6"/>
    <w:rsid w:val="002C3D7C"/>
    <w:rsid w:val="003127FE"/>
    <w:rsid w:val="00355F24"/>
    <w:rsid w:val="0036221F"/>
    <w:rsid w:val="00374085"/>
    <w:rsid w:val="00384C74"/>
    <w:rsid w:val="003A5589"/>
    <w:rsid w:val="003B3278"/>
    <w:rsid w:val="003F38C2"/>
    <w:rsid w:val="00402C77"/>
    <w:rsid w:val="0040723D"/>
    <w:rsid w:val="004138C5"/>
    <w:rsid w:val="00425E34"/>
    <w:rsid w:val="004929EB"/>
    <w:rsid w:val="004C0775"/>
    <w:rsid w:val="004E7A88"/>
    <w:rsid w:val="00534B61"/>
    <w:rsid w:val="00586DE5"/>
    <w:rsid w:val="00593AF0"/>
    <w:rsid w:val="005B44A0"/>
    <w:rsid w:val="005B5D6E"/>
    <w:rsid w:val="005C5038"/>
    <w:rsid w:val="005C58C7"/>
    <w:rsid w:val="005F0928"/>
    <w:rsid w:val="005F310E"/>
    <w:rsid w:val="006971C4"/>
    <w:rsid w:val="006A7525"/>
    <w:rsid w:val="006C496D"/>
    <w:rsid w:val="0071368D"/>
    <w:rsid w:val="00731751"/>
    <w:rsid w:val="00766622"/>
    <w:rsid w:val="00771650"/>
    <w:rsid w:val="007C7C27"/>
    <w:rsid w:val="007E242D"/>
    <w:rsid w:val="00804D05"/>
    <w:rsid w:val="00812C62"/>
    <w:rsid w:val="008141F3"/>
    <w:rsid w:val="008246FF"/>
    <w:rsid w:val="008A3CA7"/>
    <w:rsid w:val="008A502E"/>
    <w:rsid w:val="008D0C74"/>
    <w:rsid w:val="008D35C7"/>
    <w:rsid w:val="00946762"/>
    <w:rsid w:val="009535A3"/>
    <w:rsid w:val="00957FA7"/>
    <w:rsid w:val="00990C92"/>
    <w:rsid w:val="009D11DE"/>
    <w:rsid w:val="009D598E"/>
    <w:rsid w:val="00A12A4B"/>
    <w:rsid w:val="00A24253"/>
    <w:rsid w:val="00A716BF"/>
    <w:rsid w:val="00A83AD2"/>
    <w:rsid w:val="00AA615F"/>
    <w:rsid w:val="00AF6761"/>
    <w:rsid w:val="00B051B3"/>
    <w:rsid w:val="00B36484"/>
    <w:rsid w:val="00B64BF1"/>
    <w:rsid w:val="00BF5407"/>
    <w:rsid w:val="00C20983"/>
    <w:rsid w:val="00C92616"/>
    <w:rsid w:val="00CA2CE3"/>
    <w:rsid w:val="00CB6F3A"/>
    <w:rsid w:val="00D81C96"/>
    <w:rsid w:val="00DA1BE2"/>
    <w:rsid w:val="00DB3F73"/>
    <w:rsid w:val="00DC705A"/>
    <w:rsid w:val="00DE687C"/>
    <w:rsid w:val="00E25BF3"/>
    <w:rsid w:val="00E33240"/>
    <w:rsid w:val="00E529B4"/>
    <w:rsid w:val="00E95E21"/>
    <w:rsid w:val="00EA15CF"/>
    <w:rsid w:val="00EB3B61"/>
    <w:rsid w:val="00EF4385"/>
    <w:rsid w:val="00F16954"/>
    <w:rsid w:val="00F44CD3"/>
    <w:rsid w:val="00F508C0"/>
    <w:rsid w:val="00F71480"/>
    <w:rsid w:val="00F754C1"/>
    <w:rsid w:val="00F84925"/>
    <w:rsid w:val="00F9792A"/>
    <w:rsid w:val="00FC194B"/>
    <w:rsid w:val="00FC5B17"/>
    <w:rsid w:val="00FF1C36"/>
    <w:rsid w:val="00FF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02E"/>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A502E"/>
    <w:rPr>
      <w:b/>
      <w:bCs/>
    </w:rPr>
  </w:style>
  <w:style w:type="character" w:styleId="PageNumber">
    <w:name w:val="page number"/>
    <w:basedOn w:val="DefaultParagraphFont"/>
    <w:rsid w:val="008A502E"/>
  </w:style>
  <w:style w:type="character" w:styleId="Hyperlink">
    <w:name w:val="Hyperlink"/>
    <w:rsid w:val="008A502E"/>
    <w:rPr>
      <w:color w:val="0000FF"/>
      <w:u w:val="single"/>
    </w:rPr>
  </w:style>
  <w:style w:type="character" w:styleId="Emphasis">
    <w:name w:val="Emphasis"/>
    <w:basedOn w:val="DefaultParagraphFont"/>
    <w:qFormat/>
    <w:rsid w:val="008A502E"/>
    <w:rPr>
      <w:i/>
      <w:iCs/>
    </w:rPr>
  </w:style>
  <w:style w:type="paragraph" w:styleId="Footer">
    <w:name w:val="footer"/>
    <w:basedOn w:val="Normal"/>
    <w:link w:val="FooterChar"/>
    <w:rsid w:val="008A502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502E"/>
    <w:rPr>
      <w:rFonts w:ascii="Times New Roman" w:eastAsia="SimSun" w:hAnsi="Times New Roman" w:cs="Times New Roman"/>
      <w:kern w:val="2"/>
      <w:sz w:val="18"/>
      <w:szCs w:val="18"/>
    </w:rPr>
  </w:style>
  <w:style w:type="paragraph" w:styleId="Header">
    <w:name w:val="header"/>
    <w:basedOn w:val="Normal"/>
    <w:link w:val="HeaderChar"/>
    <w:rsid w:val="008A50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502E"/>
    <w:rPr>
      <w:rFonts w:ascii="Times New Roman" w:eastAsia="SimSun" w:hAnsi="Times New Roman" w:cs="Times New Roman"/>
      <w:kern w:val="2"/>
      <w:sz w:val="18"/>
      <w:szCs w:val="18"/>
    </w:rPr>
  </w:style>
  <w:style w:type="paragraph" w:styleId="NormalWeb">
    <w:name w:val="Normal (Web)"/>
    <w:rsid w:val="008A502E"/>
    <w:pPr>
      <w:spacing w:before="100" w:beforeAutospacing="1" w:after="100" w:afterAutospacing="1" w:line="240" w:lineRule="auto"/>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8A502E"/>
    <w:rPr>
      <w:rFonts w:ascii="Tahoma" w:hAnsi="Tahoma" w:cs="Tahoma"/>
      <w:sz w:val="16"/>
      <w:szCs w:val="16"/>
    </w:rPr>
  </w:style>
  <w:style w:type="character" w:customStyle="1" w:styleId="BalloonTextChar">
    <w:name w:val="Balloon Text Char"/>
    <w:basedOn w:val="DefaultParagraphFont"/>
    <w:link w:val="BalloonText"/>
    <w:uiPriority w:val="99"/>
    <w:semiHidden/>
    <w:rsid w:val="008A502E"/>
    <w:rPr>
      <w:rFonts w:ascii="Tahoma" w:eastAsia="SimSun"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02E"/>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A502E"/>
    <w:rPr>
      <w:b/>
      <w:bCs/>
    </w:rPr>
  </w:style>
  <w:style w:type="character" w:styleId="PageNumber">
    <w:name w:val="page number"/>
    <w:basedOn w:val="DefaultParagraphFont"/>
    <w:rsid w:val="008A502E"/>
  </w:style>
  <w:style w:type="character" w:styleId="Hyperlink">
    <w:name w:val="Hyperlink"/>
    <w:rsid w:val="008A502E"/>
    <w:rPr>
      <w:color w:val="0000FF"/>
      <w:u w:val="single"/>
    </w:rPr>
  </w:style>
  <w:style w:type="character" w:styleId="Emphasis">
    <w:name w:val="Emphasis"/>
    <w:basedOn w:val="DefaultParagraphFont"/>
    <w:qFormat/>
    <w:rsid w:val="008A502E"/>
    <w:rPr>
      <w:i/>
      <w:iCs/>
    </w:rPr>
  </w:style>
  <w:style w:type="paragraph" w:styleId="Footer">
    <w:name w:val="footer"/>
    <w:basedOn w:val="Normal"/>
    <w:link w:val="FooterChar"/>
    <w:rsid w:val="008A502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502E"/>
    <w:rPr>
      <w:rFonts w:ascii="Times New Roman" w:eastAsia="SimSun" w:hAnsi="Times New Roman" w:cs="Times New Roman"/>
      <w:kern w:val="2"/>
      <w:sz w:val="18"/>
      <w:szCs w:val="18"/>
    </w:rPr>
  </w:style>
  <w:style w:type="paragraph" w:styleId="Header">
    <w:name w:val="header"/>
    <w:basedOn w:val="Normal"/>
    <w:link w:val="HeaderChar"/>
    <w:rsid w:val="008A50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502E"/>
    <w:rPr>
      <w:rFonts w:ascii="Times New Roman" w:eastAsia="SimSun" w:hAnsi="Times New Roman" w:cs="Times New Roman"/>
      <w:kern w:val="2"/>
      <w:sz w:val="18"/>
      <w:szCs w:val="18"/>
    </w:rPr>
  </w:style>
  <w:style w:type="paragraph" w:styleId="NormalWeb">
    <w:name w:val="Normal (Web)"/>
    <w:rsid w:val="008A502E"/>
    <w:pPr>
      <w:spacing w:before="100" w:beforeAutospacing="1" w:after="100" w:afterAutospacing="1" w:line="240" w:lineRule="auto"/>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8A502E"/>
    <w:rPr>
      <w:rFonts w:ascii="Tahoma" w:hAnsi="Tahoma" w:cs="Tahoma"/>
      <w:sz w:val="16"/>
      <w:szCs w:val="16"/>
    </w:rPr>
  </w:style>
  <w:style w:type="character" w:customStyle="1" w:styleId="BalloonTextChar">
    <w:name w:val="Balloon Text Char"/>
    <w:basedOn w:val="DefaultParagraphFont"/>
    <w:link w:val="BalloonText"/>
    <w:uiPriority w:val="99"/>
    <w:semiHidden/>
    <w:rsid w:val="008A502E"/>
    <w:rPr>
      <w:rFonts w:ascii="Tahoma" w:eastAsia="SimSun"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5068">
      <w:bodyDiv w:val="1"/>
      <w:marLeft w:val="0"/>
      <w:marRight w:val="0"/>
      <w:marTop w:val="0"/>
      <w:marBottom w:val="0"/>
      <w:divBdr>
        <w:top w:val="none" w:sz="0" w:space="0" w:color="auto"/>
        <w:left w:val="none" w:sz="0" w:space="0" w:color="auto"/>
        <w:bottom w:val="none" w:sz="0" w:space="0" w:color="auto"/>
        <w:right w:val="none" w:sz="0" w:space="0" w:color="auto"/>
      </w:divBdr>
      <w:divsChild>
        <w:div w:id="823351281">
          <w:marLeft w:val="0"/>
          <w:marRight w:val="0"/>
          <w:marTop w:val="0"/>
          <w:marBottom w:val="0"/>
          <w:divBdr>
            <w:top w:val="none" w:sz="0" w:space="0" w:color="auto"/>
            <w:left w:val="none" w:sz="0" w:space="0" w:color="auto"/>
            <w:bottom w:val="none" w:sz="0" w:space="0" w:color="auto"/>
            <w:right w:val="none" w:sz="0" w:space="0" w:color="auto"/>
          </w:divBdr>
        </w:div>
        <w:div w:id="1713143454">
          <w:marLeft w:val="0"/>
          <w:marRight w:val="0"/>
          <w:marTop w:val="0"/>
          <w:marBottom w:val="0"/>
          <w:divBdr>
            <w:top w:val="none" w:sz="0" w:space="0" w:color="auto"/>
            <w:left w:val="none" w:sz="0" w:space="0" w:color="auto"/>
            <w:bottom w:val="none" w:sz="0" w:space="0" w:color="auto"/>
            <w:right w:val="none" w:sz="0" w:space="0" w:color="auto"/>
          </w:divBdr>
        </w:div>
      </w:divsChild>
    </w:div>
    <w:div w:id="35523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126</cp:revision>
  <cp:lastPrinted>2020-12-13T12:46:00Z</cp:lastPrinted>
  <dcterms:created xsi:type="dcterms:W3CDTF">2020-11-20T12:02:00Z</dcterms:created>
  <dcterms:modified xsi:type="dcterms:W3CDTF">2020-12-13T12:46:00Z</dcterms:modified>
</cp:coreProperties>
</file>