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5F76" w:rsidRPr="00F651D4" w:rsidRDefault="00055F76" w:rsidP="00055F76">
      <w:pPr>
        <w:adjustRightInd w:val="0"/>
        <w:spacing w:before="100" w:after="100"/>
        <w:jc w:val="center"/>
        <w:rPr>
          <w:rFonts w:ascii="Times New Roman" w:hAnsi="Times New Roman"/>
          <w:sz w:val="24"/>
          <w:szCs w:val="24"/>
        </w:rPr>
      </w:pPr>
      <w:r>
        <w:rPr>
          <w:rFonts w:ascii="Times New Roman" w:hAnsi="Times New Roman"/>
          <w:b/>
          <w:bCs/>
          <w:sz w:val="24"/>
          <w:szCs w:val="24"/>
        </w:rPr>
        <w:t>Northwestern Polytechnical University</w:t>
      </w:r>
      <w:r w:rsidRPr="00F651D4">
        <w:rPr>
          <w:rFonts w:ascii="Times New Roman" w:hAnsi="Times New Roman"/>
          <w:b/>
          <w:bCs/>
          <w:sz w:val="24"/>
          <w:szCs w:val="24"/>
        </w:rPr>
        <w:t xml:space="preserve"> </w:t>
      </w:r>
    </w:p>
    <w:p w:rsidR="00055F76" w:rsidRPr="00F651D4" w:rsidRDefault="00055F76" w:rsidP="00055F76">
      <w:pPr>
        <w:adjustRightInd w:val="0"/>
        <w:spacing w:before="100" w:after="100"/>
        <w:jc w:val="center"/>
        <w:rPr>
          <w:rFonts w:ascii="Times New Roman" w:hAnsi="Times New Roman"/>
          <w:b/>
          <w:bCs/>
          <w:sz w:val="24"/>
          <w:szCs w:val="24"/>
        </w:rPr>
      </w:pPr>
      <w:r w:rsidRPr="00F651D4">
        <w:rPr>
          <w:rFonts w:ascii="Times New Roman" w:hAnsi="Times New Roman"/>
          <w:b/>
          <w:bCs/>
          <w:sz w:val="24"/>
          <w:szCs w:val="24"/>
        </w:rPr>
        <w:t>B</w:t>
      </w:r>
      <w:r>
        <w:rPr>
          <w:rFonts w:ascii="Times New Roman" w:hAnsi="Times New Roman"/>
          <w:b/>
          <w:bCs/>
          <w:sz w:val="24"/>
          <w:szCs w:val="24"/>
        </w:rPr>
        <w:t xml:space="preserve">usiness administration </w:t>
      </w:r>
    </w:p>
    <w:p w:rsidR="00055F76" w:rsidRPr="00F651D4" w:rsidRDefault="00055F76" w:rsidP="00055F76">
      <w:pPr>
        <w:adjustRightInd w:val="0"/>
        <w:spacing w:before="100" w:after="100"/>
        <w:rPr>
          <w:rFonts w:ascii="Times New Roman" w:hAnsi="Times New Roman"/>
          <w:b/>
          <w:bCs/>
          <w:sz w:val="24"/>
          <w:szCs w:val="24"/>
        </w:rPr>
      </w:pPr>
      <w:r w:rsidRPr="00F651D4">
        <w:rPr>
          <w:rFonts w:ascii="Times New Roman" w:hAnsi="Times New Roman"/>
          <w:b/>
          <w:noProof/>
          <w:sz w:val="24"/>
          <w:szCs w:val="24"/>
          <w:lang w:eastAsia="zh-CN"/>
        </w:rPr>
        <w:drawing>
          <wp:inline distT="0" distB="0" distL="0" distR="0" wp14:anchorId="332D6372" wp14:editId="6F4CE4C1">
            <wp:extent cx="885825" cy="8858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885825" cy="885825"/>
                    </a:xfrm>
                    <a:prstGeom prst="rect">
                      <a:avLst/>
                    </a:prstGeom>
                    <a:noFill/>
                    <a:ln>
                      <a:noFill/>
                    </a:ln>
                  </pic:spPr>
                </pic:pic>
              </a:graphicData>
            </a:graphic>
          </wp:inline>
        </w:drawing>
      </w:r>
    </w:p>
    <w:p w:rsidR="00055F76" w:rsidRPr="00F651D4" w:rsidRDefault="00055F76" w:rsidP="00055F76">
      <w:pPr>
        <w:adjustRightInd w:val="0"/>
        <w:spacing w:before="100" w:after="100"/>
        <w:rPr>
          <w:rFonts w:ascii="Times New Roman" w:hAnsi="Times New Roman"/>
          <w:b/>
          <w:bCs/>
          <w:sz w:val="24"/>
          <w:szCs w:val="24"/>
        </w:rPr>
      </w:pPr>
    </w:p>
    <w:p w:rsidR="00055F76" w:rsidRDefault="00055F76" w:rsidP="00055F76">
      <w:pPr>
        <w:adjustRightInd w:val="0"/>
        <w:spacing w:before="100" w:after="100"/>
        <w:rPr>
          <w:rFonts w:ascii="Times New Roman" w:hAnsi="Times New Roman"/>
          <w:sz w:val="24"/>
          <w:szCs w:val="24"/>
        </w:rPr>
      </w:pPr>
    </w:p>
    <w:p w:rsidR="00055F76" w:rsidRPr="00AF0BA9" w:rsidRDefault="00055F76" w:rsidP="00055F76">
      <w:pPr>
        <w:adjustRightInd w:val="0"/>
        <w:spacing w:before="100" w:after="100"/>
        <w:rPr>
          <w:rFonts w:ascii="Times New Roman" w:hAnsi="Times New Roman"/>
          <w:sz w:val="24"/>
          <w:szCs w:val="24"/>
        </w:rPr>
      </w:pPr>
      <w:r>
        <w:rPr>
          <w:rFonts w:ascii="Times New Roman" w:hAnsi="Times New Roman"/>
          <w:sz w:val="24"/>
          <w:szCs w:val="24"/>
        </w:rPr>
        <w:t>Professor: Yan Xie</w:t>
      </w:r>
    </w:p>
    <w:p w:rsidR="00055F76" w:rsidRDefault="00055F76" w:rsidP="00055F76">
      <w:pPr>
        <w:adjustRightInd w:val="0"/>
        <w:spacing w:before="100" w:after="100"/>
        <w:rPr>
          <w:rFonts w:ascii="Times New Roman" w:hAnsi="Times New Roman"/>
          <w:sz w:val="24"/>
          <w:szCs w:val="24"/>
        </w:rPr>
      </w:pPr>
    </w:p>
    <w:p w:rsidR="00055F76" w:rsidRPr="00AE0277" w:rsidRDefault="00055F76" w:rsidP="00055F76">
      <w:pPr>
        <w:adjustRightInd w:val="0"/>
        <w:spacing w:before="100" w:after="100"/>
        <w:rPr>
          <w:rFonts w:ascii="Times New Roman" w:hAnsi="Times New Roman"/>
          <w:sz w:val="24"/>
          <w:szCs w:val="24"/>
        </w:rPr>
      </w:pPr>
    </w:p>
    <w:p w:rsidR="00055F76" w:rsidRPr="00AF0BA9" w:rsidRDefault="00055F76" w:rsidP="00055F76">
      <w:pPr>
        <w:adjustRightInd w:val="0"/>
        <w:spacing w:before="100" w:after="100"/>
        <w:rPr>
          <w:rFonts w:ascii="Times New Roman" w:hAnsi="Times New Roman"/>
          <w:sz w:val="24"/>
          <w:szCs w:val="24"/>
        </w:rPr>
      </w:pPr>
    </w:p>
    <w:p w:rsidR="00055F76" w:rsidRPr="00AF0BA9" w:rsidRDefault="00055F76" w:rsidP="00055F76">
      <w:pPr>
        <w:adjustRightInd w:val="0"/>
        <w:spacing w:before="100" w:after="100"/>
        <w:jc w:val="center"/>
        <w:rPr>
          <w:rFonts w:ascii="Times New Roman" w:hAnsi="Times New Roman"/>
          <w:b/>
          <w:sz w:val="24"/>
          <w:szCs w:val="24"/>
        </w:rPr>
      </w:pPr>
      <w:r>
        <w:rPr>
          <w:rFonts w:ascii="Times New Roman" w:hAnsi="Times New Roman"/>
          <w:b/>
          <w:sz w:val="24"/>
          <w:szCs w:val="24"/>
        </w:rPr>
        <w:t>Business Plan Flâneur</w:t>
      </w:r>
    </w:p>
    <w:p w:rsidR="00055F76" w:rsidRPr="00596A97" w:rsidRDefault="00055F76" w:rsidP="00055F76">
      <w:pPr>
        <w:adjustRightInd w:val="0"/>
        <w:spacing w:before="100" w:after="100"/>
        <w:jc w:val="center"/>
        <w:rPr>
          <w:rFonts w:ascii="Times New Roman" w:hAnsi="Times New Roman"/>
          <w:b/>
          <w:sz w:val="24"/>
          <w:szCs w:val="24"/>
        </w:rPr>
      </w:pPr>
      <w:r w:rsidRPr="00596A97">
        <w:rPr>
          <w:rFonts w:ascii="Times New Roman" w:hAnsi="Times New Roman"/>
          <w:b/>
          <w:sz w:val="24"/>
          <w:szCs w:val="24"/>
        </w:rPr>
        <w:t>INNOVATION AND ENTREPRENEURSHIP PRACTICE</w:t>
      </w:r>
    </w:p>
    <w:p w:rsidR="00055F76" w:rsidRPr="00596A97" w:rsidRDefault="00055F76" w:rsidP="00055F76">
      <w:pPr>
        <w:adjustRightInd w:val="0"/>
        <w:spacing w:before="100" w:after="100"/>
        <w:jc w:val="center"/>
        <w:rPr>
          <w:rFonts w:ascii="Times New Roman" w:hAnsi="Times New Roman"/>
          <w:b/>
          <w:sz w:val="24"/>
          <w:szCs w:val="24"/>
        </w:rPr>
      </w:pPr>
    </w:p>
    <w:p w:rsidR="00055F76" w:rsidRDefault="00055F76" w:rsidP="00055F76">
      <w:pPr>
        <w:adjustRightInd w:val="0"/>
        <w:spacing w:before="100" w:after="100"/>
        <w:jc w:val="center"/>
        <w:rPr>
          <w:rFonts w:ascii="Times New Roman" w:hAnsi="Times New Roman"/>
          <w:sz w:val="24"/>
          <w:szCs w:val="24"/>
        </w:rPr>
      </w:pPr>
    </w:p>
    <w:p w:rsidR="00055F76" w:rsidRPr="00AF0BA9" w:rsidRDefault="00055F76" w:rsidP="00055F76">
      <w:pPr>
        <w:adjustRightInd w:val="0"/>
        <w:spacing w:before="100" w:after="100"/>
        <w:jc w:val="center"/>
        <w:rPr>
          <w:rFonts w:ascii="Times New Roman" w:hAnsi="Times New Roman"/>
          <w:sz w:val="24"/>
          <w:szCs w:val="24"/>
        </w:rPr>
      </w:pPr>
    </w:p>
    <w:p w:rsidR="00055F76" w:rsidRPr="00AF0BA9" w:rsidRDefault="00055F76" w:rsidP="00055F76">
      <w:pPr>
        <w:tabs>
          <w:tab w:val="left" w:pos="9420"/>
        </w:tabs>
        <w:adjustRightInd w:val="0"/>
        <w:spacing w:before="100" w:after="100"/>
        <w:rPr>
          <w:rFonts w:ascii="Times New Roman" w:hAnsi="Times New Roman"/>
          <w:sz w:val="24"/>
          <w:szCs w:val="24"/>
        </w:rPr>
      </w:pPr>
      <w:r>
        <w:rPr>
          <w:rFonts w:ascii="Times New Roman" w:hAnsi="Times New Roman"/>
          <w:sz w:val="24"/>
          <w:szCs w:val="24"/>
        </w:rPr>
        <w:tab/>
      </w:r>
    </w:p>
    <w:p w:rsidR="00055F76" w:rsidRPr="00BC5377" w:rsidRDefault="00055F76" w:rsidP="00055F76">
      <w:pPr>
        <w:adjustRightInd w:val="0"/>
        <w:spacing w:before="100" w:after="100"/>
        <w:rPr>
          <w:rFonts w:ascii="Times New Roman" w:hAnsi="Times New Roman"/>
          <w:sz w:val="24"/>
          <w:szCs w:val="24"/>
        </w:rPr>
      </w:pPr>
      <w:r w:rsidRPr="00BC5377">
        <w:rPr>
          <w:rFonts w:ascii="Times New Roman" w:hAnsi="Times New Roman"/>
          <w:sz w:val="24"/>
          <w:szCs w:val="24"/>
        </w:rPr>
        <w:t>Andrea Salas González – 2019380223</w:t>
      </w:r>
    </w:p>
    <w:p w:rsidR="00055F76" w:rsidRPr="00BC5377" w:rsidRDefault="00055F76" w:rsidP="00055F76">
      <w:pPr>
        <w:adjustRightInd w:val="0"/>
        <w:spacing w:before="100" w:after="100"/>
        <w:rPr>
          <w:rFonts w:ascii="Times New Roman" w:hAnsi="Times New Roman"/>
          <w:sz w:val="24"/>
          <w:szCs w:val="24"/>
        </w:rPr>
      </w:pPr>
      <w:r w:rsidRPr="00BC5377">
        <w:rPr>
          <w:rFonts w:ascii="Times New Roman" w:hAnsi="Times New Roman"/>
          <w:sz w:val="24"/>
          <w:szCs w:val="24"/>
        </w:rPr>
        <w:t>Dikshya Kafle - 2018380039</w:t>
      </w:r>
    </w:p>
    <w:p w:rsidR="00055F76" w:rsidRDefault="00055F76" w:rsidP="00055F76">
      <w:pPr>
        <w:adjustRightInd w:val="0"/>
        <w:spacing w:before="100" w:after="100"/>
        <w:rPr>
          <w:rFonts w:ascii="Times New Roman" w:hAnsi="Times New Roman"/>
          <w:sz w:val="24"/>
          <w:szCs w:val="24"/>
        </w:rPr>
      </w:pPr>
      <w:r w:rsidRPr="00AE0277">
        <w:rPr>
          <w:rFonts w:ascii="Times New Roman" w:hAnsi="Times New Roman"/>
          <w:sz w:val="24"/>
          <w:szCs w:val="24"/>
        </w:rPr>
        <w:t xml:space="preserve">Chhorn Sreyneath </w:t>
      </w:r>
      <w:r>
        <w:rPr>
          <w:rFonts w:ascii="Times New Roman" w:hAnsi="Times New Roman"/>
          <w:sz w:val="24"/>
          <w:szCs w:val="24"/>
        </w:rPr>
        <w:t>–</w:t>
      </w:r>
      <w:r w:rsidRPr="00AE0277">
        <w:rPr>
          <w:rFonts w:ascii="Times New Roman" w:hAnsi="Times New Roman"/>
          <w:sz w:val="24"/>
          <w:szCs w:val="24"/>
        </w:rPr>
        <w:t xml:space="preserve"> 2019380128</w:t>
      </w:r>
    </w:p>
    <w:p w:rsidR="00055F76" w:rsidRDefault="00055F76" w:rsidP="00055F76">
      <w:pPr>
        <w:adjustRightInd w:val="0"/>
        <w:spacing w:before="100" w:after="100"/>
        <w:rPr>
          <w:rFonts w:ascii="Times New Roman" w:hAnsi="Times New Roman"/>
          <w:sz w:val="24"/>
          <w:szCs w:val="24"/>
        </w:rPr>
      </w:pPr>
    </w:p>
    <w:p w:rsidR="00055F76" w:rsidRDefault="00055F76" w:rsidP="00055F76">
      <w:pPr>
        <w:adjustRightInd w:val="0"/>
        <w:spacing w:before="100" w:after="100"/>
        <w:rPr>
          <w:rFonts w:ascii="Times New Roman" w:hAnsi="Times New Roman"/>
          <w:sz w:val="24"/>
          <w:szCs w:val="24"/>
        </w:rPr>
      </w:pPr>
    </w:p>
    <w:p w:rsidR="00055F76" w:rsidRDefault="00055F76" w:rsidP="00055F76">
      <w:pPr>
        <w:adjustRightInd w:val="0"/>
        <w:spacing w:before="100" w:after="100"/>
        <w:rPr>
          <w:rFonts w:ascii="Times New Roman" w:hAnsi="Times New Roman"/>
          <w:sz w:val="24"/>
          <w:szCs w:val="24"/>
        </w:rPr>
      </w:pPr>
    </w:p>
    <w:p w:rsidR="00055F76" w:rsidRDefault="00055F76" w:rsidP="00055F76">
      <w:pPr>
        <w:adjustRightInd w:val="0"/>
        <w:spacing w:before="100" w:after="100"/>
        <w:rPr>
          <w:rFonts w:ascii="Times New Roman" w:hAnsi="Times New Roman"/>
          <w:sz w:val="24"/>
          <w:szCs w:val="24"/>
        </w:rPr>
      </w:pPr>
    </w:p>
    <w:p w:rsidR="00055F76" w:rsidRDefault="00055F76" w:rsidP="00055F76">
      <w:pPr>
        <w:adjustRightInd w:val="0"/>
        <w:spacing w:before="100" w:after="100"/>
        <w:rPr>
          <w:rFonts w:ascii="Times New Roman" w:hAnsi="Times New Roman"/>
          <w:sz w:val="24"/>
          <w:szCs w:val="24"/>
        </w:rPr>
      </w:pPr>
    </w:p>
    <w:p w:rsidR="00055F76" w:rsidRDefault="00055F76" w:rsidP="00055F76">
      <w:pPr>
        <w:adjustRightInd w:val="0"/>
        <w:spacing w:before="100" w:after="100"/>
        <w:rPr>
          <w:rFonts w:ascii="Times New Roman" w:hAnsi="Times New Roman"/>
          <w:sz w:val="24"/>
          <w:szCs w:val="24"/>
        </w:rPr>
      </w:pPr>
    </w:p>
    <w:p w:rsidR="00055F76" w:rsidRDefault="00055F76" w:rsidP="00055F76">
      <w:pPr>
        <w:adjustRightInd w:val="0"/>
        <w:spacing w:before="100" w:after="100"/>
        <w:rPr>
          <w:rFonts w:ascii="Times New Roman" w:hAnsi="Times New Roman"/>
          <w:sz w:val="24"/>
          <w:szCs w:val="24"/>
        </w:rPr>
      </w:pPr>
    </w:p>
    <w:p w:rsidR="00055F76" w:rsidRDefault="00055F76" w:rsidP="00055F76">
      <w:pPr>
        <w:adjustRightInd w:val="0"/>
        <w:spacing w:before="100" w:after="100"/>
        <w:rPr>
          <w:rFonts w:ascii="Times New Roman" w:hAnsi="Times New Roman"/>
          <w:sz w:val="24"/>
          <w:szCs w:val="24"/>
        </w:rPr>
      </w:pPr>
    </w:p>
    <w:p w:rsidR="00055F76" w:rsidRDefault="00055F76" w:rsidP="00055F76">
      <w:pPr>
        <w:adjustRightInd w:val="0"/>
        <w:spacing w:before="100" w:after="100"/>
        <w:rPr>
          <w:rFonts w:ascii="Times New Roman" w:hAnsi="Times New Roman"/>
          <w:sz w:val="24"/>
          <w:szCs w:val="24"/>
        </w:rPr>
      </w:pPr>
    </w:p>
    <w:p w:rsidR="00055F76" w:rsidRDefault="00055F76" w:rsidP="00055F76">
      <w:pPr>
        <w:adjustRightInd w:val="0"/>
        <w:spacing w:before="100" w:after="100"/>
        <w:rPr>
          <w:rFonts w:ascii="Times New Roman" w:hAnsi="Times New Roman"/>
          <w:sz w:val="24"/>
          <w:szCs w:val="24"/>
        </w:rPr>
      </w:pPr>
    </w:p>
    <w:p w:rsidR="00055F76" w:rsidRPr="00AE0277" w:rsidRDefault="00055F76" w:rsidP="00055F76">
      <w:pPr>
        <w:adjustRightInd w:val="0"/>
        <w:spacing w:before="100" w:after="100"/>
        <w:rPr>
          <w:rFonts w:ascii="Times New Roman" w:hAnsi="Times New Roman"/>
          <w:sz w:val="24"/>
          <w:szCs w:val="24"/>
        </w:rPr>
      </w:pPr>
    </w:p>
    <w:p w:rsidR="00055F76" w:rsidRPr="00AE0277" w:rsidRDefault="00055F76" w:rsidP="00055F76">
      <w:pPr>
        <w:adjustRightInd w:val="0"/>
        <w:spacing w:before="100" w:after="100"/>
        <w:jc w:val="right"/>
        <w:rPr>
          <w:rFonts w:ascii="Times New Roman" w:hAnsi="Times New Roman"/>
          <w:sz w:val="24"/>
          <w:szCs w:val="24"/>
        </w:rPr>
      </w:pPr>
    </w:p>
    <w:p w:rsidR="00055F76" w:rsidRPr="00AE0277" w:rsidRDefault="00055F76" w:rsidP="00055F76">
      <w:pPr>
        <w:adjustRightInd w:val="0"/>
        <w:spacing w:before="100" w:after="100"/>
        <w:ind w:right="720"/>
        <w:jc w:val="center"/>
        <w:rPr>
          <w:rFonts w:ascii="Times New Roman" w:hAnsi="Times New Roman"/>
          <w:sz w:val="24"/>
          <w:szCs w:val="24"/>
        </w:rPr>
      </w:pPr>
    </w:p>
    <w:p w:rsidR="00055F76" w:rsidRPr="001D7942" w:rsidRDefault="00055F76" w:rsidP="00055F76">
      <w:pPr>
        <w:jc w:val="center"/>
        <w:rPr>
          <w:rFonts w:ascii="Times New Roman" w:hAnsi="Times New Roman"/>
          <w:sz w:val="24"/>
          <w:szCs w:val="24"/>
        </w:rPr>
      </w:pPr>
      <w:r>
        <w:rPr>
          <w:rFonts w:ascii="Times New Roman" w:hAnsi="Times New Roman"/>
          <w:sz w:val="24"/>
          <w:szCs w:val="24"/>
        </w:rPr>
        <w:t>October</w:t>
      </w:r>
      <w:r w:rsidRPr="00827DAC">
        <w:rPr>
          <w:rFonts w:ascii="Times New Roman" w:hAnsi="Times New Roman"/>
          <w:sz w:val="24"/>
          <w:szCs w:val="24"/>
        </w:rPr>
        <w:t xml:space="preserve"> </w:t>
      </w:r>
      <w:r>
        <w:rPr>
          <w:rFonts w:ascii="Times New Roman" w:hAnsi="Times New Roman"/>
          <w:sz w:val="24"/>
          <w:szCs w:val="24"/>
        </w:rPr>
        <w:t>11th, 2021</w:t>
      </w:r>
    </w:p>
    <w:p w:rsidR="00055F76" w:rsidRDefault="00055F76" w:rsidP="00055F76"/>
    <w:p w:rsidR="00055F76" w:rsidRPr="00AE0277" w:rsidRDefault="00055F76" w:rsidP="00055F76">
      <w:pPr>
        <w:pStyle w:val="BodyText"/>
        <w:spacing w:before="7"/>
        <w:rPr>
          <w:rFonts w:ascii="Times New Roman"/>
          <w:sz w:val="22"/>
        </w:rPr>
      </w:pPr>
    </w:p>
    <w:p w:rsidR="00055F76" w:rsidRDefault="00055F76" w:rsidP="00055F76">
      <w:pPr>
        <w:spacing w:before="97"/>
        <w:ind w:left="580"/>
        <w:rPr>
          <w:rFonts w:ascii="Trebuchet MS"/>
          <w:b/>
          <w:sz w:val="40"/>
        </w:rPr>
      </w:pPr>
      <w:r>
        <w:rPr>
          <w:noProof/>
          <w:lang w:eastAsia="zh-CN"/>
        </w:rPr>
        <mc:AlternateContent>
          <mc:Choice Requires="wps">
            <w:drawing>
              <wp:anchor distT="0" distB="0" distL="0" distR="0" simplePos="0" relativeHeight="251665408" behindDoc="1" locked="0" layoutInCell="1" allowOverlap="1">
                <wp:simplePos x="0" y="0"/>
                <wp:positionH relativeFrom="page">
                  <wp:posOffset>667385</wp:posOffset>
                </wp:positionH>
                <wp:positionV relativeFrom="paragraph">
                  <wp:posOffset>429895</wp:posOffset>
                </wp:positionV>
                <wp:extent cx="6438900" cy="38100"/>
                <wp:effectExtent l="635" t="0" r="0" b="0"/>
                <wp:wrapTopAndBottom/>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38100"/>
                        </a:xfrm>
                        <a:prstGeom prst="rect">
                          <a:avLst/>
                        </a:prstGeom>
                        <a:solidFill>
                          <a:srgbClr val="EFCD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26" style="position:absolute;margin-left:52.55pt;margin-top:33.85pt;width:507pt;height:3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" fillcolor="#efcda0" stroked="f">
                <w10:wrap type="topAndBottom" anchorx="page"/>
              </v:rect>
            </w:pict>
          </mc:Fallback>
        </mc:AlternateContent>
      </w:r>
      <w:r>
        <w:rPr>
          <w:rFonts w:ascii="Trebuchet MS"/>
          <w:b/>
          <w:color w:val="0F6F82"/>
          <w:sz w:val="40"/>
        </w:rPr>
        <w:t>Table</w:t>
      </w:r>
      <w:r>
        <w:rPr>
          <w:rFonts w:ascii="Trebuchet MS"/>
          <w:b/>
          <w:color w:val="0F6F82"/>
          <w:spacing w:val="11"/>
          <w:sz w:val="40"/>
        </w:rPr>
        <w:t xml:space="preserve"> </w:t>
      </w:r>
      <w:r>
        <w:rPr>
          <w:rFonts w:ascii="Trebuchet MS"/>
          <w:b/>
          <w:color w:val="0F6F82"/>
          <w:sz w:val="40"/>
        </w:rPr>
        <w:t>of</w:t>
      </w:r>
      <w:r>
        <w:rPr>
          <w:rFonts w:ascii="Trebuchet MS"/>
          <w:b/>
          <w:color w:val="0F6F82"/>
          <w:spacing w:val="11"/>
          <w:sz w:val="40"/>
        </w:rPr>
        <w:t xml:space="preserve"> </w:t>
      </w:r>
      <w:r>
        <w:rPr>
          <w:rFonts w:ascii="Trebuchet MS"/>
          <w:b/>
          <w:color w:val="0F6F82"/>
          <w:sz w:val="40"/>
        </w:rPr>
        <w:t>Contents</w:t>
      </w:r>
    </w:p>
    <w:sdt>
      <w:sdtPr>
        <w:id w:val="-2002424356"/>
        <w:docPartObj>
          <w:docPartGallery w:val="Table of Contents"/>
          <w:docPartUnique/>
        </w:docPartObj>
      </w:sdtPr>
      <w:sdtContent>
        <w:p w:rsidR="00055F76" w:rsidRDefault="00055F76" w:rsidP="00055F76">
          <w:pPr>
            <w:pStyle w:val="TOC1"/>
            <w:tabs>
              <w:tab w:val="right" w:leader="dot" w:pos="10660"/>
            </w:tabs>
          </w:pPr>
          <w:hyperlink w:anchor="_TOC_250022" w:history="1">
            <w:r>
              <w:rPr>
                <w:color w:val="585858"/>
              </w:rPr>
              <w:t>Executive</w:t>
            </w:r>
            <w:r>
              <w:rPr>
                <w:color w:val="585858"/>
                <w:spacing w:val="-3"/>
              </w:rPr>
              <w:t xml:space="preserve"> </w:t>
            </w:r>
            <w:r>
              <w:rPr>
                <w:color w:val="585858"/>
              </w:rPr>
              <w:t>Summary</w:t>
            </w:r>
            <w:r>
              <w:rPr>
                <w:color w:val="585858"/>
              </w:rPr>
              <w:tab/>
              <w:t>3</w:t>
            </w:r>
          </w:hyperlink>
        </w:p>
        <w:p w:rsidR="00055F76" w:rsidRDefault="00055F76" w:rsidP="00055F76">
          <w:pPr>
            <w:pStyle w:val="TOC2"/>
            <w:numPr>
              <w:ilvl w:val="0"/>
              <w:numId w:val="15"/>
            </w:numPr>
            <w:tabs>
              <w:tab w:val="left" w:pos="794"/>
              <w:tab w:val="right" w:leader="dot" w:pos="10660"/>
            </w:tabs>
          </w:pPr>
          <w:hyperlink w:anchor="_TOC_250021" w:history="1">
            <w:r>
              <w:rPr>
                <w:color w:val="585858"/>
              </w:rPr>
              <w:t>Industry</w:t>
            </w:r>
            <w:r>
              <w:rPr>
                <w:color w:val="585858"/>
                <w:spacing w:val="11"/>
              </w:rPr>
              <w:t xml:space="preserve"> </w:t>
            </w:r>
            <w:r>
              <w:rPr>
                <w:color w:val="585858"/>
              </w:rPr>
              <w:t>Analysis</w:t>
            </w:r>
            <w:r>
              <w:rPr>
                <w:rFonts w:ascii="Times New Roman"/>
                <w:color w:val="585858"/>
              </w:rPr>
              <w:tab/>
            </w:r>
            <w:r>
              <w:rPr>
                <w:color w:val="585858"/>
              </w:rPr>
              <w:t>4</w:t>
            </w:r>
          </w:hyperlink>
        </w:p>
        <w:p w:rsidR="00055F76" w:rsidRDefault="00055F76" w:rsidP="00055F76">
          <w:pPr>
            <w:pStyle w:val="TOC3"/>
            <w:tabs>
              <w:tab w:val="right" w:leader="dot" w:pos="10660"/>
            </w:tabs>
            <w:spacing w:before="176"/>
          </w:pPr>
          <w:r>
            <w:rPr>
              <w:color w:val="585858"/>
            </w:rPr>
            <w:t>Industry</w:t>
          </w:r>
          <w:r>
            <w:rPr>
              <w:color w:val="585858"/>
              <w:spacing w:val="20"/>
            </w:rPr>
            <w:t xml:space="preserve"> </w:t>
          </w:r>
          <w:r>
            <w:rPr>
              <w:color w:val="585858"/>
            </w:rPr>
            <w:t>Statistics</w:t>
          </w:r>
          <w:r>
            <w:rPr>
              <w:color w:val="585858"/>
              <w:spacing w:val="21"/>
            </w:rPr>
            <w:t xml:space="preserve"> </w:t>
          </w:r>
          <w:r>
            <w:rPr>
              <w:color w:val="585858"/>
            </w:rPr>
            <w:t>&amp;</w:t>
          </w:r>
          <w:r>
            <w:rPr>
              <w:color w:val="585858"/>
              <w:spacing w:val="22"/>
            </w:rPr>
            <w:t xml:space="preserve"> </w:t>
          </w:r>
          <w:r>
            <w:rPr>
              <w:color w:val="585858"/>
            </w:rPr>
            <w:t>Trends…</w:t>
          </w:r>
          <w:r>
            <w:rPr>
              <w:rFonts w:ascii="Times New Roman" w:hAnsi="Times New Roman"/>
              <w:color w:val="585858"/>
            </w:rPr>
            <w:tab/>
          </w:r>
          <w:r>
            <w:rPr>
              <w:color w:val="585858"/>
            </w:rPr>
            <w:t>4</w:t>
          </w:r>
        </w:p>
        <w:p w:rsidR="00055F76" w:rsidRDefault="00055F76" w:rsidP="00055F76">
          <w:pPr>
            <w:pStyle w:val="TOC3"/>
            <w:tabs>
              <w:tab w:val="right" w:leader="dot" w:pos="10658"/>
            </w:tabs>
          </w:pPr>
          <w:r>
            <w:rPr>
              <w:color w:val="585858"/>
            </w:rPr>
            <w:t>PESTLE</w:t>
          </w:r>
          <w:r>
            <w:rPr>
              <w:color w:val="585858"/>
              <w:spacing w:val="33"/>
            </w:rPr>
            <w:t xml:space="preserve"> </w:t>
          </w:r>
          <w:r>
            <w:rPr>
              <w:color w:val="585858"/>
            </w:rPr>
            <w:t>Analysis…</w:t>
          </w:r>
          <w:r>
            <w:rPr>
              <w:rFonts w:ascii="Times New Roman" w:hAnsi="Times New Roman"/>
              <w:color w:val="585858"/>
            </w:rPr>
            <w:tab/>
          </w:r>
          <w:r>
            <w:rPr>
              <w:color w:val="585858"/>
            </w:rPr>
            <w:t>5</w:t>
          </w:r>
        </w:p>
        <w:p w:rsidR="00055F76" w:rsidRDefault="00055F76" w:rsidP="00055F76">
          <w:pPr>
            <w:pStyle w:val="TOC2"/>
            <w:numPr>
              <w:ilvl w:val="0"/>
              <w:numId w:val="15"/>
            </w:numPr>
            <w:tabs>
              <w:tab w:val="left" w:pos="899"/>
              <w:tab w:val="right" w:leader="dot" w:pos="10662"/>
            </w:tabs>
            <w:ind w:left="898" w:hanging="319"/>
          </w:pPr>
          <w:hyperlink w:anchor="_TOC_250020" w:history="1">
            <w:r>
              <w:rPr>
                <w:color w:val="585858"/>
              </w:rPr>
              <w:t>Company</w:t>
            </w:r>
            <w:r>
              <w:rPr>
                <w:color w:val="585858"/>
                <w:spacing w:val="38"/>
              </w:rPr>
              <w:t xml:space="preserve"> </w:t>
            </w:r>
            <w:r>
              <w:rPr>
                <w:color w:val="585858"/>
              </w:rPr>
              <w:t>Overview</w:t>
            </w:r>
            <w:r>
              <w:rPr>
                <w:color w:val="585858"/>
              </w:rPr>
              <w:tab/>
              <w:t>6</w:t>
            </w:r>
          </w:hyperlink>
        </w:p>
        <w:p w:rsidR="00055F76" w:rsidRDefault="00055F76" w:rsidP="00055F76">
          <w:pPr>
            <w:pStyle w:val="TOC3"/>
            <w:tabs>
              <w:tab w:val="right" w:leader="dot" w:pos="10653"/>
            </w:tabs>
            <w:spacing w:before="176"/>
          </w:pPr>
          <w:r>
            <w:rPr>
              <w:color w:val="585858"/>
            </w:rPr>
            <w:t>Mission,</w:t>
          </w:r>
          <w:r>
            <w:rPr>
              <w:color w:val="585858"/>
              <w:spacing w:val="42"/>
            </w:rPr>
            <w:t xml:space="preserve"> </w:t>
          </w:r>
          <w:r>
            <w:rPr>
              <w:color w:val="585858"/>
            </w:rPr>
            <w:t>Vision</w:t>
          </w:r>
          <w:r>
            <w:rPr>
              <w:color w:val="585858"/>
              <w:spacing w:val="43"/>
            </w:rPr>
            <w:t xml:space="preserve"> </w:t>
          </w:r>
          <w:r>
            <w:rPr>
              <w:color w:val="585858"/>
            </w:rPr>
            <w:t>and</w:t>
          </w:r>
          <w:r>
            <w:rPr>
              <w:color w:val="585858"/>
              <w:spacing w:val="40"/>
            </w:rPr>
            <w:t xml:space="preserve"> </w:t>
          </w:r>
          <w:r>
            <w:rPr>
              <w:color w:val="585858"/>
            </w:rPr>
            <w:t>Values</w:t>
          </w:r>
          <w:r>
            <w:rPr>
              <w:color w:val="585858"/>
            </w:rPr>
            <w:tab/>
            <w:t>6</w:t>
          </w:r>
        </w:p>
        <w:p w:rsidR="00055F76" w:rsidRDefault="00055F76" w:rsidP="00055F76">
          <w:pPr>
            <w:pStyle w:val="TOC3"/>
            <w:tabs>
              <w:tab w:val="right" w:leader="dot" w:pos="10651"/>
            </w:tabs>
          </w:pPr>
          <w:hyperlink w:anchor="_TOC_250019" w:history="1">
            <w:r>
              <w:rPr>
                <w:color w:val="585858"/>
              </w:rPr>
              <w:t>Products</w:t>
            </w:r>
            <w:r>
              <w:rPr>
                <w:color w:val="585858"/>
                <w:spacing w:val="41"/>
              </w:rPr>
              <w:t xml:space="preserve"> </w:t>
            </w:r>
            <w:r>
              <w:rPr>
                <w:color w:val="585858"/>
              </w:rPr>
              <w:t>and</w:t>
            </w:r>
            <w:r>
              <w:rPr>
                <w:color w:val="585858"/>
                <w:spacing w:val="43"/>
              </w:rPr>
              <w:t xml:space="preserve"> </w:t>
            </w:r>
            <w:r>
              <w:rPr>
                <w:color w:val="585858"/>
              </w:rPr>
              <w:t>Services</w:t>
            </w:r>
            <w:r>
              <w:rPr>
                <w:color w:val="585858"/>
              </w:rPr>
              <w:tab/>
              <w:t>7</w:t>
            </w:r>
          </w:hyperlink>
        </w:p>
        <w:p w:rsidR="00055F76" w:rsidRDefault="00055F76" w:rsidP="00055F76">
          <w:pPr>
            <w:pStyle w:val="TOC3"/>
            <w:tabs>
              <w:tab w:val="right" w:leader="dot" w:pos="10656"/>
            </w:tabs>
          </w:pPr>
          <w:hyperlink w:anchor="_TOC_250018" w:history="1">
            <w:r>
              <w:rPr>
                <w:color w:val="585858"/>
              </w:rPr>
              <w:t>Legal</w:t>
            </w:r>
            <w:r>
              <w:rPr>
                <w:color w:val="585858"/>
                <w:spacing w:val="43"/>
              </w:rPr>
              <w:t xml:space="preserve"> </w:t>
            </w:r>
            <w:r>
              <w:rPr>
                <w:color w:val="585858"/>
              </w:rPr>
              <w:t>Structure</w:t>
            </w:r>
            <w:r>
              <w:rPr>
                <w:color w:val="585858"/>
              </w:rPr>
              <w:tab/>
              <w:t>8</w:t>
            </w:r>
          </w:hyperlink>
        </w:p>
        <w:p w:rsidR="00055F76" w:rsidRDefault="00055F76" w:rsidP="00055F76">
          <w:pPr>
            <w:pStyle w:val="TOC2"/>
            <w:numPr>
              <w:ilvl w:val="0"/>
              <w:numId w:val="15"/>
            </w:numPr>
            <w:tabs>
              <w:tab w:val="left" w:pos="982"/>
              <w:tab w:val="right" w:leader="dot" w:pos="10651"/>
            </w:tabs>
            <w:spacing w:before="176"/>
            <w:ind w:left="982" w:hanging="402"/>
          </w:pPr>
          <w:hyperlink w:anchor="_TOC_250017" w:history="1">
            <w:r>
              <w:rPr>
                <w:color w:val="585858"/>
              </w:rPr>
              <w:t>Market</w:t>
            </w:r>
            <w:r>
              <w:rPr>
                <w:color w:val="585858"/>
                <w:spacing w:val="46"/>
              </w:rPr>
              <w:t xml:space="preserve"> </w:t>
            </w:r>
            <w:r>
              <w:rPr>
                <w:color w:val="585858"/>
              </w:rPr>
              <w:t>Analysis</w:t>
            </w:r>
            <w:r>
              <w:rPr>
                <w:color w:val="585858"/>
              </w:rPr>
              <w:tab/>
              <w:t>8</w:t>
            </w:r>
          </w:hyperlink>
        </w:p>
        <w:p w:rsidR="00055F76" w:rsidRDefault="00055F76" w:rsidP="00055F76">
          <w:pPr>
            <w:pStyle w:val="TOC3"/>
            <w:tabs>
              <w:tab w:val="right" w:leader="dot" w:pos="10658"/>
            </w:tabs>
            <w:spacing w:before="175"/>
          </w:pPr>
          <w:hyperlink w:anchor="_TOC_250016" w:history="1">
            <w:r>
              <w:rPr>
                <w:color w:val="585858"/>
              </w:rPr>
              <w:t>Market</w:t>
            </w:r>
            <w:r>
              <w:rPr>
                <w:color w:val="585858"/>
                <w:spacing w:val="33"/>
              </w:rPr>
              <w:t xml:space="preserve"> </w:t>
            </w:r>
            <w:r>
              <w:rPr>
                <w:color w:val="585858"/>
              </w:rPr>
              <w:t>Segmentation</w:t>
            </w:r>
            <w:r>
              <w:rPr>
                <w:color w:val="585858"/>
              </w:rPr>
              <w:tab/>
              <w:t>8</w:t>
            </w:r>
          </w:hyperlink>
        </w:p>
        <w:p w:rsidR="00055F76" w:rsidRDefault="00055F76" w:rsidP="00055F76">
          <w:pPr>
            <w:pStyle w:val="TOC3"/>
            <w:tabs>
              <w:tab w:val="right" w:leader="dot" w:pos="10657"/>
            </w:tabs>
          </w:pPr>
          <w:hyperlink w:anchor="_TOC_250015" w:history="1">
            <w:r>
              <w:rPr>
                <w:color w:val="585858"/>
              </w:rPr>
              <w:t>Competitive</w:t>
            </w:r>
            <w:r>
              <w:rPr>
                <w:color w:val="585858"/>
                <w:spacing w:val="37"/>
              </w:rPr>
              <w:t xml:space="preserve"> </w:t>
            </w:r>
            <w:r>
              <w:rPr>
                <w:color w:val="585858"/>
              </w:rPr>
              <w:t>Analysis</w:t>
            </w:r>
            <w:r>
              <w:rPr>
                <w:color w:val="585858"/>
              </w:rPr>
              <w:tab/>
              <w:t>9</w:t>
            </w:r>
          </w:hyperlink>
        </w:p>
        <w:p w:rsidR="00055F76" w:rsidRDefault="00055F76" w:rsidP="00055F76">
          <w:pPr>
            <w:pStyle w:val="TOC3"/>
            <w:tabs>
              <w:tab w:val="right" w:leader="dot" w:pos="10658"/>
            </w:tabs>
          </w:pPr>
          <w:hyperlink w:anchor="_TOC_250014" w:history="1">
            <w:r>
              <w:rPr>
                <w:color w:val="585858"/>
              </w:rPr>
              <w:t>SWOT</w:t>
            </w:r>
            <w:r>
              <w:rPr>
                <w:color w:val="585858"/>
                <w:spacing w:val="32"/>
              </w:rPr>
              <w:t xml:space="preserve"> </w:t>
            </w:r>
            <w:r>
              <w:rPr>
                <w:color w:val="585858"/>
              </w:rPr>
              <w:t>Analysis</w:t>
            </w:r>
            <w:r>
              <w:rPr>
                <w:color w:val="585858"/>
              </w:rPr>
              <w:tab/>
              <w:t>10</w:t>
            </w:r>
          </w:hyperlink>
        </w:p>
        <w:p w:rsidR="00055F76" w:rsidRDefault="00055F76" w:rsidP="00055F76">
          <w:pPr>
            <w:pStyle w:val="TOC2"/>
            <w:numPr>
              <w:ilvl w:val="0"/>
              <w:numId w:val="15"/>
            </w:numPr>
            <w:tabs>
              <w:tab w:val="left" w:pos="1024"/>
              <w:tab w:val="right" w:leader="dot" w:pos="10653"/>
            </w:tabs>
            <w:ind w:left="1023" w:hanging="444"/>
          </w:pPr>
          <w:hyperlink w:anchor="_TOC_250013" w:history="1">
            <w:r>
              <w:rPr>
                <w:color w:val="585858"/>
                <w:spacing w:val="11"/>
              </w:rPr>
              <w:t>Operating</w:t>
            </w:r>
            <w:r>
              <w:rPr>
                <w:color w:val="585858"/>
                <w:spacing w:val="55"/>
              </w:rPr>
              <w:t xml:space="preserve"> </w:t>
            </w:r>
            <w:r>
              <w:rPr>
                <w:color w:val="585858"/>
                <w:spacing w:val="9"/>
              </w:rPr>
              <w:t>Plan</w:t>
            </w:r>
            <w:r>
              <w:rPr>
                <w:color w:val="585858"/>
                <w:spacing w:val="9"/>
              </w:rPr>
              <w:tab/>
            </w:r>
            <w:r>
              <w:rPr>
                <w:color w:val="585858"/>
              </w:rPr>
              <w:t>10</w:t>
            </w:r>
          </w:hyperlink>
        </w:p>
        <w:p w:rsidR="00055F76" w:rsidRDefault="00055F76" w:rsidP="00055F76">
          <w:pPr>
            <w:pStyle w:val="TOC3"/>
            <w:tabs>
              <w:tab w:val="right" w:leader="dot" w:pos="10655"/>
            </w:tabs>
            <w:spacing w:before="176"/>
          </w:pPr>
          <w:hyperlink w:anchor="_TOC_250012" w:history="1">
            <w:r>
              <w:rPr>
                <w:color w:val="585858"/>
              </w:rPr>
              <w:t>Administrative</w:t>
            </w:r>
            <w:r>
              <w:rPr>
                <w:color w:val="585858"/>
                <w:spacing w:val="39"/>
              </w:rPr>
              <w:t xml:space="preserve"> </w:t>
            </w:r>
            <w:r>
              <w:rPr>
                <w:color w:val="585858"/>
              </w:rPr>
              <w:t>Functions</w:t>
            </w:r>
            <w:r>
              <w:rPr>
                <w:color w:val="585858"/>
              </w:rPr>
              <w:tab/>
              <w:t>11</w:t>
            </w:r>
          </w:hyperlink>
        </w:p>
        <w:p w:rsidR="00055F76" w:rsidRDefault="00055F76" w:rsidP="00055F76">
          <w:pPr>
            <w:pStyle w:val="TOC3"/>
            <w:tabs>
              <w:tab w:val="right" w:leader="dot" w:pos="10658"/>
            </w:tabs>
          </w:pPr>
          <w:hyperlink w:anchor="_TOC_250011" w:history="1">
            <w:r>
              <w:rPr>
                <w:color w:val="585858"/>
              </w:rPr>
              <w:t>FLANER</w:t>
            </w:r>
            <w:r>
              <w:rPr>
                <w:color w:val="585858"/>
                <w:spacing w:val="33"/>
              </w:rPr>
              <w:t xml:space="preserve"> </w:t>
            </w:r>
            <w:r>
              <w:rPr>
                <w:color w:val="585858"/>
              </w:rPr>
              <w:t>Application</w:t>
            </w:r>
            <w:r>
              <w:rPr>
                <w:color w:val="585858"/>
                <w:spacing w:val="35"/>
              </w:rPr>
              <w:t xml:space="preserve"> </w:t>
            </w:r>
            <w:r>
              <w:rPr>
                <w:color w:val="585858"/>
              </w:rPr>
              <w:t>Functions</w:t>
            </w:r>
            <w:r>
              <w:rPr>
                <w:color w:val="585858"/>
              </w:rPr>
              <w:tab/>
              <w:t>11</w:t>
            </w:r>
          </w:hyperlink>
        </w:p>
        <w:p w:rsidR="00055F76" w:rsidRDefault="00055F76" w:rsidP="00055F76">
          <w:pPr>
            <w:pStyle w:val="TOC3"/>
            <w:tabs>
              <w:tab w:val="right" w:leader="dot" w:pos="10658"/>
            </w:tabs>
            <w:spacing w:before="56"/>
          </w:pPr>
          <w:r>
            <w:rPr>
              <w:color w:val="585858"/>
            </w:rPr>
            <w:t>Service</w:t>
          </w:r>
          <w:r>
            <w:rPr>
              <w:color w:val="585858"/>
              <w:spacing w:val="34"/>
            </w:rPr>
            <w:t xml:space="preserve"> </w:t>
          </w:r>
          <w:r>
            <w:rPr>
              <w:color w:val="585858"/>
            </w:rPr>
            <w:t>Functions</w:t>
          </w:r>
          <w:r>
            <w:rPr>
              <w:color w:val="585858"/>
              <w:spacing w:val="33"/>
            </w:rPr>
            <w:t xml:space="preserve"> </w:t>
          </w:r>
          <w:r>
            <w:rPr>
              <w:color w:val="585858"/>
            </w:rPr>
            <w:t>&amp;</w:t>
          </w:r>
          <w:r>
            <w:rPr>
              <w:color w:val="585858"/>
              <w:spacing w:val="34"/>
            </w:rPr>
            <w:t xml:space="preserve"> </w:t>
          </w:r>
          <w:r>
            <w:rPr>
              <w:color w:val="585858"/>
            </w:rPr>
            <w:t>Payment</w:t>
          </w:r>
          <w:r>
            <w:rPr>
              <w:color w:val="585858"/>
            </w:rPr>
            <w:tab/>
            <w:t>11</w:t>
          </w:r>
        </w:p>
        <w:p w:rsidR="00055F76" w:rsidRDefault="00055F76" w:rsidP="00055F76">
          <w:pPr>
            <w:pStyle w:val="TOC3"/>
            <w:tabs>
              <w:tab w:val="right" w:leader="dot" w:pos="10653"/>
            </w:tabs>
          </w:pPr>
          <w:hyperlink w:anchor="_TOC_250010" w:history="1">
            <w:r>
              <w:rPr>
                <w:color w:val="585858"/>
              </w:rPr>
              <w:t>Customer</w:t>
            </w:r>
            <w:r>
              <w:rPr>
                <w:color w:val="585858"/>
                <w:spacing w:val="35"/>
              </w:rPr>
              <w:t xml:space="preserve"> </w:t>
            </w:r>
            <w:r>
              <w:rPr>
                <w:color w:val="585858"/>
              </w:rPr>
              <w:t>Relationship</w:t>
            </w:r>
            <w:r>
              <w:rPr>
                <w:color w:val="585858"/>
              </w:rPr>
              <w:tab/>
              <w:t>12</w:t>
            </w:r>
          </w:hyperlink>
        </w:p>
        <w:p w:rsidR="00055F76" w:rsidRDefault="00055F76" w:rsidP="00055F76">
          <w:pPr>
            <w:pStyle w:val="TOC3"/>
            <w:tabs>
              <w:tab w:val="right" w:leader="dot" w:pos="10673"/>
            </w:tabs>
          </w:pPr>
          <w:hyperlink w:anchor="_TOC_250009" w:history="1">
            <w:r>
              <w:rPr>
                <w:color w:val="585858"/>
              </w:rPr>
              <w:t>Technology</w:t>
            </w:r>
            <w:r>
              <w:rPr>
                <w:rFonts w:ascii="Times New Roman"/>
                <w:color w:val="585858"/>
              </w:rPr>
              <w:tab/>
            </w:r>
            <w:r>
              <w:rPr>
                <w:color w:val="585858"/>
              </w:rPr>
              <w:t>12</w:t>
            </w:r>
          </w:hyperlink>
        </w:p>
        <w:p w:rsidR="00055F76" w:rsidRDefault="00055F76" w:rsidP="00055F76">
          <w:pPr>
            <w:pStyle w:val="TOC2"/>
            <w:numPr>
              <w:ilvl w:val="0"/>
              <w:numId w:val="15"/>
            </w:numPr>
            <w:tabs>
              <w:tab w:val="left" w:pos="913"/>
              <w:tab w:val="right" w:leader="dot" w:pos="10658"/>
            </w:tabs>
            <w:ind w:left="912" w:hanging="333"/>
          </w:pPr>
          <w:r>
            <w:rPr>
              <w:color w:val="585858"/>
            </w:rPr>
            <w:t>Marketing</w:t>
          </w:r>
          <w:r>
            <w:rPr>
              <w:color w:val="585858"/>
              <w:spacing w:val="34"/>
            </w:rPr>
            <w:t xml:space="preserve"> </w:t>
          </w:r>
          <w:r>
            <w:rPr>
              <w:color w:val="585858"/>
            </w:rPr>
            <w:t>&amp;</w:t>
          </w:r>
          <w:r>
            <w:rPr>
              <w:color w:val="585858"/>
              <w:spacing w:val="34"/>
            </w:rPr>
            <w:t xml:space="preserve"> </w:t>
          </w:r>
          <w:r>
            <w:rPr>
              <w:color w:val="585858"/>
            </w:rPr>
            <w:t>Sales</w:t>
          </w:r>
          <w:r>
            <w:rPr>
              <w:color w:val="585858"/>
              <w:spacing w:val="34"/>
            </w:rPr>
            <w:t xml:space="preserve"> </w:t>
          </w:r>
          <w:r>
            <w:rPr>
              <w:color w:val="585858"/>
            </w:rPr>
            <w:t>Plan</w:t>
          </w:r>
          <w:r>
            <w:rPr>
              <w:color w:val="585858"/>
            </w:rPr>
            <w:tab/>
            <w:t>13</w:t>
          </w:r>
        </w:p>
        <w:p w:rsidR="00055F76" w:rsidRDefault="00055F76" w:rsidP="00055F76">
          <w:pPr>
            <w:pStyle w:val="TOC3"/>
            <w:tabs>
              <w:tab w:val="right" w:leader="dot" w:pos="10662"/>
            </w:tabs>
            <w:spacing w:before="175"/>
          </w:pPr>
          <w:hyperlink w:anchor="_TOC_250008" w:history="1">
            <w:r>
              <w:rPr>
                <w:color w:val="585858"/>
              </w:rPr>
              <w:t>The</w:t>
            </w:r>
            <w:r>
              <w:rPr>
                <w:color w:val="585858"/>
                <w:spacing w:val="26"/>
              </w:rPr>
              <w:t xml:space="preserve"> </w:t>
            </w:r>
            <w:r>
              <w:rPr>
                <w:color w:val="585858"/>
              </w:rPr>
              <w:t>‘FLANER’</w:t>
            </w:r>
            <w:r>
              <w:rPr>
                <w:color w:val="585858"/>
                <w:spacing w:val="26"/>
              </w:rPr>
              <w:t xml:space="preserve"> </w:t>
            </w:r>
            <w:r>
              <w:rPr>
                <w:color w:val="585858"/>
              </w:rPr>
              <w:t>Brand</w:t>
            </w:r>
            <w:r>
              <w:rPr>
                <w:rFonts w:ascii="Times New Roman" w:hAnsi="Times New Roman"/>
                <w:color w:val="585858"/>
              </w:rPr>
              <w:tab/>
            </w:r>
            <w:r>
              <w:rPr>
                <w:color w:val="585858"/>
              </w:rPr>
              <w:t>12</w:t>
            </w:r>
          </w:hyperlink>
        </w:p>
        <w:p w:rsidR="00055F76" w:rsidRDefault="00055F76" w:rsidP="00055F76">
          <w:pPr>
            <w:pStyle w:val="TOC3"/>
            <w:tabs>
              <w:tab w:val="right" w:leader="dot" w:pos="10657"/>
            </w:tabs>
            <w:spacing w:before="56"/>
          </w:pPr>
          <w:hyperlink w:anchor="_TOC_250007" w:history="1">
            <w:r>
              <w:rPr>
                <w:color w:val="585858"/>
              </w:rPr>
              <w:t>Promotions</w:t>
            </w:r>
            <w:r>
              <w:rPr>
                <w:color w:val="585858"/>
                <w:spacing w:val="33"/>
              </w:rPr>
              <w:t xml:space="preserve"> </w:t>
            </w:r>
            <w:r>
              <w:rPr>
                <w:color w:val="585858"/>
              </w:rPr>
              <w:t>Strategy</w:t>
            </w:r>
            <w:r>
              <w:rPr>
                <w:color w:val="585858"/>
              </w:rPr>
              <w:tab/>
              <w:t>13</w:t>
            </w:r>
          </w:hyperlink>
        </w:p>
        <w:p w:rsidR="00055F76" w:rsidRDefault="00055F76" w:rsidP="00055F76">
          <w:pPr>
            <w:pStyle w:val="TOC3"/>
            <w:tabs>
              <w:tab w:val="right" w:leader="dot" w:pos="10661"/>
            </w:tabs>
          </w:pPr>
          <w:hyperlink w:anchor="_TOC_250006" w:history="1">
            <w:r>
              <w:rPr>
                <w:color w:val="585858"/>
              </w:rPr>
              <w:t>Purchasing</w:t>
            </w:r>
            <w:r>
              <w:rPr>
                <w:color w:val="585858"/>
                <w:spacing w:val="-15"/>
              </w:rPr>
              <w:t xml:space="preserve"> </w:t>
            </w:r>
            <w:r>
              <w:rPr>
                <w:color w:val="585858"/>
              </w:rPr>
              <w:t>Procedures</w:t>
            </w:r>
            <w:r>
              <w:rPr>
                <w:color w:val="585858"/>
              </w:rPr>
              <w:tab/>
              <w:t>14</w:t>
            </w:r>
          </w:hyperlink>
        </w:p>
        <w:p w:rsidR="00055F76" w:rsidRDefault="00055F76" w:rsidP="00055F76">
          <w:pPr>
            <w:pStyle w:val="TOC2"/>
            <w:tabs>
              <w:tab w:val="right" w:leader="dot" w:pos="10659"/>
            </w:tabs>
            <w:spacing w:before="176"/>
          </w:pPr>
          <w:r>
            <w:rPr>
              <w:color w:val="585858"/>
            </w:rPr>
            <w:t>IV.</w:t>
          </w:r>
          <w:r>
            <w:rPr>
              <w:color w:val="585858"/>
              <w:spacing w:val="40"/>
            </w:rPr>
            <w:t xml:space="preserve"> </w:t>
          </w:r>
          <w:r>
            <w:rPr>
              <w:color w:val="585858"/>
            </w:rPr>
            <w:t>ORGANIZATIONAL</w:t>
          </w:r>
          <w:r>
            <w:rPr>
              <w:color w:val="585858"/>
              <w:spacing w:val="40"/>
            </w:rPr>
            <w:t xml:space="preserve"> </w:t>
          </w:r>
          <w:r>
            <w:rPr>
              <w:color w:val="585858"/>
            </w:rPr>
            <w:t>STRUCTURE</w:t>
          </w:r>
          <w:r>
            <w:rPr>
              <w:color w:val="585858"/>
            </w:rPr>
            <w:tab/>
            <w:t>15</w:t>
          </w:r>
        </w:p>
        <w:p w:rsidR="00055F76" w:rsidRDefault="00055F76" w:rsidP="00055F76">
          <w:pPr>
            <w:pStyle w:val="TOC2"/>
            <w:tabs>
              <w:tab w:val="right" w:leader="dot" w:pos="10654"/>
            </w:tabs>
          </w:pPr>
          <w:r>
            <w:rPr>
              <w:color w:val="585858"/>
            </w:rPr>
            <w:t>IIV</w:t>
          </w:r>
          <w:r>
            <w:rPr>
              <w:color w:val="585858"/>
              <w:spacing w:val="47"/>
            </w:rPr>
            <w:t xml:space="preserve"> </w:t>
          </w:r>
          <w:r>
            <w:rPr>
              <w:color w:val="585858"/>
            </w:rPr>
            <w:t>FINANCIAL</w:t>
          </w:r>
          <w:r>
            <w:rPr>
              <w:color w:val="585858"/>
              <w:spacing w:val="47"/>
            </w:rPr>
            <w:t xml:space="preserve"> </w:t>
          </w:r>
          <w:r>
            <w:rPr>
              <w:color w:val="585858"/>
            </w:rPr>
            <w:t>PLAN</w:t>
          </w:r>
          <w:r>
            <w:rPr>
              <w:color w:val="585858"/>
            </w:rPr>
            <w:tab/>
            <w:t>15</w:t>
          </w:r>
        </w:p>
        <w:p w:rsidR="00055F76" w:rsidRDefault="00055F76" w:rsidP="00055F76">
          <w:pPr>
            <w:pStyle w:val="TOC3"/>
            <w:tabs>
              <w:tab w:val="right" w:leader="dot" w:pos="10659"/>
            </w:tabs>
            <w:spacing w:before="175"/>
          </w:pPr>
          <w:hyperlink w:anchor="_TOC_250005" w:history="1">
            <w:r>
              <w:rPr>
                <w:color w:val="585858"/>
                <w:spacing w:val="9"/>
              </w:rPr>
              <w:t>Ownership</w:t>
            </w:r>
            <w:r>
              <w:rPr>
                <w:color w:val="585858"/>
                <w:spacing w:val="51"/>
              </w:rPr>
              <w:t xml:space="preserve"> </w:t>
            </w:r>
            <w:r>
              <w:rPr>
                <w:color w:val="585858"/>
              </w:rPr>
              <w:t>&amp;</w:t>
            </w:r>
            <w:r>
              <w:rPr>
                <w:color w:val="585858"/>
                <w:spacing w:val="51"/>
              </w:rPr>
              <w:t xml:space="preserve"> </w:t>
            </w:r>
            <w:r>
              <w:rPr>
                <w:color w:val="585858"/>
                <w:spacing w:val="9"/>
              </w:rPr>
              <w:t>Equity</w:t>
            </w:r>
            <w:r>
              <w:rPr>
                <w:color w:val="585858"/>
                <w:spacing w:val="50"/>
              </w:rPr>
              <w:t xml:space="preserve"> </w:t>
            </w:r>
            <w:r>
              <w:rPr>
                <w:color w:val="585858"/>
                <w:spacing w:val="9"/>
              </w:rPr>
              <w:t>Distribution</w:t>
            </w:r>
            <w:r>
              <w:rPr>
                <w:color w:val="585858"/>
                <w:spacing w:val="9"/>
              </w:rPr>
              <w:tab/>
            </w:r>
            <w:r>
              <w:rPr>
                <w:color w:val="585858"/>
              </w:rPr>
              <w:t>15</w:t>
            </w:r>
          </w:hyperlink>
        </w:p>
        <w:p w:rsidR="00055F76" w:rsidRDefault="00055F76" w:rsidP="00055F76">
          <w:pPr>
            <w:pStyle w:val="TOC3"/>
            <w:tabs>
              <w:tab w:val="right" w:leader="dot" w:pos="10653"/>
            </w:tabs>
          </w:pPr>
          <w:hyperlink w:anchor="_TOC_250004" w:history="1">
            <w:r>
              <w:rPr>
                <w:color w:val="585858"/>
                <w:spacing w:val="9"/>
              </w:rPr>
              <w:t>Funding</w:t>
            </w:r>
            <w:r>
              <w:rPr>
                <w:color w:val="585858"/>
                <w:spacing w:val="53"/>
              </w:rPr>
              <w:t xml:space="preserve"> </w:t>
            </w:r>
            <w:r>
              <w:rPr>
                <w:color w:val="585858"/>
                <w:spacing w:val="9"/>
              </w:rPr>
              <w:t>Request</w:t>
            </w:r>
            <w:r>
              <w:rPr>
                <w:color w:val="585858"/>
                <w:spacing w:val="9"/>
              </w:rPr>
              <w:tab/>
            </w:r>
            <w:r>
              <w:rPr>
                <w:color w:val="585858"/>
              </w:rPr>
              <w:t>15</w:t>
            </w:r>
          </w:hyperlink>
        </w:p>
        <w:p w:rsidR="00055F76" w:rsidRDefault="00055F76" w:rsidP="00055F76">
          <w:pPr>
            <w:pStyle w:val="TOC3"/>
            <w:tabs>
              <w:tab w:val="right" w:leader="dot" w:pos="10654"/>
            </w:tabs>
            <w:spacing w:before="56"/>
          </w:pPr>
          <w:hyperlink w:anchor="_TOC_250003" w:history="1">
            <w:r>
              <w:rPr>
                <w:color w:val="585858"/>
              </w:rPr>
              <w:t>Cash</w:t>
            </w:r>
            <w:r>
              <w:rPr>
                <w:color w:val="585858"/>
                <w:spacing w:val="44"/>
              </w:rPr>
              <w:t xml:space="preserve"> </w:t>
            </w:r>
            <w:r>
              <w:rPr>
                <w:color w:val="585858"/>
              </w:rPr>
              <w:t>Flow</w:t>
            </w:r>
            <w:r>
              <w:rPr>
                <w:color w:val="585858"/>
              </w:rPr>
              <w:tab/>
              <w:t>16</w:t>
            </w:r>
          </w:hyperlink>
        </w:p>
        <w:p w:rsidR="00055F76" w:rsidRDefault="00055F76" w:rsidP="00055F76">
          <w:pPr>
            <w:pStyle w:val="TOC3"/>
            <w:tabs>
              <w:tab w:val="right" w:leader="dot" w:pos="10654"/>
            </w:tabs>
          </w:pPr>
          <w:hyperlink w:anchor="_TOC_250002" w:history="1">
            <w:r>
              <w:rPr>
                <w:color w:val="585858"/>
              </w:rPr>
              <w:t>Balance</w:t>
            </w:r>
            <w:r>
              <w:rPr>
                <w:color w:val="585858"/>
                <w:spacing w:val="44"/>
              </w:rPr>
              <w:t xml:space="preserve"> </w:t>
            </w:r>
            <w:r>
              <w:rPr>
                <w:color w:val="585858"/>
              </w:rPr>
              <w:t>Sheet</w:t>
            </w:r>
            <w:r>
              <w:rPr>
                <w:color w:val="585858"/>
              </w:rPr>
              <w:tab/>
              <w:t>17</w:t>
            </w:r>
          </w:hyperlink>
        </w:p>
        <w:p w:rsidR="00055F76" w:rsidRDefault="00055F76" w:rsidP="00055F76">
          <w:pPr>
            <w:pStyle w:val="TOC3"/>
            <w:tabs>
              <w:tab w:val="right" w:leader="dot" w:pos="10654"/>
            </w:tabs>
          </w:pPr>
          <w:hyperlink w:anchor="_TOC_250001" w:history="1">
            <w:r>
              <w:rPr>
                <w:color w:val="585858"/>
              </w:rPr>
              <w:t>Marketing</w:t>
            </w:r>
            <w:r>
              <w:rPr>
                <w:color w:val="585858"/>
                <w:spacing w:val="45"/>
              </w:rPr>
              <w:t xml:space="preserve"> </w:t>
            </w:r>
            <w:r>
              <w:rPr>
                <w:color w:val="585858"/>
              </w:rPr>
              <w:t>Budget</w:t>
            </w:r>
            <w:r>
              <w:rPr>
                <w:color w:val="585858"/>
              </w:rPr>
              <w:tab/>
              <w:t>17</w:t>
            </w:r>
          </w:hyperlink>
        </w:p>
        <w:p w:rsidR="00055F76" w:rsidRDefault="00055F76" w:rsidP="00055F76">
          <w:pPr>
            <w:pStyle w:val="TOC1"/>
            <w:tabs>
              <w:tab w:val="right" w:leader="dot" w:pos="10658"/>
            </w:tabs>
            <w:spacing w:before="175"/>
          </w:pPr>
          <w:hyperlink w:anchor="_TOC_250000" w:history="1">
            <w:r>
              <w:rPr>
                <w:color w:val="585858"/>
              </w:rPr>
              <w:t>Appendix</w:t>
            </w:r>
            <w:r>
              <w:rPr>
                <w:color w:val="585858"/>
              </w:rPr>
              <w:tab/>
              <w:t>18</w:t>
            </w:r>
          </w:hyperlink>
        </w:p>
      </w:sdtContent>
    </w:sdt>
    <w:p w:rsidR="00055F76" w:rsidRDefault="00055F76" w:rsidP="00055F76">
      <w:pPr>
        <w:sectPr w:rsidR="00055F76" w:rsidSect="00055F76">
          <w:headerReference w:type="default" r:id="rId9"/>
          <w:footerReference w:type="default" r:id="rId10"/>
          <w:pgSz w:w="12240" w:h="15840"/>
          <w:pgMar w:top="1800" w:right="0" w:bottom="580" w:left="500" w:header="0" w:footer="394" w:gutter="0"/>
          <w:pgNumType w:start="2"/>
          <w:cols w:space="720"/>
        </w:sectPr>
      </w:pPr>
    </w:p>
    <w:p w:rsidR="00055F76" w:rsidRDefault="00055F76" w:rsidP="00055F76">
      <w:pPr>
        <w:pStyle w:val="Heading1"/>
      </w:pPr>
      <w:bookmarkStart w:id="0" w:name="_TOC_250022"/>
      <w:r>
        <w:rPr>
          <w:color w:val="0F6F82"/>
          <w:w w:val="105"/>
        </w:rPr>
        <w:lastRenderedPageBreak/>
        <w:t>EXECUTIVE</w:t>
      </w:r>
      <w:r>
        <w:rPr>
          <w:color w:val="0F6F82"/>
          <w:spacing w:val="-4"/>
          <w:w w:val="105"/>
        </w:rPr>
        <w:t xml:space="preserve"> </w:t>
      </w:r>
      <w:bookmarkEnd w:id="0"/>
      <w:r>
        <w:rPr>
          <w:color w:val="0F6F82"/>
          <w:w w:val="105"/>
        </w:rPr>
        <w:t>SUMMARY</w:t>
      </w:r>
    </w:p>
    <w:p w:rsidR="00055F76" w:rsidRDefault="00055F76" w:rsidP="00055F76">
      <w:pPr>
        <w:pStyle w:val="Heading4"/>
        <w:spacing w:before="124"/>
      </w:pPr>
      <w:r>
        <w:rPr>
          <w:color w:val="00292D"/>
        </w:rPr>
        <w:t>Business</w:t>
      </w:r>
      <w:r>
        <w:rPr>
          <w:color w:val="00292D"/>
          <w:spacing w:val="-1"/>
        </w:rPr>
        <w:t xml:space="preserve"> </w:t>
      </w:r>
      <w:r>
        <w:rPr>
          <w:color w:val="00292D"/>
        </w:rPr>
        <w:t>Overview</w:t>
      </w:r>
    </w:p>
    <w:p w:rsidR="00055F76" w:rsidRDefault="00055F76" w:rsidP="00055F76">
      <w:pPr>
        <w:pStyle w:val="BodyText"/>
        <w:spacing w:before="120"/>
        <w:ind w:left="580" w:right="457"/>
        <w:jc w:val="both"/>
        <w:rPr>
          <w:color w:val="00292D"/>
        </w:rPr>
      </w:pPr>
      <w:r w:rsidRPr="007A543F">
        <w:rPr>
          <w:b/>
          <w:color w:val="00292D"/>
        </w:rPr>
        <w:t>Flâner</w:t>
      </w:r>
      <w:r>
        <w:rPr>
          <w:color w:val="00292D"/>
        </w:rPr>
        <w:t>,</w:t>
      </w:r>
      <w:r w:rsidRPr="007A543F">
        <w:t xml:space="preserve"> </w:t>
      </w:r>
      <w:r w:rsidRPr="007A543F">
        <w:rPr>
          <w:color w:val="00292D"/>
        </w:rPr>
        <w:t>is an app where you can buy second handed clothes. An app that connects locals with each other so that still reusable clothes won’t go to waste. Flâner rescues clothes before it gets thrown away with the caveat that if the quality of the clothes are low, they won’t be suitable for sale, having to pass some filters in order to be candidates for a sale. Making brand clothes accessible for everyone and reduce pollution. Using our app you’ll be able to get on trend with clothes from great stores at the best cost.</w:t>
      </w:r>
    </w:p>
    <w:p w:rsidR="00055F76" w:rsidRDefault="00055F76" w:rsidP="00055F76">
      <w:pPr>
        <w:pStyle w:val="BodyText"/>
        <w:spacing w:before="120"/>
        <w:ind w:left="580" w:right="457"/>
        <w:jc w:val="both"/>
        <w:rPr>
          <w:color w:val="00292D"/>
        </w:rPr>
      </w:pPr>
    </w:p>
    <w:p w:rsidR="00055F76" w:rsidRDefault="00055F76" w:rsidP="00055F76">
      <w:pPr>
        <w:pStyle w:val="Heading4"/>
        <w:rPr>
          <w:color w:val="00292D"/>
        </w:rPr>
      </w:pPr>
      <w:r>
        <w:rPr>
          <w:color w:val="00292D"/>
        </w:rPr>
        <w:t>Products</w:t>
      </w:r>
      <w:r>
        <w:rPr>
          <w:color w:val="00292D"/>
          <w:spacing w:val="1"/>
        </w:rPr>
        <w:t xml:space="preserve"> </w:t>
      </w:r>
      <w:r>
        <w:rPr>
          <w:color w:val="00292D"/>
        </w:rPr>
        <w:t>and Services</w:t>
      </w:r>
    </w:p>
    <w:p w:rsidR="00055F76" w:rsidRDefault="00055F76" w:rsidP="00055F76">
      <w:pPr>
        <w:pStyle w:val="Heading4"/>
      </w:pPr>
    </w:p>
    <w:p w:rsidR="00055F76" w:rsidRPr="009F4205" w:rsidRDefault="00055F76" w:rsidP="00055F76">
      <w:pPr>
        <w:pStyle w:val="BodyText"/>
        <w:spacing w:before="121"/>
        <w:ind w:left="580" w:right="457"/>
        <w:jc w:val="both"/>
        <w:rPr>
          <w:rFonts w:ascii="Arial" w:hAnsi="Arial"/>
          <w:color w:val="00292D"/>
        </w:rPr>
      </w:pPr>
      <w:r w:rsidRPr="009F4205">
        <w:rPr>
          <w:rFonts w:ascii="Arial" w:hAnsi="Arial"/>
          <w:b/>
          <w:color w:val="00292D"/>
        </w:rPr>
        <w:t xml:space="preserve">Flâner </w:t>
      </w:r>
      <w:r w:rsidRPr="009F4205">
        <w:rPr>
          <w:rFonts w:ascii="Arial" w:hAnsi="Arial"/>
          <w:color w:val="00292D"/>
        </w:rPr>
        <w:t>will offer a wide variety of clothes that will still be in trend and in great quality from the most trustworthy retailers (e.g. people that bought a garment from a specific store and only used it once and don’t want it anymore, someone who ordered something online and it’s not of their size and can’t take it back, small second handed shops, etc).</w:t>
      </w:r>
    </w:p>
    <w:p w:rsidR="00055F76" w:rsidRDefault="00055F76" w:rsidP="00055F76">
      <w:pPr>
        <w:pStyle w:val="BodyText"/>
        <w:spacing w:before="121"/>
        <w:ind w:left="580" w:right="457"/>
        <w:jc w:val="both"/>
        <w:rPr>
          <w:rFonts w:ascii="Arial" w:hAnsi="Arial"/>
          <w:b/>
          <w:color w:val="00292D"/>
        </w:rPr>
      </w:pPr>
    </w:p>
    <w:p w:rsidR="00055F76" w:rsidRDefault="00055F76" w:rsidP="00055F76">
      <w:pPr>
        <w:pStyle w:val="Heading3"/>
        <w:spacing w:before="120"/>
        <w:ind w:left="0"/>
      </w:pPr>
      <w:r>
        <w:rPr>
          <w:color w:val="00292D"/>
        </w:rPr>
        <w:t xml:space="preserve">        Our services</w:t>
      </w:r>
      <w:r>
        <w:rPr>
          <w:color w:val="00292D"/>
          <w:spacing w:val="3"/>
        </w:rPr>
        <w:t xml:space="preserve"> </w:t>
      </w:r>
      <w:r>
        <w:rPr>
          <w:color w:val="00292D"/>
        </w:rPr>
        <w:t>include:</w:t>
      </w:r>
    </w:p>
    <w:p w:rsidR="00055F76" w:rsidRPr="00F3486C" w:rsidRDefault="00055F76" w:rsidP="00055F76">
      <w:pPr>
        <w:pStyle w:val="ListParagraph"/>
        <w:numPr>
          <w:ilvl w:val="0"/>
          <w:numId w:val="14"/>
        </w:numPr>
        <w:tabs>
          <w:tab w:val="left" w:pos="849"/>
        </w:tabs>
        <w:spacing w:before="117"/>
        <w:rPr>
          <w:color w:val="00292D"/>
          <w:sz w:val="24"/>
        </w:rPr>
      </w:pPr>
      <w:r>
        <w:rPr>
          <w:color w:val="00292D"/>
          <w:sz w:val="24"/>
        </w:rPr>
        <w:t>.</w:t>
      </w:r>
      <w:r w:rsidRPr="00F3486C">
        <w:t xml:space="preserve"> </w:t>
      </w:r>
      <w:r w:rsidRPr="00F3486C">
        <w:rPr>
          <w:color w:val="00292D"/>
          <w:sz w:val="24"/>
        </w:rPr>
        <w:t>Matching the app users with their favorite brands.</w:t>
      </w:r>
    </w:p>
    <w:p w:rsidR="00055F76" w:rsidRPr="00F3486C" w:rsidRDefault="00055F76" w:rsidP="00055F76">
      <w:pPr>
        <w:pStyle w:val="ListParagraph"/>
        <w:numPr>
          <w:ilvl w:val="0"/>
          <w:numId w:val="14"/>
        </w:numPr>
        <w:tabs>
          <w:tab w:val="left" w:pos="849"/>
        </w:tabs>
        <w:spacing w:before="117"/>
        <w:rPr>
          <w:color w:val="00292D"/>
          <w:sz w:val="24"/>
        </w:rPr>
      </w:pPr>
      <w:r w:rsidRPr="00F3486C">
        <w:rPr>
          <w:color w:val="00292D"/>
          <w:sz w:val="24"/>
        </w:rPr>
        <w:t>Optimizing the prices for retailers.</w:t>
      </w:r>
    </w:p>
    <w:p w:rsidR="00055F76" w:rsidRPr="00F3486C" w:rsidRDefault="00055F76" w:rsidP="00055F76">
      <w:pPr>
        <w:pStyle w:val="ListParagraph"/>
        <w:numPr>
          <w:ilvl w:val="0"/>
          <w:numId w:val="14"/>
        </w:numPr>
        <w:tabs>
          <w:tab w:val="left" w:pos="849"/>
        </w:tabs>
        <w:spacing w:before="117"/>
        <w:rPr>
          <w:color w:val="00292D"/>
          <w:sz w:val="24"/>
        </w:rPr>
      </w:pPr>
      <w:r w:rsidRPr="00F3486C">
        <w:rPr>
          <w:color w:val="00292D"/>
          <w:sz w:val="24"/>
        </w:rPr>
        <w:t>Original designing clothes and bags accessible for everyone.</w:t>
      </w:r>
    </w:p>
    <w:p w:rsidR="00055F76" w:rsidRPr="00F3486C" w:rsidRDefault="00055F76" w:rsidP="00055F76">
      <w:pPr>
        <w:pStyle w:val="ListParagraph"/>
        <w:numPr>
          <w:ilvl w:val="0"/>
          <w:numId w:val="14"/>
        </w:numPr>
        <w:tabs>
          <w:tab w:val="left" w:pos="849"/>
        </w:tabs>
        <w:spacing w:before="117"/>
        <w:rPr>
          <w:color w:val="00292D"/>
          <w:sz w:val="24"/>
        </w:rPr>
      </w:pPr>
      <w:r w:rsidRPr="00F3486C">
        <w:rPr>
          <w:color w:val="00292D"/>
          <w:sz w:val="24"/>
        </w:rPr>
        <w:t>Giving a second chance retailer’ garments.</w:t>
      </w:r>
    </w:p>
    <w:p w:rsidR="00055F76" w:rsidRPr="00F3486C" w:rsidRDefault="00055F76" w:rsidP="00055F76">
      <w:pPr>
        <w:pStyle w:val="ListParagraph"/>
        <w:numPr>
          <w:ilvl w:val="0"/>
          <w:numId w:val="14"/>
        </w:numPr>
        <w:tabs>
          <w:tab w:val="left" w:pos="849"/>
        </w:tabs>
        <w:spacing w:before="117"/>
        <w:rPr>
          <w:color w:val="00292D"/>
          <w:sz w:val="24"/>
        </w:rPr>
      </w:pPr>
      <w:r w:rsidRPr="00F3486C">
        <w:rPr>
          <w:color w:val="00292D"/>
          <w:sz w:val="24"/>
        </w:rPr>
        <w:t>Making the best fashion garments accessible and at the best price.</w:t>
      </w:r>
    </w:p>
    <w:p w:rsidR="00055F76" w:rsidRDefault="00055F76" w:rsidP="00055F76">
      <w:pPr>
        <w:pStyle w:val="BodyText"/>
        <w:rPr>
          <w:sz w:val="26"/>
        </w:rPr>
      </w:pPr>
    </w:p>
    <w:p w:rsidR="00055F76" w:rsidRPr="00617603" w:rsidRDefault="00055F76" w:rsidP="00055F76">
      <w:pPr>
        <w:pStyle w:val="BodyText"/>
        <w:spacing w:before="218"/>
        <w:ind w:left="580" w:right="457"/>
        <w:jc w:val="both"/>
        <w:rPr>
          <w:rFonts w:ascii="Arial"/>
          <w:color w:val="00292D"/>
          <w:spacing w:val="-6"/>
        </w:rPr>
      </w:pPr>
      <w:r w:rsidRPr="00617603">
        <w:rPr>
          <w:rFonts w:ascii="Arial"/>
          <w:b/>
          <w:color w:val="00292D"/>
          <w:spacing w:val="-6"/>
        </w:rPr>
        <w:t>Fl</w:t>
      </w:r>
      <w:r w:rsidRPr="00617603">
        <w:rPr>
          <w:rFonts w:ascii="Arial"/>
          <w:b/>
          <w:color w:val="00292D"/>
          <w:spacing w:val="-6"/>
        </w:rPr>
        <w:t>â</w:t>
      </w:r>
      <w:r w:rsidRPr="00617603">
        <w:rPr>
          <w:rFonts w:ascii="Arial"/>
          <w:b/>
          <w:color w:val="00292D"/>
          <w:spacing w:val="-6"/>
        </w:rPr>
        <w:t xml:space="preserve">ner </w:t>
      </w:r>
      <w:r w:rsidRPr="00617603">
        <w:rPr>
          <w:rFonts w:ascii="Arial"/>
          <w:color w:val="00292D"/>
          <w:spacing w:val="-6"/>
        </w:rPr>
        <w:t>will primarily target people who enjoy fashion, good quality clothes, shopping and those who are environmentally and or economical conscious.</w:t>
      </w:r>
    </w:p>
    <w:p w:rsidR="00055F76" w:rsidRPr="00617603" w:rsidRDefault="00055F76" w:rsidP="00055F76">
      <w:pPr>
        <w:pStyle w:val="BodyText"/>
        <w:spacing w:before="218"/>
        <w:ind w:left="580" w:right="457"/>
        <w:jc w:val="both"/>
        <w:rPr>
          <w:rFonts w:ascii="Arial"/>
          <w:color w:val="00292D"/>
          <w:spacing w:val="-6"/>
        </w:rPr>
      </w:pPr>
    </w:p>
    <w:p w:rsidR="00055F76" w:rsidRDefault="00055F76" w:rsidP="00055F76">
      <w:pPr>
        <w:pStyle w:val="Heading3"/>
        <w:spacing w:before="120"/>
        <w:rPr>
          <w:color w:val="00292D"/>
        </w:rPr>
      </w:pPr>
      <w:r>
        <w:rPr>
          <w:color w:val="00292D"/>
        </w:rPr>
        <w:t xml:space="preserve">     </w:t>
      </w:r>
      <w:r w:rsidRPr="00C87966">
        <w:rPr>
          <w:color w:val="00292D"/>
        </w:rPr>
        <w:t>Flâner is uniquely qualified to succeed for the following reasons:</w:t>
      </w:r>
    </w:p>
    <w:p w:rsidR="00055F76" w:rsidRDefault="00055F76" w:rsidP="00055F76">
      <w:pPr>
        <w:pStyle w:val="Heading3"/>
        <w:spacing w:before="120"/>
      </w:pPr>
    </w:p>
    <w:p w:rsidR="00055F76" w:rsidRPr="00C87966" w:rsidRDefault="00055F76" w:rsidP="00055F76">
      <w:pPr>
        <w:pStyle w:val="BodyText"/>
        <w:spacing w:before="120"/>
        <w:ind w:left="580" w:right="456"/>
        <w:jc w:val="both"/>
        <w:rPr>
          <w:color w:val="00292D"/>
        </w:rPr>
      </w:pPr>
      <w:r w:rsidRPr="00C87966">
        <w:rPr>
          <w:color w:val="00292D"/>
        </w:rPr>
        <w:t>There is currently no app where you can buy second handed clothes in China. In addition, we have surveyed target users of and received extremely positive feedback saying that they explicitly would benefit highly from such services.</w:t>
      </w:r>
    </w:p>
    <w:p w:rsidR="00055F76" w:rsidRPr="00C87966" w:rsidRDefault="00055F76" w:rsidP="00055F76">
      <w:pPr>
        <w:pStyle w:val="BodyText"/>
        <w:spacing w:before="120"/>
        <w:ind w:left="580" w:right="456"/>
        <w:jc w:val="both"/>
        <w:rPr>
          <w:color w:val="00292D"/>
        </w:rPr>
      </w:pPr>
      <w:r w:rsidRPr="00C87966">
        <w:rPr>
          <w:color w:val="00292D"/>
        </w:rPr>
        <w:t>The mobile applications business is a proven business and has succeeded throughout the world.</w:t>
      </w:r>
    </w:p>
    <w:p w:rsidR="00055F76" w:rsidRDefault="00055F76" w:rsidP="00055F76">
      <w:pPr>
        <w:pStyle w:val="BodyText"/>
        <w:spacing w:before="120"/>
        <w:ind w:left="580" w:right="456"/>
        <w:jc w:val="both"/>
        <w:rPr>
          <w:color w:val="00292D"/>
        </w:rPr>
      </w:pPr>
      <w:r w:rsidRPr="00C87966">
        <w:rPr>
          <w:color w:val="00292D"/>
        </w:rPr>
        <w:t xml:space="preserve"> Market trends, such as the growth in smartphone users, mobile app downloads, and in sharing economy proves very favorable to Flâner.</w:t>
      </w:r>
    </w:p>
    <w:p w:rsidR="00055F76" w:rsidRDefault="00055F76" w:rsidP="00055F76">
      <w:pPr>
        <w:pStyle w:val="BodyText"/>
        <w:spacing w:before="120"/>
        <w:ind w:left="580" w:right="456"/>
        <w:jc w:val="both"/>
        <w:rPr>
          <w:color w:val="00292D"/>
        </w:rPr>
      </w:pPr>
    </w:p>
    <w:p w:rsidR="00055F76" w:rsidRDefault="00055F76" w:rsidP="00055F76">
      <w:pPr>
        <w:pStyle w:val="Heading4"/>
        <w:spacing w:before="121"/>
      </w:pPr>
      <w:r>
        <w:rPr>
          <w:color w:val="00292D"/>
        </w:rPr>
        <w:lastRenderedPageBreak/>
        <w:t>Financial Highlights</w:t>
      </w:r>
    </w:p>
    <w:p w:rsidR="00055F76" w:rsidRDefault="00055F76" w:rsidP="00055F76">
      <w:pPr>
        <w:pStyle w:val="BodyText"/>
        <w:spacing w:before="120"/>
        <w:ind w:left="580" w:right="462"/>
        <w:jc w:val="both"/>
        <w:rPr>
          <w:rFonts w:ascii="Arial"/>
          <w:color w:val="00292D"/>
        </w:rPr>
      </w:pPr>
      <w:r w:rsidRPr="00E72314">
        <w:rPr>
          <w:rFonts w:ascii="Arial"/>
          <w:b/>
          <w:color w:val="00292D"/>
        </w:rPr>
        <w:t>Fl</w:t>
      </w:r>
      <w:r w:rsidRPr="00E72314">
        <w:rPr>
          <w:rFonts w:ascii="Arial"/>
          <w:b/>
          <w:color w:val="00292D"/>
        </w:rPr>
        <w:t>â</w:t>
      </w:r>
      <w:r w:rsidRPr="00E72314">
        <w:rPr>
          <w:rFonts w:ascii="Arial"/>
          <w:b/>
          <w:color w:val="00292D"/>
        </w:rPr>
        <w:t xml:space="preserve">ner </w:t>
      </w:r>
      <w:r w:rsidRPr="00E72314">
        <w:rPr>
          <w:rFonts w:ascii="Arial"/>
          <w:color w:val="00292D"/>
        </w:rPr>
        <w:t>is seeking a total funding of $100,000 to launch its business. The capital will be used for include further app development, marketing collateral, website development and working capital.</w:t>
      </w:r>
    </w:p>
    <w:p w:rsidR="00055F76" w:rsidRDefault="00055F76" w:rsidP="00055F76">
      <w:pPr>
        <w:pStyle w:val="Heading2"/>
        <w:numPr>
          <w:ilvl w:val="0"/>
          <w:numId w:val="13"/>
        </w:numPr>
        <w:tabs>
          <w:tab w:val="left" w:pos="940"/>
          <w:tab w:val="left" w:pos="941"/>
        </w:tabs>
        <w:jc w:val="left"/>
        <w:rPr>
          <w:color w:val="0F6F82"/>
        </w:rPr>
      </w:pPr>
      <w:bookmarkStart w:id="1" w:name="_TOC_250021"/>
      <w:r>
        <w:rPr>
          <w:color w:val="0F6F82"/>
          <w:spacing w:val="-1"/>
          <w:w w:val="120"/>
        </w:rPr>
        <w:t>INDUSTRY</w:t>
      </w:r>
      <w:r>
        <w:rPr>
          <w:color w:val="0F6F82"/>
          <w:spacing w:val="-25"/>
          <w:w w:val="120"/>
        </w:rPr>
        <w:t xml:space="preserve"> </w:t>
      </w:r>
      <w:bookmarkEnd w:id="1"/>
      <w:r>
        <w:rPr>
          <w:color w:val="0F6F82"/>
          <w:spacing w:val="-1"/>
          <w:w w:val="120"/>
        </w:rPr>
        <w:t>ANALYSIS</w:t>
      </w:r>
    </w:p>
    <w:p w:rsidR="00055F76" w:rsidRDefault="00055F76" w:rsidP="00055F76">
      <w:pPr>
        <w:pStyle w:val="BodyText"/>
        <w:spacing w:before="3"/>
        <w:rPr>
          <w:rFonts w:ascii="Trebuchet MS"/>
          <w:b/>
          <w:sz w:val="9"/>
        </w:rPr>
      </w:pPr>
      <w:r>
        <w:rPr>
          <w:noProof/>
          <w:lang w:eastAsia="zh-CN"/>
        </w:rPr>
        <mc:AlternateContent>
          <mc:Choice Requires="wps">
            <w:drawing>
              <wp:anchor distT="0" distB="0" distL="0" distR="0" simplePos="0" relativeHeight="251668480" behindDoc="1" locked="0" layoutInCell="1" allowOverlap="1" wp14:anchorId="02719F8E" wp14:editId="5C02A915">
                <wp:simplePos x="0" y="0"/>
                <wp:positionH relativeFrom="page">
                  <wp:posOffset>667385</wp:posOffset>
                </wp:positionH>
                <wp:positionV relativeFrom="paragraph">
                  <wp:posOffset>93345</wp:posOffset>
                </wp:positionV>
                <wp:extent cx="6438900" cy="38100"/>
                <wp:effectExtent l="0" t="0" r="0" b="0"/>
                <wp:wrapTopAndBottom/>
                <wp:docPr id="17" name="Rectángulo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38100"/>
                        </a:xfrm>
                        <a:prstGeom prst="rect">
                          <a:avLst/>
                        </a:prstGeom>
                        <a:solidFill>
                          <a:srgbClr val="EFCD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17" o:spid="_x0000_s1026" style="position:absolute;margin-left:52.55pt;margin-top:7.35pt;width:507pt;height:3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" fillcolor="#efcda0" stroked="f">
                <w10:wrap type="topAndBottom" anchorx="page"/>
              </v:rect>
            </w:pict>
          </mc:Fallback>
        </mc:AlternateContent>
      </w:r>
    </w:p>
    <w:p w:rsidR="00055F76" w:rsidRDefault="00055F76" w:rsidP="00055F76">
      <w:pPr>
        <w:pStyle w:val="BodyText"/>
        <w:spacing w:before="1"/>
        <w:rPr>
          <w:rFonts w:ascii="Trebuchet MS"/>
          <w:b/>
        </w:rPr>
      </w:pPr>
    </w:p>
    <w:p w:rsidR="00055F76" w:rsidRDefault="00055F76" w:rsidP="00055F76">
      <w:pPr>
        <w:pStyle w:val="BodyText"/>
        <w:spacing w:before="92" w:line="288" w:lineRule="auto"/>
        <w:ind w:left="580" w:right="455"/>
        <w:jc w:val="both"/>
      </w:pPr>
      <w:r w:rsidRPr="008C1E45">
        <w:rPr>
          <w:color w:val="00292D"/>
        </w:rPr>
        <w:t>The sharing economy is a type of market based on a concept that refers to peer-to-peer sharing of access to products and services, which is facilitated through community-based online services.</w:t>
      </w:r>
      <w:r>
        <w:rPr>
          <w:color w:val="00292D"/>
        </w:rPr>
        <w:t xml:space="preserve"> </w:t>
      </w:r>
      <w:r w:rsidRPr="00CC70A7">
        <w:rPr>
          <w:color w:val="00292D"/>
        </w:rPr>
        <w:t>The positive goal is to maximize the use of existing resources while avoiding overproduction, pollution reduction, and equitable distribution.</w:t>
      </w:r>
    </w:p>
    <w:p w:rsidR="00055F76" w:rsidRDefault="00055F76" w:rsidP="00055F76">
      <w:pPr>
        <w:pStyle w:val="BodyText"/>
        <w:spacing w:before="121" w:line="288" w:lineRule="auto"/>
        <w:ind w:left="580" w:right="458"/>
        <w:jc w:val="both"/>
      </w:pPr>
      <w:r w:rsidRPr="00E7220E">
        <w:rPr>
          <w:color w:val="00292D"/>
          <w:spacing w:val="1"/>
        </w:rPr>
        <w:t>With advances in Internet technology, mobile payment, logistical infrastructure, and large demographic dividends, China's sharing economy has exploded in recent years, altering China's economic pattern and positioning itself as one of the country's top goals for future development.</w:t>
      </w:r>
      <w:r>
        <w:rPr>
          <w:color w:val="00292D"/>
          <w:spacing w:val="1"/>
        </w:rPr>
        <w:t xml:space="preserve"> </w:t>
      </w:r>
      <w:r w:rsidRPr="00466467">
        <w:rPr>
          <w:color w:val="00292D"/>
          <w:spacing w:val="1"/>
        </w:rPr>
        <w:t>According to recent statistics, this form of economy is thriving.</w:t>
      </w:r>
    </w:p>
    <w:p w:rsidR="00055F76" w:rsidRDefault="00055F76" w:rsidP="00055F76">
      <w:pPr>
        <w:pStyle w:val="Heading2"/>
        <w:spacing w:before="116"/>
        <w:jc w:val="both"/>
      </w:pPr>
      <w:r>
        <w:rPr>
          <w:color w:val="0F6F82"/>
        </w:rPr>
        <w:t>Industry</w:t>
      </w:r>
      <w:r>
        <w:rPr>
          <w:color w:val="0F6F82"/>
          <w:spacing w:val="10"/>
        </w:rPr>
        <w:t xml:space="preserve"> </w:t>
      </w:r>
      <w:r>
        <w:rPr>
          <w:color w:val="0F6F82"/>
        </w:rPr>
        <w:t>Statistics</w:t>
      </w:r>
    </w:p>
    <w:p w:rsidR="00055F76" w:rsidRDefault="00055F76" w:rsidP="00055F76">
      <w:pPr>
        <w:pStyle w:val="BodyText"/>
        <w:spacing w:before="190"/>
        <w:ind w:left="580"/>
        <w:jc w:val="both"/>
        <w:rPr>
          <w:rFonts w:ascii="Arial"/>
          <w:b/>
        </w:rPr>
      </w:pPr>
      <w:r>
        <w:rPr>
          <w:color w:val="00292D"/>
        </w:rPr>
        <w:t>The</w:t>
      </w:r>
      <w:r>
        <w:rPr>
          <w:color w:val="00292D"/>
          <w:spacing w:val="-1"/>
        </w:rPr>
        <w:t xml:space="preserve"> </w:t>
      </w:r>
      <w:r>
        <w:rPr>
          <w:color w:val="00292D"/>
        </w:rPr>
        <w:t>following industry size</w:t>
      </w:r>
      <w:r>
        <w:rPr>
          <w:color w:val="00292D"/>
          <w:spacing w:val="1"/>
        </w:rPr>
        <w:t xml:space="preserve"> </w:t>
      </w:r>
      <w:r>
        <w:rPr>
          <w:color w:val="00292D"/>
        </w:rPr>
        <w:t>facts and statistics bode well</w:t>
      </w:r>
      <w:r>
        <w:rPr>
          <w:color w:val="00292D"/>
          <w:spacing w:val="-1"/>
        </w:rPr>
        <w:t xml:space="preserve"> </w:t>
      </w:r>
      <w:r>
        <w:rPr>
          <w:color w:val="00292D"/>
        </w:rPr>
        <w:t>for</w:t>
      </w:r>
      <w:r>
        <w:rPr>
          <w:color w:val="00292D"/>
          <w:spacing w:val="7"/>
        </w:rPr>
        <w:t xml:space="preserve"> </w:t>
      </w:r>
      <w:r w:rsidRPr="00171CED">
        <w:rPr>
          <w:rFonts w:ascii="Arial"/>
          <w:b/>
          <w:color w:val="00292D"/>
        </w:rPr>
        <w:t>Fl</w:t>
      </w:r>
      <w:r w:rsidRPr="00171CED">
        <w:rPr>
          <w:rFonts w:ascii="Arial"/>
          <w:b/>
          <w:color w:val="00292D"/>
        </w:rPr>
        <w:t>â</w:t>
      </w:r>
      <w:r w:rsidRPr="00171CED">
        <w:rPr>
          <w:rFonts w:ascii="Arial"/>
          <w:b/>
          <w:color w:val="00292D"/>
        </w:rPr>
        <w:t>ner</w:t>
      </w:r>
      <w:r>
        <w:rPr>
          <w:rFonts w:ascii="Arial"/>
          <w:b/>
          <w:color w:val="00292D"/>
        </w:rPr>
        <w:t>.</w:t>
      </w:r>
      <w:r>
        <w:rPr>
          <w:rStyle w:val="FootnoteReference"/>
          <w:rFonts w:ascii="Arial"/>
          <w:b/>
          <w:color w:val="00292D"/>
        </w:rPr>
        <w:footnoteReference w:id="1"/>
      </w:r>
    </w:p>
    <w:p w:rsidR="00055F76" w:rsidRDefault="00055F76" w:rsidP="00055F76">
      <w:pPr>
        <w:pStyle w:val="ListParagraph"/>
        <w:numPr>
          <w:ilvl w:val="1"/>
          <w:numId w:val="13"/>
        </w:numPr>
        <w:tabs>
          <w:tab w:val="left" w:pos="1300"/>
          <w:tab w:val="left" w:pos="1301"/>
        </w:tabs>
        <w:spacing w:before="175"/>
        <w:rPr>
          <w:rFonts w:ascii="Symbol" w:hAnsi="Symbol"/>
          <w:color w:val="00292D"/>
          <w:sz w:val="20"/>
        </w:rPr>
      </w:pPr>
      <w:r>
        <w:rPr>
          <w:color w:val="00292D"/>
          <w:sz w:val="24"/>
        </w:rPr>
        <w:t>Revenue in the</w:t>
      </w:r>
      <w:r>
        <w:rPr>
          <w:color w:val="00292D"/>
          <w:spacing w:val="1"/>
          <w:sz w:val="24"/>
        </w:rPr>
        <w:t xml:space="preserve"> </w:t>
      </w:r>
      <w:r>
        <w:rPr>
          <w:color w:val="00292D"/>
          <w:sz w:val="24"/>
        </w:rPr>
        <w:t>Apps segment is</w:t>
      </w:r>
      <w:r>
        <w:rPr>
          <w:color w:val="00292D"/>
          <w:spacing w:val="1"/>
          <w:sz w:val="24"/>
        </w:rPr>
        <w:t xml:space="preserve"> </w:t>
      </w:r>
      <w:r>
        <w:rPr>
          <w:color w:val="00292D"/>
          <w:sz w:val="24"/>
        </w:rPr>
        <w:t>projected to reach</w:t>
      </w:r>
      <w:r w:rsidRPr="008A4B63">
        <w:rPr>
          <w:color w:val="00292D"/>
          <w:sz w:val="24"/>
        </w:rPr>
        <w:t xml:space="preserve"> </w:t>
      </w:r>
      <w:r w:rsidRPr="0052317A">
        <w:rPr>
          <w:color w:val="00292D"/>
          <w:sz w:val="24"/>
        </w:rPr>
        <w:t>US$554.83m in 2021.</w:t>
      </w:r>
      <w:r>
        <w:rPr>
          <w:color w:val="00292D"/>
          <w:spacing w:val="1"/>
          <w:sz w:val="24"/>
        </w:rPr>
        <w:t xml:space="preserve"> </w:t>
      </w:r>
    </w:p>
    <w:p w:rsidR="00055F76" w:rsidRPr="00B23DBC" w:rsidRDefault="00055F76" w:rsidP="00055F76">
      <w:pPr>
        <w:pStyle w:val="ListParagraph"/>
        <w:numPr>
          <w:ilvl w:val="1"/>
          <w:numId w:val="13"/>
        </w:numPr>
        <w:tabs>
          <w:tab w:val="left" w:pos="1300"/>
          <w:tab w:val="left" w:pos="1301"/>
        </w:tabs>
        <w:spacing w:before="176" w:line="288" w:lineRule="auto"/>
        <w:ind w:right="458"/>
        <w:rPr>
          <w:rFonts w:ascii="Symbol" w:hAnsi="Symbol"/>
          <w:color w:val="00292D"/>
          <w:sz w:val="20"/>
        </w:rPr>
      </w:pPr>
      <w:r>
        <w:rPr>
          <w:color w:val="00292D"/>
          <w:sz w:val="24"/>
        </w:rPr>
        <w:t>Revenue</w:t>
      </w:r>
      <w:r>
        <w:rPr>
          <w:color w:val="00292D"/>
          <w:spacing w:val="58"/>
          <w:sz w:val="24"/>
        </w:rPr>
        <w:t xml:space="preserve"> </w:t>
      </w:r>
      <w:r>
        <w:rPr>
          <w:color w:val="00292D"/>
          <w:sz w:val="24"/>
        </w:rPr>
        <w:t>is</w:t>
      </w:r>
      <w:r>
        <w:rPr>
          <w:color w:val="00292D"/>
          <w:spacing w:val="64"/>
          <w:sz w:val="24"/>
        </w:rPr>
        <w:t xml:space="preserve"> </w:t>
      </w:r>
      <w:r>
        <w:rPr>
          <w:color w:val="00292D"/>
          <w:sz w:val="24"/>
        </w:rPr>
        <w:t>expected</w:t>
      </w:r>
      <w:r>
        <w:rPr>
          <w:color w:val="00292D"/>
          <w:spacing w:val="56"/>
          <w:sz w:val="24"/>
        </w:rPr>
        <w:t xml:space="preserve"> </w:t>
      </w:r>
      <w:r>
        <w:rPr>
          <w:color w:val="00292D"/>
          <w:sz w:val="24"/>
        </w:rPr>
        <w:t>to</w:t>
      </w:r>
      <w:r>
        <w:rPr>
          <w:color w:val="00292D"/>
          <w:spacing w:val="64"/>
          <w:sz w:val="24"/>
        </w:rPr>
        <w:t xml:space="preserve"> </w:t>
      </w:r>
      <w:r>
        <w:rPr>
          <w:color w:val="00292D"/>
          <w:sz w:val="24"/>
        </w:rPr>
        <w:t>show</w:t>
      </w:r>
      <w:r>
        <w:rPr>
          <w:color w:val="00292D"/>
          <w:spacing w:val="61"/>
          <w:sz w:val="24"/>
        </w:rPr>
        <w:t xml:space="preserve"> </w:t>
      </w:r>
      <w:r>
        <w:rPr>
          <w:color w:val="00292D"/>
          <w:sz w:val="24"/>
        </w:rPr>
        <w:t>an</w:t>
      </w:r>
      <w:r>
        <w:rPr>
          <w:color w:val="00292D"/>
          <w:spacing w:val="61"/>
          <w:sz w:val="24"/>
        </w:rPr>
        <w:t xml:space="preserve"> </w:t>
      </w:r>
      <w:r>
        <w:rPr>
          <w:color w:val="00292D"/>
          <w:sz w:val="24"/>
        </w:rPr>
        <w:t>annual</w:t>
      </w:r>
      <w:r>
        <w:rPr>
          <w:color w:val="00292D"/>
          <w:spacing w:val="60"/>
          <w:sz w:val="24"/>
        </w:rPr>
        <w:t xml:space="preserve"> </w:t>
      </w:r>
      <w:r>
        <w:rPr>
          <w:color w:val="00292D"/>
          <w:sz w:val="24"/>
        </w:rPr>
        <w:t>growth</w:t>
      </w:r>
      <w:r>
        <w:rPr>
          <w:color w:val="00292D"/>
          <w:spacing w:val="61"/>
          <w:sz w:val="24"/>
        </w:rPr>
        <w:t xml:space="preserve"> </w:t>
      </w:r>
      <w:r>
        <w:rPr>
          <w:color w:val="00292D"/>
          <w:sz w:val="24"/>
        </w:rPr>
        <w:t>rate</w:t>
      </w:r>
      <w:r>
        <w:rPr>
          <w:color w:val="00292D"/>
          <w:spacing w:val="63"/>
          <w:sz w:val="24"/>
        </w:rPr>
        <w:t xml:space="preserve"> </w:t>
      </w:r>
      <w:r>
        <w:rPr>
          <w:color w:val="00292D"/>
          <w:sz w:val="24"/>
        </w:rPr>
        <w:t>(CAGR</w:t>
      </w:r>
      <w:r>
        <w:rPr>
          <w:color w:val="00292D"/>
          <w:spacing w:val="63"/>
          <w:sz w:val="24"/>
        </w:rPr>
        <w:t xml:space="preserve"> </w:t>
      </w:r>
      <w:r>
        <w:rPr>
          <w:color w:val="00292D"/>
          <w:sz w:val="24"/>
        </w:rPr>
        <w:t>2020-2024)</w:t>
      </w:r>
      <w:r>
        <w:rPr>
          <w:color w:val="00292D"/>
          <w:spacing w:val="57"/>
          <w:sz w:val="24"/>
        </w:rPr>
        <w:t xml:space="preserve"> </w:t>
      </w:r>
      <w:r>
        <w:rPr>
          <w:color w:val="00292D"/>
          <w:sz w:val="24"/>
        </w:rPr>
        <w:t>of</w:t>
      </w:r>
      <w:r>
        <w:rPr>
          <w:color w:val="00292D"/>
          <w:spacing w:val="61"/>
          <w:sz w:val="24"/>
        </w:rPr>
        <w:t xml:space="preserve"> </w:t>
      </w:r>
      <w:r>
        <w:rPr>
          <w:color w:val="00292D"/>
          <w:sz w:val="24"/>
        </w:rPr>
        <w:t>7.2%,</w:t>
      </w:r>
      <w:r>
        <w:rPr>
          <w:color w:val="00292D"/>
          <w:spacing w:val="-63"/>
          <w:sz w:val="24"/>
        </w:rPr>
        <w:t xml:space="preserve"> </w:t>
      </w:r>
      <w:r>
        <w:rPr>
          <w:color w:val="00292D"/>
          <w:sz w:val="24"/>
        </w:rPr>
        <w:t>resulting</w:t>
      </w:r>
      <w:r>
        <w:rPr>
          <w:color w:val="00292D"/>
          <w:spacing w:val="1"/>
          <w:sz w:val="24"/>
        </w:rPr>
        <w:t xml:space="preserve"> </w:t>
      </w:r>
      <w:r>
        <w:rPr>
          <w:color w:val="00292D"/>
          <w:sz w:val="24"/>
        </w:rPr>
        <w:t>in a</w:t>
      </w:r>
      <w:r>
        <w:rPr>
          <w:color w:val="00292D"/>
          <w:spacing w:val="1"/>
          <w:sz w:val="24"/>
        </w:rPr>
        <w:t xml:space="preserve"> </w:t>
      </w:r>
      <w:r>
        <w:rPr>
          <w:color w:val="00292D"/>
          <w:sz w:val="24"/>
        </w:rPr>
        <w:t>projected market</w:t>
      </w:r>
      <w:r>
        <w:rPr>
          <w:color w:val="00292D"/>
          <w:spacing w:val="4"/>
          <w:sz w:val="24"/>
        </w:rPr>
        <w:t xml:space="preserve"> </w:t>
      </w:r>
      <w:r>
        <w:rPr>
          <w:color w:val="00292D"/>
          <w:sz w:val="24"/>
        </w:rPr>
        <w:t>volume of US$734m</w:t>
      </w:r>
      <w:r>
        <w:rPr>
          <w:color w:val="00292D"/>
          <w:spacing w:val="1"/>
          <w:sz w:val="24"/>
        </w:rPr>
        <w:t xml:space="preserve"> </w:t>
      </w:r>
      <w:r>
        <w:rPr>
          <w:color w:val="00292D"/>
          <w:sz w:val="24"/>
        </w:rPr>
        <w:t>by</w:t>
      </w:r>
      <w:r>
        <w:rPr>
          <w:color w:val="00292D"/>
          <w:spacing w:val="1"/>
          <w:sz w:val="24"/>
        </w:rPr>
        <w:t xml:space="preserve"> </w:t>
      </w:r>
      <w:r>
        <w:rPr>
          <w:color w:val="00292D"/>
          <w:sz w:val="24"/>
        </w:rPr>
        <w:t>2024.</w:t>
      </w:r>
      <w:r>
        <w:rPr>
          <w:rStyle w:val="FootnoteReference"/>
          <w:color w:val="00292D"/>
          <w:sz w:val="24"/>
        </w:rPr>
        <w:footnoteReference w:id="2"/>
      </w:r>
    </w:p>
    <w:p w:rsidR="00055F76" w:rsidRPr="00B23DBC" w:rsidRDefault="00055F76" w:rsidP="00055F76">
      <w:pPr>
        <w:pStyle w:val="ListParagraph"/>
        <w:numPr>
          <w:ilvl w:val="1"/>
          <w:numId w:val="13"/>
        </w:numPr>
        <w:tabs>
          <w:tab w:val="left" w:pos="1300"/>
          <w:tab w:val="left" w:pos="1301"/>
        </w:tabs>
        <w:spacing w:before="176" w:line="288" w:lineRule="auto"/>
        <w:ind w:right="458"/>
        <w:rPr>
          <w:rFonts w:ascii="Symbol" w:hAnsi="Symbol"/>
          <w:color w:val="00292D"/>
          <w:sz w:val="20"/>
        </w:rPr>
      </w:pPr>
      <w:r w:rsidRPr="00B23DBC">
        <w:rPr>
          <w:color w:val="00292D"/>
          <w:sz w:val="24"/>
        </w:rPr>
        <w:t>User penetration will be 68.0% in 2021 and is expected to hit 83.5% by 2025.</w:t>
      </w:r>
    </w:p>
    <w:p w:rsidR="00055F76" w:rsidRDefault="00055F76" w:rsidP="00055F76">
      <w:pPr>
        <w:pStyle w:val="ListParagraph"/>
        <w:numPr>
          <w:ilvl w:val="1"/>
          <w:numId w:val="13"/>
        </w:numPr>
        <w:tabs>
          <w:tab w:val="left" w:pos="1300"/>
          <w:tab w:val="left" w:pos="1301"/>
        </w:tabs>
        <w:spacing w:before="175"/>
        <w:rPr>
          <w:rFonts w:ascii="Symbol" w:hAnsi="Symbol"/>
          <w:color w:val="00292D"/>
          <w:sz w:val="20"/>
        </w:rPr>
      </w:pPr>
      <w:r w:rsidRPr="004E7B48">
        <w:rPr>
          <w:color w:val="00292D"/>
          <w:sz w:val="24"/>
        </w:rPr>
        <w:t>The average revenue per user (ARPU) is expected to amount to US$1,562.07.</w:t>
      </w:r>
    </w:p>
    <w:p w:rsidR="00055F76" w:rsidRDefault="00055F76" w:rsidP="00055F76">
      <w:pPr>
        <w:pStyle w:val="ListParagraph"/>
        <w:numPr>
          <w:ilvl w:val="1"/>
          <w:numId w:val="13"/>
        </w:numPr>
        <w:tabs>
          <w:tab w:val="left" w:pos="1300"/>
          <w:tab w:val="left" w:pos="1301"/>
        </w:tabs>
        <w:spacing w:before="176" w:line="288" w:lineRule="auto"/>
        <w:ind w:right="456"/>
        <w:rPr>
          <w:rFonts w:ascii="Symbol" w:hAnsi="Symbol"/>
          <w:color w:val="00292D"/>
          <w:sz w:val="20"/>
        </w:rPr>
      </w:pPr>
      <w:r>
        <w:rPr>
          <w:color w:val="00292D"/>
          <w:sz w:val="24"/>
        </w:rPr>
        <w:t>Peer-to-peer</w:t>
      </w:r>
      <w:r>
        <w:rPr>
          <w:color w:val="00292D"/>
          <w:spacing w:val="16"/>
          <w:sz w:val="24"/>
        </w:rPr>
        <w:t xml:space="preserve"> </w:t>
      </w:r>
      <w:r>
        <w:rPr>
          <w:color w:val="00292D"/>
          <w:sz w:val="24"/>
        </w:rPr>
        <w:t>lending</w:t>
      </w:r>
      <w:r>
        <w:rPr>
          <w:color w:val="00292D"/>
          <w:spacing w:val="19"/>
          <w:sz w:val="24"/>
        </w:rPr>
        <w:t xml:space="preserve"> </w:t>
      </w:r>
      <w:r>
        <w:rPr>
          <w:color w:val="00292D"/>
          <w:sz w:val="24"/>
        </w:rPr>
        <w:t>and</w:t>
      </w:r>
      <w:r>
        <w:rPr>
          <w:color w:val="00292D"/>
          <w:spacing w:val="17"/>
          <w:sz w:val="24"/>
        </w:rPr>
        <w:t xml:space="preserve"> </w:t>
      </w:r>
      <w:r>
        <w:rPr>
          <w:color w:val="00292D"/>
          <w:sz w:val="24"/>
        </w:rPr>
        <w:t>crowd funding</w:t>
      </w:r>
      <w:r>
        <w:rPr>
          <w:color w:val="00292D"/>
          <w:spacing w:val="16"/>
          <w:sz w:val="24"/>
        </w:rPr>
        <w:t xml:space="preserve"> </w:t>
      </w:r>
      <w:r>
        <w:rPr>
          <w:color w:val="00292D"/>
          <w:sz w:val="24"/>
        </w:rPr>
        <w:t>will</w:t>
      </w:r>
      <w:r>
        <w:rPr>
          <w:color w:val="00292D"/>
          <w:spacing w:val="20"/>
          <w:sz w:val="24"/>
        </w:rPr>
        <w:t xml:space="preserve"> </w:t>
      </w:r>
      <w:r>
        <w:rPr>
          <w:color w:val="00292D"/>
          <w:sz w:val="24"/>
        </w:rPr>
        <w:t>grow</w:t>
      </w:r>
      <w:r>
        <w:rPr>
          <w:color w:val="00292D"/>
          <w:spacing w:val="22"/>
          <w:sz w:val="24"/>
        </w:rPr>
        <w:t xml:space="preserve"> </w:t>
      </w:r>
      <w:r>
        <w:rPr>
          <w:color w:val="00292D"/>
          <w:sz w:val="24"/>
        </w:rPr>
        <w:t>at</w:t>
      </w:r>
      <w:r>
        <w:rPr>
          <w:color w:val="00292D"/>
          <w:spacing w:val="18"/>
          <w:sz w:val="24"/>
        </w:rPr>
        <w:t xml:space="preserve"> </w:t>
      </w:r>
      <w:r>
        <w:rPr>
          <w:color w:val="00292D"/>
          <w:sz w:val="24"/>
        </w:rPr>
        <w:t>a</w:t>
      </w:r>
      <w:r>
        <w:rPr>
          <w:color w:val="00292D"/>
          <w:spacing w:val="20"/>
          <w:sz w:val="24"/>
        </w:rPr>
        <w:t xml:space="preserve"> </w:t>
      </w:r>
      <w:r>
        <w:rPr>
          <w:color w:val="00292D"/>
          <w:sz w:val="24"/>
        </w:rPr>
        <w:t>compound</w:t>
      </w:r>
      <w:r>
        <w:rPr>
          <w:color w:val="00292D"/>
          <w:spacing w:val="16"/>
          <w:sz w:val="24"/>
        </w:rPr>
        <w:t xml:space="preserve"> </w:t>
      </w:r>
      <w:r>
        <w:rPr>
          <w:color w:val="00292D"/>
          <w:sz w:val="24"/>
        </w:rPr>
        <w:t>annual</w:t>
      </w:r>
      <w:r>
        <w:rPr>
          <w:color w:val="00292D"/>
          <w:spacing w:val="14"/>
          <w:sz w:val="24"/>
        </w:rPr>
        <w:t xml:space="preserve"> </w:t>
      </w:r>
      <w:r>
        <w:rPr>
          <w:color w:val="00292D"/>
          <w:sz w:val="24"/>
        </w:rPr>
        <w:t>growth</w:t>
      </w:r>
      <w:r>
        <w:rPr>
          <w:color w:val="00292D"/>
          <w:spacing w:val="21"/>
          <w:sz w:val="24"/>
        </w:rPr>
        <w:t xml:space="preserve"> </w:t>
      </w:r>
      <w:r>
        <w:rPr>
          <w:color w:val="00292D"/>
          <w:sz w:val="24"/>
        </w:rPr>
        <w:t>rate</w:t>
      </w:r>
      <w:r>
        <w:rPr>
          <w:color w:val="00292D"/>
          <w:spacing w:val="21"/>
          <w:sz w:val="24"/>
        </w:rPr>
        <w:t xml:space="preserve"> </w:t>
      </w:r>
      <w:r>
        <w:rPr>
          <w:color w:val="00292D"/>
          <w:sz w:val="24"/>
        </w:rPr>
        <w:t>of</w:t>
      </w:r>
      <w:r>
        <w:rPr>
          <w:color w:val="00292D"/>
          <w:spacing w:val="-64"/>
          <w:sz w:val="24"/>
        </w:rPr>
        <w:t xml:space="preserve"> </w:t>
      </w:r>
      <w:r>
        <w:rPr>
          <w:color w:val="00292D"/>
          <w:sz w:val="24"/>
        </w:rPr>
        <w:t>63% by 2025.</w:t>
      </w:r>
    </w:p>
    <w:p w:rsidR="00055F76" w:rsidRDefault="00055F76" w:rsidP="00055F76">
      <w:pPr>
        <w:pStyle w:val="ListParagraph"/>
        <w:numPr>
          <w:ilvl w:val="1"/>
          <w:numId w:val="13"/>
        </w:numPr>
        <w:tabs>
          <w:tab w:val="left" w:pos="1300"/>
          <w:tab w:val="left" w:pos="1301"/>
        </w:tabs>
        <w:spacing w:before="120"/>
        <w:ind w:hanging="361"/>
        <w:rPr>
          <w:rFonts w:ascii="Symbol" w:hAnsi="Symbol"/>
          <w:color w:val="00292D"/>
          <w:sz w:val="20"/>
        </w:rPr>
      </w:pPr>
      <w:r>
        <w:rPr>
          <w:color w:val="00292D"/>
          <w:sz w:val="24"/>
        </w:rPr>
        <w:t>Sharing</w:t>
      </w:r>
      <w:r>
        <w:rPr>
          <w:color w:val="00292D"/>
          <w:spacing w:val="-1"/>
          <w:sz w:val="24"/>
        </w:rPr>
        <w:t xml:space="preserve"> </w:t>
      </w:r>
      <w:r>
        <w:rPr>
          <w:color w:val="00292D"/>
          <w:sz w:val="24"/>
        </w:rPr>
        <w:t>economy businesses will grow by a</w:t>
      </w:r>
      <w:r>
        <w:rPr>
          <w:color w:val="00292D"/>
          <w:spacing w:val="1"/>
          <w:sz w:val="24"/>
        </w:rPr>
        <w:t xml:space="preserve"> </w:t>
      </w:r>
      <w:r>
        <w:rPr>
          <w:color w:val="00292D"/>
          <w:sz w:val="24"/>
        </w:rPr>
        <w:t>staggering 2,133% in</w:t>
      </w:r>
      <w:r>
        <w:rPr>
          <w:color w:val="00292D"/>
          <w:spacing w:val="1"/>
          <w:sz w:val="24"/>
        </w:rPr>
        <w:t xml:space="preserve"> </w:t>
      </w:r>
      <w:r>
        <w:rPr>
          <w:color w:val="00292D"/>
          <w:sz w:val="24"/>
        </w:rPr>
        <w:t>just 12 years.</w:t>
      </w:r>
      <w:r>
        <w:rPr>
          <w:rStyle w:val="FootnoteReference"/>
          <w:color w:val="00292D"/>
          <w:sz w:val="24"/>
        </w:rPr>
        <w:footnoteReference w:id="3"/>
      </w:r>
    </w:p>
    <w:p w:rsidR="00055F76" w:rsidRDefault="00055F76" w:rsidP="00055F76">
      <w:pPr>
        <w:pStyle w:val="ListParagraph"/>
        <w:numPr>
          <w:ilvl w:val="1"/>
          <w:numId w:val="13"/>
        </w:numPr>
        <w:tabs>
          <w:tab w:val="left" w:pos="1300"/>
          <w:tab w:val="left" w:pos="1301"/>
        </w:tabs>
        <w:spacing w:before="172"/>
        <w:ind w:hanging="361"/>
        <w:rPr>
          <w:rFonts w:ascii="Symbol" w:hAnsi="Symbol"/>
          <w:color w:val="00292D"/>
          <w:sz w:val="20"/>
        </w:rPr>
      </w:pPr>
      <w:r>
        <w:rPr>
          <w:color w:val="00292D"/>
          <w:sz w:val="24"/>
        </w:rPr>
        <w:t>In</w:t>
      </w:r>
      <w:r>
        <w:rPr>
          <w:color w:val="00292D"/>
          <w:spacing w:val="1"/>
          <w:sz w:val="24"/>
        </w:rPr>
        <w:t xml:space="preserve"> </w:t>
      </w:r>
      <w:r>
        <w:rPr>
          <w:color w:val="00292D"/>
          <w:sz w:val="24"/>
        </w:rPr>
        <w:t>2018, more than</w:t>
      </w:r>
      <w:r>
        <w:rPr>
          <w:color w:val="00292D"/>
          <w:spacing w:val="1"/>
          <w:sz w:val="24"/>
        </w:rPr>
        <w:t xml:space="preserve"> </w:t>
      </w:r>
      <w:r>
        <w:rPr>
          <w:color w:val="00292D"/>
          <w:sz w:val="24"/>
        </w:rPr>
        <w:t>760 million people</w:t>
      </w:r>
      <w:r>
        <w:rPr>
          <w:color w:val="00292D"/>
          <w:spacing w:val="1"/>
          <w:sz w:val="24"/>
        </w:rPr>
        <w:t xml:space="preserve"> </w:t>
      </w:r>
      <w:r>
        <w:rPr>
          <w:color w:val="00292D"/>
          <w:sz w:val="24"/>
        </w:rPr>
        <w:t>in China participated</w:t>
      </w:r>
      <w:r>
        <w:rPr>
          <w:color w:val="00292D"/>
          <w:spacing w:val="1"/>
          <w:sz w:val="24"/>
        </w:rPr>
        <w:t xml:space="preserve"> </w:t>
      </w:r>
      <w:r>
        <w:rPr>
          <w:color w:val="00292D"/>
          <w:sz w:val="24"/>
        </w:rPr>
        <w:t>in the sharing economy.</w:t>
      </w:r>
      <w:r>
        <w:rPr>
          <w:rStyle w:val="FootnoteReference"/>
          <w:color w:val="00292D"/>
          <w:sz w:val="24"/>
        </w:rPr>
        <w:footnoteReference w:id="4"/>
      </w:r>
    </w:p>
    <w:p w:rsidR="00055F76" w:rsidRDefault="00055F76" w:rsidP="00055F76">
      <w:pPr>
        <w:pStyle w:val="ListParagraph"/>
        <w:numPr>
          <w:ilvl w:val="1"/>
          <w:numId w:val="13"/>
        </w:numPr>
        <w:tabs>
          <w:tab w:val="left" w:pos="1300"/>
          <w:tab w:val="left" w:pos="1301"/>
        </w:tabs>
        <w:spacing w:before="176" w:line="288" w:lineRule="auto"/>
        <w:ind w:right="457"/>
        <w:rPr>
          <w:rFonts w:ascii="Symbol" w:hAnsi="Symbol"/>
          <w:color w:val="00292D"/>
          <w:sz w:val="20"/>
        </w:rPr>
      </w:pPr>
      <w:r>
        <w:rPr>
          <w:color w:val="00292D"/>
          <w:sz w:val="24"/>
        </w:rPr>
        <w:t>Chinese</w:t>
      </w:r>
      <w:r>
        <w:rPr>
          <w:color w:val="00292D"/>
          <w:spacing w:val="44"/>
          <w:sz w:val="24"/>
        </w:rPr>
        <w:t xml:space="preserve"> </w:t>
      </w:r>
      <w:r>
        <w:rPr>
          <w:color w:val="00292D"/>
          <w:sz w:val="24"/>
        </w:rPr>
        <w:t>netizens</w:t>
      </w:r>
      <w:r>
        <w:rPr>
          <w:color w:val="00292D"/>
          <w:spacing w:val="41"/>
          <w:sz w:val="24"/>
        </w:rPr>
        <w:t xml:space="preserve"> </w:t>
      </w:r>
      <w:r>
        <w:rPr>
          <w:color w:val="00292D"/>
          <w:sz w:val="24"/>
        </w:rPr>
        <w:t>generally</w:t>
      </w:r>
      <w:r>
        <w:rPr>
          <w:color w:val="00292D"/>
          <w:spacing w:val="42"/>
          <w:sz w:val="24"/>
        </w:rPr>
        <w:t xml:space="preserve"> </w:t>
      </w:r>
      <w:r>
        <w:rPr>
          <w:color w:val="00292D"/>
          <w:sz w:val="24"/>
        </w:rPr>
        <w:t>had</w:t>
      </w:r>
      <w:r>
        <w:rPr>
          <w:color w:val="00292D"/>
          <w:spacing w:val="44"/>
          <w:sz w:val="24"/>
        </w:rPr>
        <w:t xml:space="preserve"> </w:t>
      </w:r>
      <w:r>
        <w:rPr>
          <w:color w:val="00292D"/>
          <w:sz w:val="24"/>
        </w:rPr>
        <w:t>higher</w:t>
      </w:r>
      <w:r>
        <w:rPr>
          <w:color w:val="00292D"/>
          <w:spacing w:val="44"/>
          <w:sz w:val="24"/>
        </w:rPr>
        <w:t xml:space="preserve"> </w:t>
      </w:r>
      <w:r>
        <w:rPr>
          <w:color w:val="00292D"/>
          <w:sz w:val="24"/>
        </w:rPr>
        <w:t>satisfaction</w:t>
      </w:r>
      <w:r>
        <w:rPr>
          <w:color w:val="00292D"/>
          <w:spacing w:val="42"/>
          <w:sz w:val="24"/>
        </w:rPr>
        <w:t xml:space="preserve"> </w:t>
      </w:r>
      <w:r>
        <w:rPr>
          <w:color w:val="00292D"/>
          <w:sz w:val="24"/>
        </w:rPr>
        <w:t>with</w:t>
      </w:r>
      <w:r>
        <w:rPr>
          <w:color w:val="00292D"/>
          <w:spacing w:val="48"/>
          <w:sz w:val="24"/>
        </w:rPr>
        <w:t xml:space="preserve"> </w:t>
      </w:r>
      <w:r>
        <w:rPr>
          <w:color w:val="00292D"/>
          <w:sz w:val="24"/>
        </w:rPr>
        <w:t>the</w:t>
      </w:r>
      <w:r>
        <w:rPr>
          <w:color w:val="00292D"/>
          <w:spacing w:val="42"/>
          <w:sz w:val="24"/>
        </w:rPr>
        <w:t xml:space="preserve"> </w:t>
      </w:r>
      <w:r>
        <w:rPr>
          <w:color w:val="00292D"/>
          <w:sz w:val="24"/>
        </w:rPr>
        <w:t>use</w:t>
      </w:r>
      <w:r>
        <w:rPr>
          <w:color w:val="00292D"/>
          <w:spacing w:val="44"/>
          <w:sz w:val="24"/>
        </w:rPr>
        <w:t xml:space="preserve"> </w:t>
      </w:r>
      <w:r>
        <w:rPr>
          <w:color w:val="00292D"/>
          <w:sz w:val="24"/>
        </w:rPr>
        <w:t>of</w:t>
      </w:r>
      <w:r>
        <w:rPr>
          <w:color w:val="00292D"/>
          <w:spacing w:val="45"/>
          <w:sz w:val="24"/>
        </w:rPr>
        <w:t xml:space="preserve"> </w:t>
      </w:r>
      <w:r>
        <w:rPr>
          <w:color w:val="00292D"/>
          <w:sz w:val="24"/>
        </w:rPr>
        <w:t>shared</w:t>
      </w:r>
      <w:r>
        <w:rPr>
          <w:color w:val="00292D"/>
          <w:spacing w:val="44"/>
          <w:sz w:val="24"/>
        </w:rPr>
        <w:t xml:space="preserve"> </w:t>
      </w:r>
      <w:r>
        <w:rPr>
          <w:color w:val="00292D"/>
          <w:sz w:val="24"/>
        </w:rPr>
        <w:t>economic</w:t>
      </w:r>
      <w:r>
        <w:rPr>
          <w:color w:val="00292D"/>
          <w:spacing w:val="-63"/>
          <w:sz w:val="24"/>
        </w:rPr>
        <w:t xml:space="preserve"> </w:t>
      </w:r>
      <w:r>
        <w:rPr>
          <w:color w:val="00292D"/>
          <w:sz w:val="24"/>
        </w:rPr>
        <w:t>products in 2019.</w:t>
      </w:r>
    </w:p>
    <w:p w:rsidR="00055F76" w:rsidRDefault="00055F76" w:rsidP="00055F76">
      <w:pPr>
        <w:pStyle w:val="Heading2"/>
        <w:spacing w:before="116"/>
        <w:jc w:val="both"/>
      </w:pPr>
      <w:r>
        <w:rPr>
          <w:color w:val="0F6F82"/>
        </w:rPr>
        <w:t>Industry</w:t>
      </w:r>
      <w:r>
        <w:rPr>
          <w:color w:val="0F6F82"/>
          <w:spacing w:val="13"/>
        </w:rPr>
        <w:t xml:space="preserve"> </w:t>
      </w:r>
      <w:r>
        <w:rPr>
          <w:color w:val="0F6F82"/>
        </w:rPr>
        <w:t>Trends</w:t>
      </w:r>
    </w:p>
    <w:p w:rsidR="00055F76" w:rsidRPr="00A506C7" w:rsidRDefault="00055F76" w:rsidP="00055F76">
      <w:pPr>
        <w:pStyle w:val="ListParagraph"/>
        <w:numPr>
          <w:ilvl w:val="0"/>
          <w:numId w:val="12"/>
        </w:numPr>
        <w:tabs>
          <w:tab w:val="left" w:pos="1301"/>
        </w:tabs>
        <w:spacing w:before="200"/>
        <w:rPr>
          <w:sz w:val="24"/>
        </w:rPr>
      </w:pPr>
      <w:r w:rsidRPr="00A506C7">
        <w:rPr>
          <w:color w:val="00292D"/>
          <w:sz w:val="24"/>
        </w:rPr>
        <w:t>Advanced digital platforms and gadgets are becoming more widely available.</w:t>
      </w:r>
    </w:p>
    <w:p w:rsidR="00055F76" w:rsidRPr="00A06DC4" w:rsidRDefault="00055F76" w:rsidP="00055F76">
      <w:pPr>
        <w:pStyle w:val="ListParagraph"/>
        <w:numPr>
          <w:ilvl w:val="0"/>
          <w:numId w:val="12"/>
        </w:numPr>
        <w:tabs>
          <w:tab w:val="left" w:pos="1301"/>
        </w:tabs>
        <w:spacing w:before="199"/>
        <w:ind w:right="464"/>
        <w:rPr>
          <w:sz w:val="24"/>
        </w:rPr>
      </w:pPr>
      <w:r w:rsidRPr="00A06DC4">
        <w:rPr>
          <w:color w:val="00292D"/>
          <w:sz w:val="24"/>
        </w:rPr>
        <w:t>Efforts to make better use of material resources, as well as economic rationality</w:t>
      </w:r>
    </w:p>
    <w:p w:rsidR="00055F76" w:rsidRPr="008C4C51" w:rsidRDefault="00055F76" w:rsidP="00055F76">
      <w:pPr>
        <w:pStyle w:val="BodyText"/>
        <w:numPr>
          <w:ilvl w:val="0"/>
          <w:numId w:val="12"/>
        </w:numPr>
        <w:spacing w:before="120"/>
        <w:ind w:right="462"/>
        <w:jc w:val="both"/>
        <w:rPr>
          <w:rFonts w:ascii="Arial"/>
          <w:color w:val="00292D"/>
        </w:rPr>
      </w:pPr>
      <w:r w:rsidRPr="004B484A">
        <w:lastRenderedPageBreak/>
        <w:t>New consumer demands include increased collaboration and a shift in ownership</w:t>
      </w:r>
    </w:p>
    <w:p w:rsidR="00055F76" w:rsidRDefault="00055F76" w:rsidP="00055F76">
      <w:pPr>
        <w:pStyle w:val="ListParagraph"/>
        <w:numPr>
          <w:ilvl w:val="0"/>
          <w:numId w:val="12"/>
        </w:numPr>
        <w:tabs>
          <w:tab w:val="left" w:pos="1301"/>
        </w:tabs>
        <w:spacing w:before="199"/>
        <w:ind w:right="464"/>
        <w:rPr>
          <w:sz w:val="24"/>
        </w:rPr>
      </w:pPr>
      <w:r w:rsidRPr="004B484A">
        <w:rPr>
          <w:sz w:val="24"/>
        </w:rPr>
        <w:t>Attitudes, as well as more ecologically responsible purchase choices.</w:t>
      </w:r>
    </w:p>
    <w:p w:rsidR="00055F76" w:rsidRPr="00990F23" w:rsidRDefault="00055F76" w:rsidP="00055F76">
      <w:pPr>
        <w:pStyle w:val="ListParagraph"/>
        <w:numPr>
          <w:ilvl w:val="0"/>
          <w:numId w:val="12"/>
        </w:numPr>
        <w:tabs>
          <w:tab w:val="left" w:pos="1301"/>
        </w:tabs>
        <w:spacing w:before="201"/>
        <w:rPr>
          <w:sz w:val="24"/>
        </w:rPr>
      </w:pPr>
      <w:r w:rsidRPr="00B341B9">
        <w:rPr>
          <w:color w:val="00292D"/>
          <w:sz w:val="24"/>
        </w:rPr>
        <w:t>Globalization and urbanization are causing social changes.</w:t>
      </w:r>
    </w:p>
    <w:p w:rsidR="00055F76" w:rsidRDefault="00055F76" w:rsidP="00055F76">
      <w:pPr>
        <w:tabs>
          <w:tab w:val="left" w:pos="1301"/>
        </w:tabs>
        <w:spacing w:before="201"/>
        <w:rPr>
          <w:sz w:val="24"/>
        </w:rPr>
      </w:pPr>
    </w:p>
    <w:p w:rsidR="00055F76" w:rsidRDefault="00055F76" w:rsidP="00055F76">
      <w:pPr>
        <w:pStyle w:val="BodyText"/>
        <w:spacing w:before="92" w:line="288" w:lineRule="auto"/>
        <w:ind w:left="580" w:right="457"/>
        <w:jc w:val="both"/>
      </w:pPr>
      <w:r w:rsidRPr="00D35A57">
        <w:rPr>
          <w:color w:val="00292D"/>
        </w:rPr>
        <w:t>Currently, most sharing economy rules are industry-specific and are implemented mostly by local governments and departments.</w:t>
      </w:r>
      <w:r>
        <w:rPr>
          <w:color w:val="00292D"/>
        </w:rPr>
        <w:t xml:space="preserve"> </w:t>
      </w:r>
      <w:r w:rsidRPr="00AD2747">
        <w:rPr>
          <w:color w:val="00292D"/>
        </w:rPr>
        <w:t>As a result, there are currently no consistent laws governing the sector, with firms operating in different sectors of the sharing economy with differing levels of regulation.</w:t>
      </w:r>
    </w:p>
    <w:p w:rsidR="00055F76" w:rsidRDefault="00055F76" w:rsidP="00055F76">
      <w:pPr>
        <w:pStyle w:val="BodyText"/>
        <w:spacing w:before="175" w:line="288" w:lineRule="auto"/>
        <w:ind w:left="580" w:right="467"/>
        <w:jc w:val="both"/>
        <w:rPr>
          <w:color w:val="00292D"/>
        </w:rPr>
      </w:pPr>
      <w:r w:rsidRPr="00C5622A">
        <w:rPr>
          <w:color w:val="00292D"/>
        </w:rPr>
        <w:t>China's sharing economy has a patchwork regulatory environment.</w:t>
      </w:r>
    </w:p>
    <w:p w:rsidR="00055F76" w:rsidRDefault="00055F76" w:rsidP="00055F76">
      <w:pPr>
        <w:pStyle w:val="BodyText"/>
        <w:spacing w:before="121" w:line="288" w:lineRule="auto"/>
        <w:ind w:left="580" w:right="457"/>
        <w:jc w:val="both"/>
        <w:rPr>
          <w:color w:val="00292D"/>
        </w:rPr>
      </w:pPr>
      <w:r w:rsidRPr="007419D1">
        <w:rPr>
          <w:color w:val="00292D"/>
        </w:rPr>
        <w:t>Because the sharing economy is still in its infancy, rules will need to develop to keep up with shifting consumer needs and the business models that new rivals bring to the table.</w:t>
      </w:r>
    </w:p>
    <w:p w:rsidR="00055F76" w:rsidRPr="00F57F6D" w:rsidRDefault="00055F76" w:rsidP="00055F76">
      <w:pPr>
        <w:pStyle w:val="BodyText"/>
        <w:spacing w:before="121" w:line="288" w:lineRule="auto"/>
        <w:ind w:left="580" w:right="457"/>
        <w:jc w:val="both"/>
      </w:pPr>
      <w:r w:rsidRPr="00005D97">
        <w:rPr>
          <w:color w:val="00292D"/>
        </w:rPr>
        <w:t>The Chinese government, as well as big corporations, is enthusiastic about the sharing economy. They see the sharing economy as a way for government, corporations, and consumers to benefit from one other.</w:t>
      </w:r>
      <w:r>
        <w:rPr>
          <w:color w:val="00292D"/>
        </w:rPr>
        <w:t xml:space="preserve"> </w:t>
      </w:r>
      <w:r w:rsidRPr="00005D97">
        <w:rPr>
          <w:color w:val="00292D"/>
        </w:rPr>
        <w:t>That is why, in terms of the global sharing economy, China sees itself as a leader, setting the bar in terms of both regulatory procedures and infrastructure transformation. In addition, according to a recent consumer poll, 94% of respondents claimed they were willing to share resources.</w:t>
      </w:r>
    </w:p>
    <w:p w:rsidR="00055F76" w:rsidRDefault="00055F76" w:rsidP="00055F76">
      <w:pPr>
        <w:pStyle w:val="BodyText"/>
        <w:spacing w:before="120" w:line="288" w:lineRule="auto"/>
        <w:ind w:left="580" w:right="456"/>
        <w:jc w:val="both"/>
      </w:pPr>
      <w:r w:rsidRPr="00F57F6D">
        <w:t>China's "Internet Plus" policy attempts to combine online business models with traditional industries, making it easier for new businesses to get started online. Because apps are so important in sharing platforms, penetration is high, with an estimated 601.8 million Chinese citizens using smartphones on a regular basis.</w:t>
      </w:r>
    </w:p>
    <w:p w:rsidR="00055F76" w:rsidRDefault="00055F76" w:rsidP="00055F76">
      <w:pPr>
        <w:pStyle w:val="BodyText"/>
        <w:spacing w:before="120" w:line="288" w:lineRule="auto"/>
        <w:ind w:left="580" w:right="456"/>
        <w:jc w:val="both"/>
      </w:pPr>
    </w:p>
    <w:p w:rsidR="00055F76" w:rsidRDefault="00055F76" w:rsidP="00055F76">
      <w:pPr>
        <w:spacing w:before="117" w:line="384" w:lineRule="auto"/>
        <w:ind w:left="580" w:right="7856"/>
        <w:rPr>
          <w:rFonts w:ascii="Trebuchet MS"/>
          <w:b/>
          <w:sz w:val="28"/>
        </w:rPr>
      </w:pPr>
      <w:r>
        <w:rPr>
          <w:rFonts w:ascii="Trebuchet MS"/>
          <w:b/>
          <w:color w:val="0F6F82"/>
          <w:sz w:val="28"/>
        </w:rPr>
        <w:t>PESTLE</w:t>
      </w:r>
      <w:r>
        <w:rPr>
          <w:rFonts w:ascii="Trebuchet MS"/>
          <w:b/>
          <w:color w:val="0F6F82"/>
          <w:spacing w:val="18"/>
          <w:sz w:val="28"/>
        </w:rPr>
        <w:t xml:space="preserve"> </w:t>
      </w:r>
      <w:r>
        <w:rPr>
          <w:rFonts w:ascii="Trebuchet MS"/>
          <w:b/>
          <w:color w:val="0F6F82"/>
          <w:sz w:val="28"/>
        </w:rPr>
        <w:t>Analysis</w:t>
      </w:r>
      <w:r>
        <w:rPr>
          <w:rFonts w:ascii="Trebuchet MS"/>
          <w:b/>
          <w:color w:val="0F6F82"/>
          <w:spacing w:val="-82"/>
          <w:sz w:val="28"/>
        </w:rPr>
        <w:t xml:space="preserve"> </w:t>
      </w:r>
      <w:r>
        <w:rPr>
          <w:sz w:val="24"/>
        </w:rPr>
        <w:t>Table 1 (Appendix)</w:t>
      </w:r>
      <w:r>
        <w:rPr>
          <w:spacing w:val="1"/>
          <w:sz w:val="24"/>
        </w:rPr>
        <w:t xml:space="preserve"> </w:t>
      </w:r>
      <w:r>
        <w:rPr>
          <w:rFonts w:ascii="Trebuchet MS"/>
          <w:b/>
          <w:color w:val="0F6F82"/>
          <w:sz w:val="28"/>
        </w:rPr>
        <w:t>Barriers</w:t>
      </w:r>
      <w:r>
        <w:rPr>
          <w:rFonts w:ascii="Trebuchet MS"/>
          <w:b/>
          <w:color w:val="0F6F82"/>
          <w:spacing w:val="8"/>
          <w:sz w:val="28"/>
        </w:rPr>
        <w:t xml:space="preserve"> </w:t>
      </w:r>
      <w:r>
        <w:rPr>
          <w:rFonts w:ascii="Trebuchet MS"/>
          <w:b/>
          <w:color w:val="0F6F82"/>
          <w:sz w:val="28"/>
        </w:rPr>
        <w:t>to</w:t>
      </w:r>
      <w:r>
        <w:rPr>
          <w:rFonts w:ascii="Trebuchet MS"/>
          <w:b/>
          <w:color w:val="0F6F82"/>
          <w:spacing w:val="10"/>
          <w:sz w:val="28"/>
        </w:rPr>
        <w:t xml:space="preserve"> </w:t>
      </w:r>
      <w:r>
        <w:rPr>
          <w:rFonts w:ascii="Trebuchet MS"/>
          <w:b/>
          <w:color w:val="0F6F82"/>
          <w:sz w:val="28"/>
        </w:rPr>
        <w:t>entry</w:t>
      </w:r>
    </w:p>
    <w:p w:rsidR="00055F76" w:rsidRDefault="00055F76" w:rsidP="00055F76">
      <w:pPr>
        <w:pStyle w:val="BodyText"/>
        <w:spacing w:before="111" w:line="288" w:lineRule="auto"/>
        <w:ind w:left="580"/>
        <w:rPr>
          <w:color w:val="00292D"/>
        </w:rPr>
      </w:pPr>
      <w:r w:rsidRPr="00926C5F">
        <w:rPr>
          <w:color w:val="00292D"/>
        </w:rPr>
        <w:t>For us, the most difficult aspects of entering the market are establishing brand recognition and finding trustworthy partners. The following is our strategy:</w:t>
      </w:r>
    </w:p>
    <w:p w:rsidR="00055F76" w:rsidRDefault="00055F76" w:rsidP="00055F76">
      <w:pPr>
        <w:pStyle w:val="BodyText"/>
        <w:spacing w:before="111" w:line="288" w:lineRule="auto"/>
        <w:ind w:left="580"/>
      </w:pPr>
      <w:r w:rsidRPr="00DB1C4C">
        <w:t>We will focus on creating great partner connections rather than competing with potential market competitors.</w:t>
      </w:r>
    </w:p>
    <w:p w:rsidR="00055F76" w:rsidRDefault="00055F76" w:rsidP="00055F76">
      <w:pPr>
        <w:pStyle w:val="BodyText"/>
        <w:spacing w:before="120" w:line="288" w:lineRule="auto"/>
        <w:ind w:left="580"/>
        <w:rPr>
          <w:color w:val="00292D"/>
        </w:rPr>
      </w:pPr>
      <w:r w:rsidRPr="00DD1778">
        <w:rPr>
          <w:color w:val="00292D"/>
        </w:rPr>
        <w:t>According to the State Information Center's China Sharing Economy Development Report (2021), the sharing economy in China is predicted to recoup between 10-15% in 2021, with an annual growth rate of 10% for the next five years.</w:t>
      </w:r>
      <w:r>
        <w:rPr>
          <w:rStyle w:val="FootnoteReference"/>
          <w:color w:val="00292D"/>
        </w:rPr>
        <w:footnoteReference w:id="5"/>
      </w:r>
    </w:p>
    <w:p w:rsidR="00055F76" w:rsidRDefault="00055F76" w:rsidP="00055F76">
      <w:pPr>
        <w:pStyle w:val="BodyText"/>
        <w:spacing w:before="120" w:line="288" w:lineRule="auto"/>
        <w:ind w:left="580"/>
      </w:pPr>
    </w:p>
    <w:p w:rsidR="00055F76" w:rsidRDefault="00055F76" w:rsidP="00055F76">
      <w:pPr>
        <w:pStyle w:val="Heading2"/>
        <w:spacing w:before="116"/>
      </w:pPr>
      <w:r>
        <w:rPr>
          <w:color w:val="0F6F82"/>
        </w:rPr>
        <w:t>Financial</w:t>
      </w:r>
      <w:r>
        <w:rPr>
          <w:color w:val="0F6F82"/>
          <w:spacing w:val="-14"/>
        </w:rPr>
        <w:t xml:space="preserve"> </w:t>
      </w:r>
      <w:r>
        <w:rPr>
          <w:color w:val="0F6F82"/>
        </w:rPr>
        <w:t>Projection</w:t>
      </w:r>
    </w:p>
    <w:p w:rsidR="00055F76" w:rsidRDefault="00055F76" w:rsidP="00055F76">
      <w:pPr>
        <w:pStyle w:val="BodyText"/>
        <w:spacing w:before="191" w:line="288" w:lineRule="auto"/>
        <w:ind w:left="580" w:right="464"/>
        <w:jc w:val="both"/>
        <w:rPr>
          <w:sz w:val="22"/>
        </w:rPr>
      </w:pPr>
      <w:r>
        <w:rPr>
          <w:color w:val="00292D"/>
        </w:rPr>
        <w:t>The report from the State Information Center, a government think tank, forecast the annual</w:t>
      </w:r>
      <w:r>
        <w:rPr>
          <w:color w:val="00292D"/>
          <w:spacing w:val="1"/>
        </w:rPr>
        <w:t xml:space="preserve"> </w:t>
      </w:r>
      <w:r>
        <w:rPr>
          <w:color w:val="00292D"/>
        </w:rPr>
        <w:t>compound growth rate of the China's sharing economy sector in the coming three years will</w:t>
      </w:r>
      <w:r>
        <w:rPr>
          <w:color w:val="00292D"/>
          <w:spacing w:val="1"/>
        </w:rPr>
        <w:t xml:space="preserve"> </w:t>
      </w:r>
      <w:r>
        <w:rPr>
          <w:color w:val="00292D"/>
        </w:rPr>
        <w:t>remain between 10 and 15</w:t>
      </w:r>
      <w:r>
        <w:rPr>
          <w:color w:val="00292D"/>
          <w:spacing w:val="5"/>
        </w:rPr>
        <w:t xml:space="preserve"> </w:t>
      </w:r>
      <w:r>
        <w:rPr>
          <w:color w:val="00292D"/>
        </w:rPr>
        <w:t>percent</w:t>
      </w:r>
      <w:r>
        <w:rPr>
          <w:color w:val="00292D"/>
          <w:sz w:val="22"/>
        </w:rPr>
        <w:t>.</w:t>
      </w:r>
    </w:p>
    <w:p w:rsidR="00055F76" w:rsidRDefault="00055F76" w:rsidP="00055F76">
      <w:pPr>
        <w:spacing w:line="288" w:lineRule="auto"/>
        <w:jc w:val="both"/>
      </w:pPr>
    </w:p>
    <w:p w:rsidR="00055F76" w:rsidRDefault="00055F76" w:rsidP="00055F76">
      <w:pPr>
        <w:pStyle w:val="BodyText"/>
        <w:spacing w:before="5"/>
        <w:rPr>
          <w:sz w:val="22"/>
        </w:rPr>
      </w:pPr>
    </w:p>
    <w:p w:rsidR="00055F76" w:rsidRDefault="00055F76" w:rsidP="00055F76">
      <w:pPr>
        <w:pStyle w:val="Heading2"/>
        <w:numPr>
          <w:ilvl w:val="0"/>
          <w:numId w:val="13"/>
        </w:numPr>
        <w:tabs>
          <w:tab w:val="left" w:pos="940"/>
          <w:tab w:val="left" w:pos="941"/>
        </w:tabs>
        <w:ind w:hanging="561"/>
        <w:jc w:val="left"/>
        <w:rPr>
          <w:rFonts w:ascii="Arial"/>
          <w:color w:val="00292D"/>
          <w:sz w:val="24"/>
        </w:rPr>
      </w:pPr>
      <w:bookmarkStart w:id="2" w:name="_TOC_250020"/>
      <w:r>
        <w:rPr>
          <w:color w:val="0F6F82"/>
          <w:spacing w:val="-1"/>
          <w:w w:val="120"/>
        </w:rPr>
        <w:t>COMPANY</w:t>
      </w:r>
      <w:r>
        <w:rPr>
          <w:color w:val="0F6F82"/>
          <w:spacing w:val="-24"/>
          <w:w w:val="120"/>
        </w:rPr>
        <w:t xml:space="preserve"> </w:t>
      </w:r>
      <w:bookmarkEnd w:id="2"/>
      <w:r>
        <w:rPr>
          <w:color w:val="0F6F82"/>
          <w:spacing w:val="-1"/>
          <w:w w:val="120"/>
        </w:rPr>
        <w:t>OVERVIEW</w:t>
      </w:r>
    </w:p>
    <w:p w:rsidR="00055F76" w:rsidRDefault="00055F76" w:rsidP="00055F76">
      <w:pPr>
        <w:pStyle w:val="BodyText"/>
        <w:spacing w:before="3"/>
        <w:rPr>
          <w:rFonts w:ascii="Trebuchet MS"/>
          <w:b/>
          <w:sz w:val="9"/>
        </w:rPr>
      </w:pPr>
      <w:r>
        <w:rPr>
          <w:noProof/>
          <w:lang w:eastAsia="zh-CN"/>
        </w:rPr>
        <mc:AlternateContent>
          <mc:Choice Requires="wps">
            <w:drawing>
              <wp:anchor distT="0" distB="0" distL="0" distR="0" simplePos="0" relativeHeight="251669504" behindDoc="1" locked="0" layoutInCell="1" allowOverlap="1" wp14:anchorId="6C843E66" wp14:editId="285AAFA4">
                <wp:simplePos x="0" y="0"/>
                <wp:positionH relativeFrom="page">
                  <wp:posOffset>667385</wp:posOffset>
                </wp:positionH>
                <wp:positionV relativeFrom="paragraph">
                  <wp:posOffset>93345</wp:posOffset>
                </wp:positionV>
                <wp:extent cx="6438900" cy="38100"/>
                <wp:effectExtent l="0" t="0" r="0" b="0"/>
                <wp:wrapTopAndBottom/>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38100"/>
                        </a:xfrm>
                        <a:prstGeom prst="rect">
                          <a:avLst/>
                        </a:prstGeom>
                        <a:solidFill>
                          <a:srgbClr val="EFCD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18" o:spid="_x0000_s1026" style="position:absolute;margin-left:52.55pt;margin-top:7.35pt;width:507pt;height:3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" fillcolor="#efcda0" stroked="f">
                <w10:wrap type="topAndBottom" anchorx="page"/>
              </v:rect>
            </w:pict>
          </mc:Fallback>
        </mc:AlternateContent>
      </w:r>
    </w:p>
    <w:p w:rsidR="00055F76" w:rsidRDefault="00055F76" w:rsidP="00055F76">
      <w:pPr>
        <w:pStyle w:val="BodyText"/>
        <w:spacing w:before="1"/>
        <w:rPr>
          <w:rFonts w:ascii="Trebuchet MS"/>
          <w:b/>
        </w:rPr>
      </w:pPr>
    </w:p>
    <w:p w:rsidR="00055F76" w:rsidRDefault="00055F76" w:rsidP="00055F76">
      <w:pPr>
        <w:pStyle w:val="BodyText"/>
        <w:spacing w:before="92" w:line="288" w:lineRule="auto"/>
        <w:ind w:left="580" w:right="459"/>
        <w:jc w:val="both"/>
        <w:rPr>
          <w:color w:val="00292D"/>
        </w:rPr>
      </w:pPr>
      <w:r w:rsidRPr="008C2CE0">
        <w:rPr>
          <w:color w:val="00292D"/>
        </w:rPr>
        <w:t>FLANER aims to reduce the negative social and environmental consequences of clothing production, consumption, and waste by boosting our usage of secondhand clothing.</w:t>
      </w:r>
    </w:p>
    <w:p w:rsidR="00055F76" w:rsidRDefault="00055F76" w:rsidP="00055F76">
      <w:pPr>
        <w:pStyle w:val="BodyText"/>
        <w:spacing w:before="92" w:line="288" w:lineRule="auto"/>
        <w:ind w:left="580" w:right="459"/>
        <w:jc w:val="both"/>
        <w:rPr>
          <w:color w:val="00292D"/>
        </w:rPr>
      </w:pPr>
    </w:p>
    <w:p w:rsidR="00055F76" w:rsidRDefault="00055F76" w:rsidP="00055F76">
      <w:pPr>
        <w:pStyle w:val="BodyText"/>
        <w:spacing w:before="92" w:line="288" w:lineRule="auto"/>
        <w:ind w:left="580" w:right="459"/>
        <w:jc w:val="both"/>
        <w:rPr>
          <w:color w:val="00292D"/>
        </w:rPr>
      </w:pPr>
      <w:r w:rsidRPr="00295D91">
        <w:rPr>
          <w:color w:val="00292D"/>
        </w:rPr>
        <w:t>FLANER is a free app that deals with the problem of rapid fashion by linking locals with one another and with different sellers so that people can reuse garments. It is open to the public and aids in the reduction of pollutants.</w:t>
      </w:r>
      <w:r>
        <w:rPr>
          <w:color w:val="00292D"/>
        </w:rPr>
        <w:t xml:space="preserve"> </w:t>
      </w:r>
      <w:r w:rsidRPr="00295D91">
        <w:rPr>
          <w:color w:val="00292D"/>
        </w:rPr>
        <w:t>Making high-end clothing more available to the general public while also reducing pollution is a win-win situation.</w:t>
      </w:r>
    </w:p>
    <w:p w:rsidR="00055F76" w:rsidRDefault="00055F76" w:rsidP="00055F76">
      <w:pPr>
        <w:pStyle w:val="BodyText"/>
        <w:spacing w:before="120" w:line="276" w:lineRule="auto"/>
        <w:ind w:left="580" w:right="467"/>
        <w:jc w:val="both"/>
        <w:rPr>
          <w:rFonts w:ascii="Arial"/>
          <w:b/>
          <w:color w:val="00292D"/>
        </w:rPr>
      </w:pPr>
      <w:r>
        <w:rPr>
          <w:rFonts w:ascii="Arial"/>
          <w:b/>
          <w:color w:val="00292D"/>
        </w:rPr>
        <w:t>Mission statement:</w:t>
      </w:r>
    </w:p>
    <w:p w:rsidR="00055F76" w:rsidRDefault="00055F76" w:rsidP="00055F76">
      <w:pPr>
        <w:pStyle w:val="BodyText"/>
        <w:spacing w:before="120" w:line="276" w:lineRule="auto"/>
        <w:ind w:left="580" w:right="467"/>
        <w:jc w:val="both"/>
        <w:rPr>
          <w:rFonts w:ascii="Arial"/>
          <w:b/>
          <w:color w:val="00292D"/>
        </w:rPr>
      </w:pPr>
    </w:p>
    <w:p w:rsidR="00055F76" w:rsidRDefault="00055F76" w:rsidP="00055F76">
      <w:pPr>
        <w:pStyle w:val="BodyText"/>
        <w:spacing w:before="120" w:line="276" w:lineRule="auto"/>
        <w:ind w:left="580" w:right="467"/>
        <w:jc w:val="both"/>
        <w:rPr>
          <w:color w:val="00292D"/>
        </w:rPr>
      </w:pPr>
      <w:r w:rsidRPr="00126ED9">
        <w:rPr>
          <w:color w:val="00292D"/>
        </w:rPr>
        <w:t>The negative social and environmental consequences of clothing production, consumption, and</w:t>
      </w:r>
      <w:r>
        <w:rPr>
          <w:color w:val="00292D"/>
        </w:rPr>
        <w:t xml:space="preserve"> waste are addressed in our app. It aims to increases the use of secondhand clothes by implementing a combination of intelligent systems that are able to make decisions that contribute in reducing pollution in China.</w:t>
      </w:r>
    </w:p>
    <w:p w:rsidR="00055F76" w:rsidRDefault="00055F76" w:rsidP="00055F76">
      <w:pPr>
        <w:pStyle w:val="BodyText"/>
        <w:spacing w:before="201" w:line="276" w:lineRule="auto"/>
        <w:ind w:left="921" w:right="467"/>
        <w:jc w:val="both"/>
        <w:rPr>
          <w:rFonts w:eastAsiaTheme="minorEastAsia" w:hint="eastAsia"/>
          <w:color w:val="00292D"/>
          <w:lang w:eastAsia="zh-CN"/>
        </w:rPr>
      </w:pPr>
      <w:r>
        <w:rPr>
          <w:rFonts w:ascii="Arial" w:hAnsi="Arial"/>
          <w:b/>
          <w:color w:val="00292D"/>
        </w:rPr>
        <w:t>#1- Reuse Clothes</w:t>
      </w:r>
      <w:r>
        <w:rPr>
          <w:color w:val="00292D"/>
        </w:rPr>
        <w:t xml:space="preserve">: </w:t>
      </w:r>
      <w:r>
        <w:rPr>
          <w:rFonts w:eastAsiaTheme="minorEastAsia" w:hint="eastAsia"/>
          <w:color w:val="00292D"/>
          <w:lang w:eastAsia="zh-CN"/>
        </w:rPr>
        <w:t>People can get quality products. Reused good quality products can be bought in low price. It is a clothes sharing community which gives the people with limited access to worn clothes.</w:t>
      </w:r>
      <w:r w:rsidRPr="00492CA3">
        <w:t xml:space="preserve"> </w:t>
      </w:r>
      <w:r>
        <w:rPr>
          <w:rFonts w:eastAsiaTheme="minorEastAsia"/>
          <w:color w:val="00292D"/>
          <w:lang w:eastAsia="zh-CN"/>
        </w:rPr>
        <w:t xml:space="preserve">Providing people with reuse services to stop wearable clothes being thrown into the waste stream or left </w:t>
      </w:r>
      <w:r w:rsidRPr="00492CA3">
        <w:rPr>
          <w:rFonts w:eastAsiaTheme="minorEastAsia"/>
          <w:color w:val="00292D"/>
          <w:lang w:eastAsia="zh-CN"/>
        </w:rPr>
        <w:t>unused</w:t>
      </w:r>
      <w:r>
        <w:rPr>
          <w:rFonts w:eastAsiaTheme="minorEastAsia"/>
          <w:color w:val="00292D"/>
          <w:lang w:eastAsia="zh-CN"/>
        </w:rPr>
        <w:t>.</w:t>
      </w:r>
    </w:p>
    <w:p w:rsidR="00055F76" w:rsidRDefault="00055F76" w:rsidP="00055F76">
      <w:pPr>
        <w:spacing w:before="200" w:line="278" w:lineRule="auto"/>
        <w:ind w:left="921" w:right="460"/>
        <w:jc w:val="both"/>
        <w:rPr>
          <w:color w:val="00292D"/>
          <w:sz w:val="24"/>
        </w:rPr>
      </w:pPr>
      <w:r>
        <w:rPr>
          <w:rFonts w:ascii="Arial"/>
          <w:b/>
          <w:color w:val="00292D"/>
          <w:sz w:val="24"/>
        </w:rPr>
        <w:t xml:space="preserve">#2-Funding and supporting: </w:t>
      </w:r>
      <w:r>
        <w:rPr>
          <w:color w:val="00292D"/>
          <w:sz w:val="24"/>
        </w:rPr>
        <w:t xml:space="preserve">Funding, supporting and promoting global projects to establish more sustainable production and safer fairer conditions for people working in the supply chains making </w:t>
      </w:r>
      <w:r w:rsidRPr="00F821B9">
        <w:rPr>
          <w:color w:val="00292D"/>
          <w:sz w:val="24"/>
        </w:rPr>
        <w:t>our clothes</w:t>
      </w:r>
      <w:r>
        <w:rPr>
          <w:color w:val="00292D"/>
          <w:sz w:val="24"/>
        </w:rPr>
        <w:t>.</w:t>
      </w:r>
    </w:p>
    <w:p w:rsidR="00055F76" w:rsidRPr="00B20B6D" w:rsidRDefault="00055F76" w:rsidP="00055F76">
      <w:pPr>
        <w:spacing w:before="200" w:line="278" w:lineRule="auto"/>
        <w:ind w:left="921" w:right="460"/>
        <w:jc w:val="both"/>
        <w:rPr>
          <w:rFonts w:ascii="Arial"/>
          <w:color w:val="00292D"/>
          <w:sz w:val="24"/>
        </w:rPr>
      </w:pPr>
      <w:r>
        <w:rPr>
          <w:rFonts w:ascii="Arial"/>
          <w:b/>
          <w:color w:val="00292D"/>
          <w:sz w:val="24"/>
        </w:rPr>
        <w:t xml:space="preserve">#3-Raise Awareness: </w:t>
      </w:r>
      <w:r w:rsidRPr="00B20B6D">
        <w:rPr>
          <w:rFonts w:ascii="Arial"/>
          <w:color w:val="00292D"/>
          <w:sz w:val="24"/>
        </w:rPr>
        <w:t>Running education programs and campaigns to raise awareness of the socio-environmental impacts of clothes and to persuade and inspire people, businesses and policy makers to take action to keep clothes in use for longer.</w:t>
      </w:r>
    </w:p>
    <w:p w:rsidR="00055F76" w:rsidRDefault="00055F76" w:rsidP="00055F76">
      <w:pPr>
        <w:pStyle w:val="BodyText"/>
        <w:spacing w:before="195" w:line="276" w:lineRule="auto"/>
        <w:ind w:left="580" w:right="548"/>
        <w:jc w:val="both"/>
      </w:pPr>
      <w:r w:rsidRPr="00E36D99">
        <w:rPr>
          <w:color w:val="00292D"/>
        </w:rPr>
        <w:t>Flâner</w:t>
      </w:r>
      <w:r>
        <w:rPr>
          <w:color w:val="00292D"/>
        </w:rPr>
        <w:t xml:space="preserve"> is the </w:t>
      </w:r>
      <w:r>
        <w:rPr>
          <w:rFonts w:ascii="Arial"/>
          <w:b/>
          <w:color w:val="00292D"/>
        </w:rPr>
        <w:t xml:space="preserve">#1 </w:t>
      </w:r>
      <w:r>
        <w:rPr>
          <w:color w:val="00292D"/>
        </w:rPr>
        <w:t>Second Hand Clothes Selling App in China that will initially slow resource loops, then gradually</w:t>
      </w:r>
      <w:r>
        <w:rPr>
          <w:color w:val="00292D"/>
          <w:spacing w:val="-65"/>
        </w:rPr>
        <w:t xml:space="preserve"> </w:t>
      </w:r>
      <w:r>
        <w:rPr>
          <w:color w:val="00292D"/>
        </w:rPr>
        <w:t>narrow</w:t>
      </w:r>
      <w:r>
        <w:rPr>
          <w:color w:val="00292D"/>
          <w:spacing w:val="-1"/>
        </w:rPr>
        <w:t xml:space="preserve"> </w:t>
      </w:r>
      <w:r>
        <w:rPr>
          <w:color w:val="00292D"/>
        </w:rPr>
        <w:t>resource</w:t>
      </w:r>
      <w:r>
        <w:rPr>
          <w:color w:val="00292D"/>
          <w:spacing w:val="-3"/>
        </w:rPr>
        <w:t xml:space="preserve"> </w:t>
      </w:r>
      <w:r>
        <w:rPr>
          <w:color w:val="00292D"/>
        </w:rPr>
        <w:t>loops,</w:t>
      </w:r>
      <w:r>
        <w:rPr>
          <w:color w:val="00292D"/>
          <w:spacing w:val="-2"/>
        </w:rPr>
        <w:t xml:space="preserve"> </w:t>
      </w:r>
      <w:r>
        <w:rPr>
          <w:color w:val="00292D"/>
        </w:rPr>
        <w:t>and</w:t>
      </w:r>
      <w:r>
        <w:rPr>
          <w:color w:val="00292D"/>
          <w:spacing w:val="-3"/>
        </w:rPr>
        <w:t xml:space="preserve"> </w:t>
      </w:r>
      <w:r>
        <w:rPr>
          <w:color w:val="00292D"/>
        </w:rPr>
        <w:t>eventually</w:t>
      </w:r>
      <w:r>
        <w:rPr>
          <w:color w:val="00292D"/>
          <w:spacing w:val="4"/>
        </w:rPr>
        <w:t xml:space="preserve"> </w:t>
      </w:r>
      <w:r>
        <w:rPr>
          <w:color w:val="00292D"/>
        </w:rPr>
        <w:t>close</w:t>
      </w:r>
      <w:r>
        <w:rPr>
          <w:color w:val="00292D"/>
          <w:spacing w:val="1"/>
        </w:rPr>
        <w:t xml:space="preserve"> </w:t>
      </w:r>
      <w:r>
        <w:rPr>
          <w:color w:val="00292D"/>
        </w:rPr>
        <w:t>resource loops.</w:t>
      </w:r>
    </w:p>
    <w:p w:rsidR="00055F76" w:rsidRDefault="00055F76" w:rsidP="00055F76">
      <w:pPr>
        <w:pStyle w:val="BodyText"/>
        <w:spacing w:before="201" w:line="276" w:lineRule="auto"/>
        <w:ind w:left="580" w:right="465"/>
        <w:jc w:val="both"/>
        <w:rPr>
          <w:rFonts w:ascii="Arial"/>
          <w:b/>
          <w:color w:val="00292D"/>
        </w:rPr>
      </w:pPr>
      <w:r>
        <w:rPr>
          <w:rFonts w:ascii="Arial"/>
          <w:b/>
          <w:color w:val="00292D"/>
        </w:rPr>
        <w:t>Vision:</w:t>
      </w:r>
    </w:p>
    <w:p w:rsidR="00055F76" w:rsidRDefault="00055F76" w:rsidP="00055F76">
      <w:pPr>
        <w:pStyle w:val="BodyText"/>
        <w:spacing w:before="201" w:line="276" w:lineRule="auto"/>
        <w:ind w:left="580" w:right="465"/>
        <w:jc w:val="both"/>
      </w:pPr>
      <w:r>
        <w:rPr>
          <w:rFonts w:ascii="Arial"/>
          <w:b/>
          <w:color w:val="00292D"/>
          <w:spacing w:val="-11"/>
        </w:rPr>
        <w:lastRenderedPageBreak/>
        <w:t xml:space="preserve"> </w:t>
      </w:r>
      <w:r w:rsidRPr="00BA318F">
        <w:rPr>
          <w:rFonts w:ascii="Arial"/>
          <w:b/>
          <w:color w:val="00292D"/>
          <w:spacing w:val="-11"/>
        </w:rPr>
        <w:t>Fl</w:t>
      </w:r>
      <w:r w:rsidRPr="00BA318F">
        <w:rPr>
          <w:rFonts w:ascii="Arial"/>
          <w:b/>
          <w:color w:val="00292D"/>
          <w:spacing w:val="-11"/>
        </w:rPr>
        <w:t>â</w:t>
      </w:r>
      <w:r w:rsidRPr="00BA318F">
        <w:rPr>
          <w:rFonts w:ascii="Arial"/>
          <w:b/>
          <w:color w:val="00292D"/>
          <w:spacing w:val="-11"/>
        </w:rPr>
        <w:t>ner</w:t>
      </w:r>
      <w:r>
        <w:rPr>
          <w:rFonts w:ascii="Arial"/>
          <w:b/>
          <w:color w:val="00292D"/>
          <w:spacing w:val="-11"/>
        </w:rPr>
        <w:t xml:space="preserve"> </w:t>
      </w:r>
      <w:r>
        <w:rPr>
          <w:color w:val="00292D"/>
        </w:rPr>
        <w:t>aims</w:t>
      </w:r>
      <w:r>
        <w:rPr>
          <w:color w:val="00292D"/>
          <w:spacing w:val="-12"/>
        </w:rPr>
        <w:t xml:space="preserve"> </w:t>
      </w:r>
      <w:r>
        <w:rPr>
          <w:color w:val="00292D"/>
        </w:rPr>
        <w:t>to</w:t>
      </w:r>
      <w:r>
        <w:rPr>
          <w:color w:val="00292D"/>
          <w:spacing w:val="-11"/>
        </w:rPr>
        <w:t xml:space="preserve"> </w:t>
      </w:r>
      <w:r>
        <w:rPr>
          <w:color w:val="00292D"/>
        </w:rPr>
        <w:t>increase the use of second handed clothes</w:t>
      </w:r>
      <w:r>
        <w:rPr>
          <w:color w:val="00292D"/>
          <w:spacing w:val="-11"/>
        </w:rPr>
        <w:t xml:space="preserve"> </w:t>
      </w:r>
      <w:r>
        <w:rPr>
          <w:color w:val="00292D"/>
        </w:rPr>
        <w:t>resources</w:t>
      </w:r>
      <w:r>
        <w:rPr>
          <w:color w:val="00292D"/>
          <w:spacing w:val="-13"/>
        </w:rPr>
        <w:t xml:space="preserve"> </w:t>
      </w:r>
      <w:r>
        <w:rPr>
          <w:color w:val="00292D"/>
        </w:rPr>
        <w:t>at</w:t>
      </w:r>
      <w:r>
        <w:rPr>
          <w:color w:val="00292D"/>
          <w:spacing w:val="-11"/>
        </w:rPr>
        <w:t xml:space="preserve"> </w:t>
      </w:r>
      <w:r>
        <w:rPr>
          <w:color w:val="00292D"/>
        </w:rPr>
        <w:t>the</w:t>
      </w:r>
      <w:r>
        <w:rPr>
          <w:color w:val="00292D"/>
          <w:spacing w:val="-11"/>
        </w:rPr>
        <w:t xml:space="preserve"> </w:t>
      </w:r>
      <w:r>
        <w:rPr>
          <w:color w:val="00292D"/>
        </w:rPr>
        <w:t>source</w:t>
      </w:r>
      <w:r>
        <w:rPr>
          <w:color w:val="00292D"/>
          <w:spacing w:val="-12"/>
        </w:rPr>
        <w:t xml:space="preserve"> </w:t>
      </w:r>
      <w:r>
        <w:rPr>
          <w:color w:val="00292D"/>
        </w:rPr>
        <w:t>worldwide</w:t>
      </w:r>
      <w:r>
        <w:rPr>
          <w:color w:val="00292D"/>
          <w:spacing w:val="-12"/>
        </w:rPr>
        <w:t xml:space="preserve"> </w:t>
      </w:r>
      <w:r>
        <w:rPr>
          <w:color w:val="00292D"/>
        </w:rPr>
        <w:t>and</w:t>
      </w:r>
      <w:r>
        <w:rPr>
          <w:color w:val="00292D"/>
          <w:spacing w:val="-64"/>
        </w:rPr>
        <w:t xml:space="preserve"> </w:t>
      </w:r>
      <w:r>
        <w:rPr>
          <w:color w:val="00292D"/>
        </w:rPr>
        <w:t>play an active</w:t>
      </w:r>
      <w:r>
        <w:rPr>
          <w:color w:val="00292D"/>
          <w:spacing w:val="-1"/>
        </w:rPr>
        <w:t xml:space="preserve"> </w:t>
      </w:r>
      <w:r>
        <w:rPr>
          <w:color w:val="00292D"/>
        </w:rPr>
        <w:t>role in enabling the transformation to circular business.</w:t>
      </w:r>
    </w:p>
    <w:p w:rsidR="00055F76" w:rsidRDefault="00055F76" w:rsidP="00055F76">
      <w:pPr>
        <w:pStyle w:val="BodyText"/>
        <w:spacing w:before="200" w:line="288" w:lineRule="auto"/>
        <w:ind w:left="2020" w:right="463"/>
      </w:pPr>
      <w:r>
        <w:rPr>
          <w:rFonts w:ascii="Arial" w:hAnsi="Arial"/>
          <w:b/>
          <w:color w:val="00292D"/>
        </w:rPr>
        <w:t xml:space="preserve">We are Inclusive: </w:t>
      </w:r>
      <w:r w:rsidRPr="00F65915">
        <w:rPr>
          <w:rFonts w:ascii="Arial" w:hAnsi="Arial"/>
          <w:color w:val="00292D"/>
        </w:rPr>
        <w:t>Flâner</w:t>
      </w:r>
      <w:r>
        <w:rPr>
          <w:color w:val="00292D"/>
        </w:rPr>
        <w:t xml:space="preserve"> is for everybody. It’s a mind-set, not a demographic. We</w:t>
      </w:r>
      <w:r>
        <w:rPr>
          <w:color w:val="00292D"/>
          <w:spacing w:val="-64"/>
        </w:rPr>
        <w:t xml:space="preserve"> </w:t>
      </w:r>
      <w:r>
        <w:rPr>
          <w:color w:val="00292D"/>
        </w:rPr>
        <w:t>value diversity of background, perspective and thought. We empower others to</w:t>
      </w:r>
      <w:r>
        <w:rPr>
          <w:color w:val="00292D"/>
          <w:spacing w:val="1"/>
        </w:rPr>
        <w:t xml:space="preserve"> </w:t>
      </w:r>
      <w:r>
        <w:rPr>
          <w:color w:val="00292D"/>
        </w:rPr>
        <w:t>help</w:t>
      </w:r>
      <w:r>
        <w:rPr>
          <w:color w:val="00292D"/>
          <w:spacing w:val="-1"/>
        </w:rPr>
        <w:t xml:space="preserve"> </w:t>
      </w:r>
      <w:r>
        <w:rPr>
          <w:color w:val="00292D"/>
        </w:rPr>
        <w:t>fulfill</w:t>
      </w:r>
      <w:r>
        <w:rPr>
          <w:color w:val="00292D"/>
          <w:spacing w:val="-2"/>
        </w:rPr>
        <w:t xml:space="preserve"> </w:t>
      </w:r>
      <w:r>
        <w:rPr>
          <w:color w:val="00292D"/>
        </w:rPr>
        <w:t>our</w:t>
      </w:r>
      <w:r>
        <w:rPr>
          <w:color w:val="00292D"/>
          <w:spacing w:val="-4"/>
        </w:rPr>
        <w:t xml:space="preserve"> </w:t>
      </w:r>
      <w:r>
        <w:rPr>
          <w:color w:val="00292D"/>
        </w:rPr>
        <w:t>mission.</w:t>
      </w:r>
      <w:r>
        <w:rPr>
          <w:color w:val="00292D"/>
          <w:spacing w:val="-5"/>
        </w:rPr>
        <w:t xml:space="preserve"> </w:t>
      </w:r>
      <w:r>
        <w:rPr>
          <w:color w:val="00292D"/>
        </w:rPr>
        <w:t>We</w:t>
      </w:r>
      <w:r>
        <w:rPr>
          <w:color w:val="00292D"/>
          <w:spacing w:val="-3"/>
        </w:rPr>
        <w:t xml:space="preserve"> </w:t>
      </w:r>
      <w:r>
        <w:rPr>
          <w:color w:val="00292D"/>
        </w:rPr>
        <w:t>believe</w:t>
      </w:r>
      <w:r>
        <w:rPr>
          <w:color w:val="00292D"/>
          <w:spacing w:val="-1"/>
        </w:rPr>
        <w:t xml:space="preserve"> </w:t>
      </w:r>
      <w:r>
        <w:rPr>
          <w:color w:val="00292D"/>
        </w:rPr>
        <w:t>in</w:t>
      </w:r>
      <w:r>
        <w:rPr>
          <w:color w:val="00292D"/>
          <w:spacing w:val="-1"/>
        </w:rPr>
        <w:t xml:space="preserve"> </w:t>
      </w:r>
      <w:r>
        <w:rPr>
          <w:color w:val="00292D"/>
        </w:rPr>
        <w:t>the</w:t>
      </w:r>
      <w:r>
        <w:rPr>
          <w:color w:val="00292D"/>
          <w:spacing w:val="-1"/>
        </w:rPr>
        <w:t xml:space="preserve"> </w:t>
      </w:r>
      <w:r>
        <w:rPr>
          <w:color w:val="00292D"/>
        </w:rPr>
        <w:t>power</w:t>
      </w:r>
      <w:r>
        <w:rPr>
          <w:color w:val="00292D"/>
          <w:spacing w:val="-1"/>
        </w:rPr>
        <w:t xml:space="preserve"> </w:t>
      </w:r>
      <w:r>
        <w:rPr>
          <w:color w:val="00292D"/>
        </w:rPr>
        <w:t>of sharing</w:t>
      </w:r>
      <w:r>
        <w:rPr>
          <w:color w:val="00292D"/>
          <w:spacing w:val="-3"/>
        </w:rPr>
        <w:t xml:space="preserve"> </w:t>
      </w:r>
      <w:r>
        <w:rPr>
          <w:color w:val="00292D"/>
        </w:rPr>
        <w:t>and</w:t>
      </w:r>
      <w:r>
        <w:rPr>
          <w:color w:val="00292D"/>
          <w:spacing w:val="-3"/>
        </w:rPr>
        <w:t xml:space="preserve"> </w:t>
      </w:r>
      <w:r>
        <w:rPr>
          <w:color w:val="00292D"/>
        </w:rPr>
        <w:t>collaboration.</w:t>
      </w:r>
    </w:p>
    <w:p w:rsidR="00055F76" w:rsidRDefault="00055F76" w:rsidP="00055F76">
      <w:pPr>
        <w:pStyle w:val="BodyText"/>
        <w:spacing w:before="9"/>
        <w:rPr>
          <w:sz w:val="28"/>
        </w:rPr>
      </w:pPr>
    </w:p>
    <w:p w:rsidR="00055F76" w:rsidRDefault="00055F76" w:rsidP="00055F76">
      <w:pPr>
        <w:pStyle w:val="BodyText"/>
        <w:spacing w:line="288" w:lineRule="auto"/>
        <w:ind w:left="2020" w:right="676"/>
      </w:pPr>
      <w:r>
        <w:rPr>
          <w:rFonts w:ascii="Arial"/>
          <w:b/>
          <w:color w:val="00292D"/>
        </w:rPr>
        <w:t xml:space="preserve">We are Resourceful: </w:t>
      </w:r>
      <w:r>
        <w:rPr>
          <w:color w:val="00292D"/>
        </w:rPr>
        <w:t>We hate waste of any variety. We spend our money very</w:t>
      </w:r>
      <w:r>
        <w:rPr>
          <w:color w:val="00292D"/>
          <w:spacing w:val="-65"/>
        </w:rPr>
        <w:t xml:space="preserve"> </w:t>
      </w:r>
      <w:r>
        <w:rPr>
          <w:color w:val="00292D"/>
        </w:rPr>
        <w:t>carefully; and time is our most precious asset so we guard it well. We take the</w:t>
      </w:r>
      <w:r>
        <w:rPr>
          <w:color w:val="00292D"/>
          <w:spacing w:val="1"/>
        </w:rPr>
        <w:t xml:space="preserve"> </w:t>
      </w:r>
      <w:r>
        <w:rPr>
          <w:color w:val="00292D"/>
        </w:rPr>
        <w:t>initiative.</w:t>
      </w:r>
    </w:p>
    <w:p w:rsidR="00055F76" w:rsidRDefault="00055F76" w:rsidP="00055F76">
      <w:pPr>
        <w:pStyle w:val="BodyText"/>
        <w:spacing w:before="10"/>
        <w:rPr>
          <w:sz w:val="28"/>
        </w:rPr>
      </w:pPr>
    </w:p>
    <w:p w:rsidR="00055F76" w:rsidRDefault="00055F76" w:rsidP="00055F76">
      <w:pPr>
        <w:pStyle w:val="BodyText"/>
        <w:spacing w:line="288" w:lineRule="auto"/>
        <w:ind w:left="2020" w:right="463"/>
      </w:pPr>
      <w:r>
        <w:rPr>
          <w:rFonts w:ascii="Arial" w:hAnsi="Arial"/>
          <w:b/>
          <w:color w:val="00292D"/>
        </w:rPr>
        <w:t>We</w:t>
      </w:r>
      <w:r>
        <w:rPr>
          <w:rFonts w:ascii="Arial" w:hAnsi="Arial"/>
          <w:b/>
          <w:color w:val="00292D"/>
          <w:spacing w:val="-3"/>
        </w:rPr>
        <w:t xml:space="preserve"> </w:t>
      </w:r>
      <w:r>
        <w:rPr>
          <w:rFonts w:ascii="Arial" w:hAnsi="Arial"/>
          <w:b/>
          <w:color w:val="00292D"/>
        </w:rPr>
        <w:t>are</w:t>
      </w:r>
      <w:r>
        <w:rPr>
          <w:rFonts w:ascii="Arial" w:hAnsi="Arial"/>
          <w:b/>
          <w:color w:val="00292D"/>
          <w:spacing w:val="-1"/>
        </w:rPr>
        <w:t xml:space="preserve"> </w:t>
      </w:r>
      <w:r>
        <w:rPr>
          <w:rFonts w:ascii="Arial" w:hAnsi="Arial"/>
          <w:b/>
          <w:color w:val="00292D"/>
        </w:rPr>
        <w:t>Caring:</w:t>
      </w:r>
      <w:r>
        <w:rPr>
          <w:rFonts w:ascii="Arial" w:hAnsi="Arial"/>
          <w:b/>
          <w:color w:val="00292D"/>
          <w:spacing w:val="-1"/>
        </w:rPr>
        <w:t xml:space="preserve"> </w:t>
      </w:r>
      <w:r>
        <w:rPr>
          <w:color w:val="00292D"/>
        </w:rPr>
        <w:t>We’re</w:t>
      </w:r>
      <w:r>
        <w:rPr>
          <w:color w:val="00292D"/>
          <w:spacing w:val="-6"/>
        </w:rPr>
        <w:t xml:space="preserve"> </w:t>
      </w:r>
      <w:r>
        <w:rPr>
          <w:color w:val="00292D"/>
        </w:rPr>
        <w:t>caring</w:t>
      </w:r>
      <w:r>
        <w:rPr>
          <w:color w:val="00292D"/>
          <w:spacing w:val="-2"/>
        </w:rPr>
        <w:t xml:space="preserve"> </w:t>
      </w:r>
      <w:r>
        <w:rPr>
          <w:color w:val="00292D"/>
        </w:rPr>
        <w:t>in</w:t>
      </w:r>
      <w:r>
        <w:rPr>
          <w:color w:val="00292D"/>
          <w:spacing w:val="-4"/>
        </w:rPr>
        <w:t xml:space="preserve"> </w:t>
      </w:r>
      <w:r>
        <w:rPr>
          <w:color w:val="00292D"/>
        </w:rPr>
        <w:t>our</w:t>
      </w:r>
      <w:r>
        <w:rPr>
          <w:color w:val="00292D"/>
          <w:spacing w:val="-2"/>
        </w:rPr>
        <w:t xml:space="preserve"> </w:t>
      </w:r>
      <w:r>
        <w:rPr>
          <w:color w:val="00292D"/>
        </w:rPr>
        <w:t>actions</w:t>
      </w:r>
      <w:r>
        <w:rPr>
          <w:color w:val="00292D"/>
          <w:spacing w:val="-4"/>
        </w:rPr>
        <w:t xml:space="preserve"> </w:t>
      </w:r>
      <w:r>
        <w:rPr>
          <w:color w:val="00292D"/>
        </w:rPr>
        <w:t>and</w:t>
      </w:r>
      <w:r>
        <w:rPr>
          <w:color w:val="00292D"/>
          <w:spacing w:val="-2"/>
        </w:rPr>
        <w:t xml:space="preserve"> </w:t>
      </w:r>
      <w:r>
        <w:rPr>
          <w:color w:val="00292D"/>
        </w:rPr>
        <w:t>words</w:t>
      </w:r>
      <w:r>
        <w:rPr>
          <w:color w:val="00292D"/>
          <w:spacing w:val="-2"/>
        </w:rPr>
        <w:t xml:space="preserve"> </w:t>
      </w:r>
      <w:r>
        <w:rPr>
          <w:color w:val="00292D"/>
        </w:rPr>
        <w:t>within</w:t>
      </w:r>
      <w:r>
        <w:rPr>
          <w:color w:val="00292D"/>
          <w:spacing w:val="-2"/>
        </w:rPr>
        <w:t xml:space="preserve"> </w:t>
      </w:r>
      <w:r>
        <w:rPr>
          <w:color w:val="00292D"/>
        </w:rPr>
        <w:t>the</w:t>
      </w:r>
      <w:r>
        <w:rPr>
          <w:color w:val="00292D"/>
          <w:spacing w:val="-2"/>
        </w:rPr>
        <w:t xml:space="preserve"> </w:t>
      </w:r>
      <w:r w:rsidRPr="00F65915">
        <w:rPr>
          <w:rFonts w:ascii="Arial" w:hAnsi="Arial"/>
          <w:color w:val="00292D"/>
        </w:rPr>
        <w:t>Flâner</w:t>
      </w:r>
      <w:r>
        <w:rPr>
          <w:color w:val="00292D"/>
        </w:rPr>
        <w:t xml:space="preserve"> community,</w:t>
      </w:r>
      <w:r>
        <w:rPr>
          <w:color w:val="00292D"/>
          <w:spacing w:val="-1"/>
        </w:rPr>
        <w:t xml:space="preserve"> </w:t>
      </w:r>
      <w:r>
        <w:rPr>
          <w:color w:val="00292D"/>
        </w:rPr>
        <w:t>towards</w:t>
      </w:r>
      <w:r>
        <w:rPr>
          <w:color w:val="00292D"/>
          <w:spacing w:val="-1"/>
        </w:rPr>
        <w:t xml:space="preserve"> </w:t>
      </w:r>
      <w:r>
        <w:rPr>
          <w:color w:val="00292D"/>
        </w:rPr>
        <w:t>each other,</w:t>
      </w:r>
      <w:r>
        <w:rPr>
          <w:color w:val="00292D"/>
          <w:spacing w:val="-4"/>
        </w:rPr>
        <w:t xml:space="preserve"> </w:t>
      </w:r>
      <w:r>
        <w:rPr>
          <w:color w:val="00292D"/>
        </w:rPr>
        <w:t>ourselves, and</w:t>
      </w:r>
      <w:r>
        <w:rPr>
          <w:color w:val="00292D"/>
          <w:spacing w:val="-1"/>
        </w:rPr>
        <w:t xml:space="preserve"> </w:t>
      </w:r>
      <w:r>
        <w:rPr>
          <w:color w:val="00292D"/>
        </w:rPr>
        <w:t>the</w:t>
      </w:r>
      <w:r>
        <w:rPr>
          <w:color w:val="00292D"/>
          <w:spacing w:val="-2"/>
        </w:rPr>
        <w:t xml:space="preserve"> </w:t>
      </w:r>
      <w:r>
        <w:rPr>
          <w:color w:val="00292D"/>
        </w:rPr>
        <w:t>planet.</w:t>
      </w:r>
    </w:p>
    <w:p w:rsidR="00055F76" w:rsidRDefault="00055F76" w:rsidP="00055F76">
      <w:pPr>
        <w:pStyle w:val="BodyText"/>
        <w:spacing w:before="9"/>
        <w:rPr>
          <w:sz w:val="28"/>
        </w:rPr>
      </w:pPr>
    </w:p>
    <w:p w:rsidR="00055F76" w:rsidRDefault="00055F76" w:rsidP="00055F76">
      <w:pPr>
        <w:ind w:left="2020"/>
        <w:rPr>
          <w:rFonts w:ascii="Arial"/>
          <w:b/>
          <w:color w:val="00292D"/>
          <w:sz w:val="24"/>
        </w:rPr>
      </w:pPr>
      <w:r>
        <w:rPr>
          <w:rFonts w:ascii="Arial"/>
          <w:b/>
          <w:color w:val="00292D"/>
          <w:sz w:val="24"/>
        </w:rPr>
        <w:t>We</w:t>
      </w:r>
      <w:r>
        <w:rPr>
          <w:rFonts w:ascii="Arial"/>
          <w:b/>
          <w:color w:val="00292D"/>
          <w:spacing w:val="-2"/>
          <w:sz w:val="24"/>
        </w:rPr>
        <w:t xml:space="preserve"> </w:t>
      </w:r>
      <w:r>
        <w:rPr>
          <w:rFonts w:ascii="Arial"/>
          <w:b/>
          <w:color w:val="00292D"/>
          <w:sz w:val="24"/>
        </w:rPr>
        <w:t>are</w:t>
      </w:r>
      <w:r>
        <w:rPr>
          <w:rFonts w:ascii="Arial"/>
          <w:b/>
          <w:color w:val="00292D"/>
          <w:spacing w:val="-1"/>
          <w:sz w:val="24"/>
        </w:rPr>
        <w:t xml:space="preserve"> </w:t>
      </w:r>
      <w:r>
        <w:rPr>
          <w:rFonts w:ascii="Arial"/>
          <w:b/>
          <w:color w:val="00292D"/>
          <w:sz w:val="24"/>
        </w:rPr>
        <w:t xml:space="preserve">Innovative: </w:t>
      </w:r>
    </w:p>
    <w:p w:rsidR="00055F76" w:rsidRDefault="00055F76" w:rsidP="00055F76">
      <w:pPr>
        <w:rPr>
          <w:rFonts w:ascii="Arial"/>
          <w:b/>
          <w:color w:val="00292D"/>
          <w:sz w:val="24"/>
        </w:rPr>
      </w:pPr>
    </w:p>
    <w:p w:rsidR="00055F76" w:rsidRDefault="00055F76" w:rsidP="00055F76">
      <w:pPr>
        <w:rPr>
          <w:rFonts w:ascii="Arial"/>
          <w:b/>
          <w:color w:val="00292D"/>
          <w:sz w:val="24"/>
        </w:rPr>
      </w:pPr>
      <w:r>
        <w:rPr>
          <w:rFonts w:ascii="Arial"/>
          <w:b/>
          <w:color w:val="00292D"/>
          <w:sz w:val="24"/>
        </w:rPr>
        <w:t>Values:</w:t>
      </w:r>
    </w:p>
    <w:p w:rsidR="00055F76" w:rsidRDefault="00055F76" w:rsidP="00055F76">
      <w:pPr>
        <w:rPr>
          <w:rFonts w:ascii="Arial"/>
          <w:b/>
          <w:color w:val="00292D"/>
          <w:sz w:val="24"/>
        </w:rPr>
      </w:pPr>
    </w:p>
    <w:p w:rsidR="00055F76" w:rsidRPr="00644F5B" w:rsidRDefault="00055F76" w:rsidP="00055F76">
      <w:pPr>
        <w:rPr>
          <w:rFonts w:ascii="Arial"/>
          <w:color w:val="00292D"/>
          <w:sz w:val="24"/>
        </w:rPr>
      </w:pPr>
      <w:r w:rsidRPr="00644F5B">
        <w:rPr>
          <w:rFonts w:ascii="Arial"/>
          <w:color w:val="00292D"/>
          <w:sz w:val="24"/>
        </w:rPr>
        <w:t>-Beauty</w:t>
      </w:r>
    </w:p>
    <w:p w:rsidR="00055F76" w:rsidRPr="00644F5B" w:rsidRDefault="00055F76" w:rsidP="00055F76">
      <w:pPr>
        <w:rPr>
          <w:rFonts w:ascii="Arial"/>
          <w:color w:val="00292D"/>
          <w:sz w:val="24"/>
        </w:rPr>
      </w:pPr>
      <w:r w:rsidRPr="00644F5B">
        <w:rPr>
          <w:rFonts w:ascii="Arial"/>
          <w:color w:val="00292D"/>
          <w:sz w:val="24"/>
        </w:rPr>
        <w:t>-Quality</w:t>
      </w:r>
    </w:p>
    <w:p w:rsidR="00055F76" w:rsidRPr="00644F5B" w:rsidRDefault="00055F76" w:rsidP="00055F76">
      <w:pPr>
        <w:rPr>
          <w:rFonts w:ascii="Arial"/>
          <w:color w:val="00292D"/>
          <w:sz w:val="24"/>
        </w:rPr>
      </w:pPr>
      <w:r w:rsidRPr="00644F5B">
        <w:rPr>
          <w:rFonts w:ascii="Arial"/>
          <w:color w:val="00292D"/>
          <w:sz w:val="24"/>
        </w:rPr>
        <w:t>-Simplicity</w:t>
      </w:r>
    </w:p>
    <w:p w:rsidR="00055F76" w:rsidRDefault="00055F76" w:rsidP="00055F76">
      <w:pPr>
        <w:rPr>
          <w:rFonts w:ascii="Arial"/>
          <w:color w:val="00292D"/>
          <w:sz w:val="24"/>
        </w:rPr>
      </w:pPr>
      <w:r w:rsidRPr="00644F5B">
        <w:rPr>
          <w:rFonts w:ascii="Arial"/>
          <w:color w:val="00292D"/>
          <w:sz w:val="24"/>
        </w:rPr>
        <w:t>-Sustainability</w:t>
      </w:r>
    </w:p>
    <w:p w:rsidR="00055F76" w:rsidRPr="00644F5B" w:rsidRDefault="00055F76" w:rsidP="00055F76">
      <w:pPr>
        <w:rPr>
          <w:rFonts w:ascii="Arial"/>
          <w:color w:val="00292D"/>
          <w:sz w:val="24"/>
        </w:rPr>
      </w:pPr>
    </w:p>
    <w:p w:rsidR="00055F76" w:rsidRDefault="00055F76" w:rsidP="00055F76">
      <w:pPr>
        <w:spacing w:line="288" w:lineRule="auto"/>
        <w:jc w:val="both"/>
      </w:pPr>
    </w:p>
    <w:p w:rsidR="00055F76" w:rsidRDefault="00055F76" w:rsidP="00055F76">
      <w:pPr>
        <w:pStyle w:val="Heading2"/>
      </w:pPr>
      <w:r>
        <w:rPr>
          <w:color w:val="0F6F82"/>
        </w:rPr>
        <w:t>Operational</w:t>
      </w:r>
      <w:r>
        <w:rPr>
          <w:color w:val="0F6F82"/>
          <w:spacing w:val="28"/>
        </w:rPr>
        <w:t xml:space="preserve"> </w:t>
      </w:r>
      <w:r>
        <w:rPr>
          <w:color w:val="0F6F82"/>
        </w:rPr>
        <w:t>Structure</w:t>
      </w:r>
    </w:p>
    <w:p w:rsidR="00055F76" w:rsidRDefault="00055F76" w:rsidP="00055F76">
      <w:pPr>
        <w:pStyle w:val="BodyText"/>
        <w:spacing w:before="253" w:line="276" w:lineRule="auto"/>
        <w:ind w:left="580" w:right="469"/>
        <w:jc w:val="both"/>
      </w:pPr>
      <w:r w:rsidRPr="00F47858">
        <w:rPr>
          <w:color w:val="00292D"/>
        </w:rPr>
        <w:t>The divisional structure was chosen as the organizational structure for this corporation. This is due to the fact that this structure is the most basic in terms of grouping employees into different departments in order to meet the organization's needs.</w:t>
      </w:r>
    </w:p>
    <w:p w:rsidR="00055F76" w:rsidRDefault="00055F76" w:rsidP="00055F76">
      <w:pPr>
        <w:pStyle w:val="Heading2"/>
        <w:spacing w:before="196"/>
      </w:pPr>
      <w:bookmarkStart w:id="3" w:name="_TOC_250019"/>
      <w:r>
        <w:rPr>
          <w:color w:val="0F6F82"/>
        </w:rPr>
        <w:t>Products</w:t>
      </w:r>
      <w:r>
        <w:rPr>
          <w:color w:val="0F6F82"/>
          <w:spacing w:val="1"/>
        </w:rPr>
        <w:t xml:space="preserve"> </w:t>
      </w:r>
      <w:r>
        <w:rPr>
          <w:color w:val="0F6F82"/>
        </w:rPr>
        <w:t>and</w:t>
      </w:r>
      <w:r>
        <w:rPr>
          <w:color w:val="0F6F82"/>
          <w:spacing w:val="-1"/>
        </w:rPr>
        <w:t xml:space="preserve"> </w:t>
      </w:r>
      <w:bookmarkEnd w:id="3"/>
      <w:r>
        <w:rPr>
          <w:color w:val="0F6F82"/>
        </w:rPr>
        <w:t>Services</w:t>
      </w:r>
    </w:p>
    <w:p w:rsidR="00055F76" w:rsidRDefault="00055F76" w:rsidP="00055F76">
      <w:pPr>
        <w:pStyle w:val="Heading4"/>
        <w:numPr>
          <w:ilvl w:val="0"/>
          <w:numId w:val="11"/>
        </w:numPr>
        <w:tabs>
          <w:tab w:val="left" w:pos="941"/>
        </w:tabs>
        <w:spacing w:before="252"/>
      </w:pPr>
      <w:r>
        <w:rPr>
          <w:color w:val="00292D"/>
        </w:rPr>
        <w:t>For</w:t>
      </w:r>
      <w:r>
        <w:rPr>
          <w:color w:val="00292D"/>
          <w:spacing w:val="-1"/>
        </w:rPr>
        <w:t xml:space="preserve"> </w:t>
      </w:r>
      <w:r>
        <w:rPr>
          <w:color w:val="00292D"/>
        </w:rPr>
        <w:t>Consumers:</w:t>
      </w:r>
    </w:p>
    <w:p w:rsidR="00055F76" w:rsidRDefault="00055F76" w:rsidP="00055F76">
      <w:pPr>
        <w:pStyle w:val="BodyText"/>
        <w:rPr>
          <w:rFonts w:ascii="Arial"/>
          <w:b/>
          <w:i/>
          <w:sz w:val="21"/>
        </w:rPr>
      </w:pPr>
    </w:p>
    <w:p w:rsidR="00055F76" w:rsidRDefault="00055F76" w:rsidP="00055F76">
      <w:pPr>
        <w:pStyle w:val="ListParagraph"/>
        <w:numPr>
          <w:ilvl w:val="1"/>
          <w:numId w:val="11"/>
        </w:numPr>
        <w:tabs>
          <w:tab w:val="left" w:pos="1300"/>
          <w:tab w:val="left" w:pos="1301"/>
        </w:tabs>
        <w:ind w:hanging="361"/>
        <w:rPr>
          <w:sz w:val="24"/>
        </w:rPr>
      </w:pPr>
      <w:r>
        <w:rPr>
          <w:color w:val="00292D"/>
          <w:sz w:val="24"/>
        </w:rPr>
        <w:t>Matching</w:t>
      </w:r>
      <w:r>
        <w:rPr>
          <w:color w:val="00292D"/>
          <w:spacing w:val="-3"/>
          <w:sz w:val="24"/>
        </w:rPr>
        <w:t xml:space="preserve"> </w:t>
      </w:r>
      <w:r>
        <w:rPr>
          <w:color w:val="00292D"/>
          <w:sz w:val="24"/>
        </w:rPr>
        <w:t>the</w:t>
      </w:r>
      <w:r>
        <w:rPr>
          <w:color w:val="00292D"/>
          <w:spacing w:val="-3"/>
          <w:sz w:val="24"/>
        </w:rPr>
        <w:t xml:space="preserve"> </w:t>
      </w:r>
      <w:r>
        <w:rPr>
          <w:color w:val="00292D"/>
          <w:sz w:val="24"/>
        </w:rPr>
        <w:t>app</w:t>
      </w:r>
      <w:r>
        <w:rPr>
          <w:color w:val="00292D"/>
          <w:spacing w:val="-2"/>
          <w:sz w:val="24"/>
        </w:rPr>
        <w:t xml:space="preserve"> </w:t>
      </w:r>
      <w:r>
        <w:rPr>
          <w:color w:val="00292D"/>
          <w:sz w:val="24"/>
        </w:rPr>
        <w:t>users</w:t>
      </w:r>
      <w:r>
        <w:rPr>
          <w:color w:val="00292D"/>
          <w:spacing w:val="-1"/>
          <w:sz w:val="24"/>
        </w:rPr>
        <w:t xml:space="preserve"> </w:t>
      </w:r>
      <w:r>
        <w:rPr>
          <w:color w:val="00292D"/>
          <w:sz w:val="24"/>
        </w:rPr>
        <w:t>with</w:t>
      </w:r>
      <w:r>
        <w:rPr>
          <w:color w:val="00292D"/>
          <w:spacing w:val="-2"/>
          <w:sz w:val="24"/>
        </w:rPr>
        <w:t xml:space="preserve"> </w:t>
      </w:r>
      <w:r>
        <w:rPr>
          <w:color w:val="00292D"/>
          <w:sz w:val="24"/>
        </w:rPr>
        <w:t>their similar dress interests</w:t>
      </w:r>
    </w:p>
    <w:p w:rsidR="00055F76" w:rsidRPr="004C36F1" w:rsidRDefault="00055F76" w:rsidP="00055F76">
      <w:pPr>
        <w:pStyle w:val="ListParagraph"/>
        <w:numPr>
          <w:ilvl w:val="1"/>
          <w:numId w:val="11"/>
        </w:numPr>
        <w:tabs>
          <w:tab w:val="left" w:pos="1300"/>
          <w:tab w:val="left" w:pos="1301"/>
        </w:tabs>
        <w:spacing w:before="201"/>
        <w:ind w:hanging="361"/>
        <w:rPr>
          <w:sz w:val="24"/>
        </w:rPr>
      </w:pPr>
      <w:r>
        <w:rPr>
          <w:color w:val="00292D"/>
          <w:spacing w:val="-3"/>
          <w:sz w:val="24"/>
        </w:rPr>
        <w:t xml:space="preserve"> </w:t>
      </w:r>
      <w:r>
        <w:rPr>
          <w:color w:val="00292D"/>
          <w:sz w:val="24"/>
        </w:rPr>
        <w:t>Reviews</w:t>
      </w:r>
    </w:p>
    <w:p w:rsidR="00055F76" w:rsidRPr="00463BC3" w:rsidRDefault="00055F76" w:rsidP="00055F76">
      <w:pPr>
        <w:pStyle w:val="ListParagraph"/>
        <w:numPr>
          <w:ilvl w:val="1"/>
          <w:numId w:val="11"/>
        </w:numPr>
        <w:tabs>
          <w:tab w:val="left" w:pos="1300"/>
          <w:tab w:val="left" w:pos="1301"/>
        </w:tabs>
        <w:spacing w:before="201"/>
        <w:ind w:hanging="361"/>
        <w:rPr>
          <w:sz w:val="24"/>
        </w:rPr>
      </w:pPr>
      <w:r>
        <w:rPr>
          <w:color w:val="00292D"/>
          <w:sz w:val="24"/>
        </w:rPr>
        <w:t>Quality products in affordable prices</w:t>
      </w:r>
    </w:p>
    <w:p w:rsidR="00055F76" w:rsidRDefault="00055F76" w:rsidP="00055F76">
      <w:pPr>
        <w:pStyle w:val="ListParagraph"/>
        <w:numPr>
          <w:ilvl w:val="1"/>
          <w:numId w:val="11"/>
        </w:numPr>
        <w:tabs>
          <w:tab w:val="left" w:pos="1300"/>
          <w:tab w:val="left" w:pos="1301"/>
        </w:tabs>
        <w:spacing w:before="198"/>
        <w:ind w:hanging="361"/>
        <w:rPr>
          <w:sz w:val="24"/>
        </w:rPr>
      </w:pPr>
      <w:r>
        <w:rPr>
          <w:color w:val="00292D"/>
          <w:sz w:val="24"/>
        </w:rPr>
        <w:t>Volunteer</w:t>
      </w:r>
      <w:r>
        <w:rPr>
          <w:color w:val="00292D"/>
          <w:spacing w:val="-4"/>
          <w:sz w:val="24"/>
        </w:rPr>
        <w:t xml:space="preserve"> </w:t>
      </w:r>
      <w:r>
        <w:rPr>
          <w:color w:val="00292D"/>
          <w:sz w:val="24"/>
        </w:rPr>
        <w:t>opportunities.</w:t>
      </w:r>
    </w:p>
    <w:p w:rsidR="00055F76" w:rsidRDefault="00055F76" w:rsidP="00055F76">
      <w:pPr>
        <w:pStyle w:val="Heading4"/>
        <w:numPr>
          <w:ilvl w:val="0"/>
          <w:numId w:val="11"/>
        </w:numPr>
        <w:tabs>
          <w:tab w:val="left" w:pos="941"/>
        </w:tabs>
        <w:spacing w:before="197"/>
      </w:pPr>
      <w:r>
        <w:rPr>
          <w:color w:val="00292D"/>
        </w:rPr>
        <w:t>For</w:t>
      </w:r>
      <w:r>
        <w:rPr>
          <w:color w:val="00292D"/>
          <w:spacing w:val="-1"/>
        </w:rPr>
        <w:t xml:space="preserve"> </w:t>
      </w:r>
      <w:r>
        <w:rPr>
          <w:color w:val="00292D"/>
        </w:rPr>
        <w:t>Businesses:</w:t>
      </w:r>
    </w:p>
    <w:p w:rsidR="00055F76" w:rsidRDefault="00055F76" w:rsidP="00055F76">
      <w:pPr>
        <w:pStyle w:val="BodyText"/>
        <w:spacing w:before="10"/>
        <w:rPr>
          <w:rFonts w:ascii="Arial"/>
          <w:b/>
          <w:i/>
          <w:sz w:val="20"/>
        </w:rPr>
      </w:pPr>
    </w:p>
    <w:p w:rsidR="00055F76" w:rsidRDefault="00055F76" w:rsidP="00055F76">
      <w:pPr>
        <w:pStyle w:val="BodyText"/>
        <w:ind w:left="580"/>
        <w:jc w:val="both"/>
      </w:pPr>
      <w:r>
        <w:rPr>
          <w:color w:val="00292D"/>
        </w:rPr>
        <w:t>Optimize</w:t>
      </w:r>
      <w:r>
        <w:rPr>
          <w:color w:val="00292D"/>
          <w:spacing w:val="-3"/>
        </w:rPr>
        <w:t xml:space="preserve"> </w:t>
      </w:r>
      <w:r>
        <w:rPr>
          <w:color w:val="00292D"/>
        </w:rPr>
        <w:t>the</w:t>
      </w:r>
      <w:r>
        <w:rPr>
          <w:color w:val="00292D"/>
          <w:spacing w:val="-1"/>
        </w:rPr>
        <w:t xml:space="preserve"> </w:t>
      </w:r>
      <w:r>
        <w:rPr>
          <w:color w:val="00292D"/>
        </w:rPr>
        <w:t>prices</w:t>
      </w:r>
      <w:r>
        <w:rPr>
          <w:color w:val="00292D"/>
          <w:spacing w:val="-3"/>
        </w:rPr>
        <w:t xml:space="preserve"> </w:t>
      </w:r>
      <w:r>
        <w:rPr>
          <w:color w:val="00292D"/>
        </w:rPr>
        <w:t>of</w:t>
      </w:r>
      <w:r>
        <w:rPr>
          <w:color w:val="00292D"/>
          <w:spacing w:val="-3"/>
        </w:rPr>
        <w:t xml:space="preserve"> </w:t>
      </w:r>
      <w:r>
        <w:rPr>
          <w:color w:val="00292D"/>
        </w:rPr>
        <w:t>products</w:t>
      </w:r>
      <w:r>
        <w:rPr>
          <w:color w:val="00292D"/>
          <w:spacing w:val="1"/>
        </w:rPr>
        <w:t xml:space="preserve"> </w:t>
      </w:r>
      <w:r>
        <w:rPr>
          <w:color w:val="00292D"/>
        </w:rPr>
        <w:t>with near</w:t>
      </w:r>
      <w:r>
        <w:rPr>
          <w:color w:val="00292D"/>
          <w:spacing w:val="-1"/>
        </w:rPr>
        <w:t xml:space="preserve"> </w:t>
      </w:r>
      <w:r>
        <w:rPr>
          <w:color w:val="00292D"/>
        </w:rPr>
        <w:t>expiry</w:t>
      </w:r>
      <w:r>
        <w:rPr>
          <w:color w:val="00292D"/>
          <w:spacing w:val="-1"/>
        </w:rPr>
        <w:t xml:space="preserve"> </w:t>
      </w:r>
      <w:r>
        <w:rPr>
          <w:color w:val="00292D"/>
        </w:rPr>
        <w:t>clothes.</w:t>
      </w:r>
      <w:r>
        <w:t xml:space="preserve"> </w:t>
      </w:r>
      <w:r>
        <w:rPr>
          <w:color w:val="00292D"/>
        </w:rPr>
        <w:t>24/7</w:t>
      </w:r>
      <w:r>
        <w:rPr>
          <w:color w:val="00292D"/>
          <w:spacing w:val="-3"/>
        </w:rPr>
        <w:t xml:space="preserve"> </w:t>
      </w:r>
      <w:r>
        <w:rPr>
          <w:color w:val="00292D"/>
        </w:rPr>
        <w:t>Pick-ups</w:t>
      </w:r>
      <w:r>
        <w:rPr>
          <w:color w:val="00292D"/>
          <w:spacing w:val="-3"/>
        </w:rPr>
        <w:t xml:space="preserve"> </w:t>
      </w:r>
      <w:r>
        <w:rPr>
          <w:color w:val="00292D"/>
        </w:rPr>
        <w:t>of</w:t>
      </w:r>
      <w:r>
        <w:rPr>
          <w:color w:val="00292D"/>
          <w:spacing w:val="-2"/>
        </w:rPr>
        <w:t xml:space="preserve"> </w:t>
      </w:r>
      <w:r>
        <w:rPr>
          <w:color w:val="00292D"/>
        </w:rPr>
        <w:t>leftovers</w:t>
      </w:r>
      <w:r>
        <w:rPr>
          <w:color w:val="00292D"/>
          <w:spacing w:val="-1"/>
        </w:rPr>
        <w:t xml:space="preserve"> </w:t>
      </w:r>
      <w:r>
        <w:rPr>
          <w:color w:val="00292D"/>
        </w:rPr>
        <w:t>and</w:t>
      </w:r>
      <w:r>
        <w:rPr>
          <w:color w:val="00292D"/>
          <w:spacing w:val="-4"/>
        </w:rPr>
        <w:t xml:space="preserve"> </w:t>
      </w:r>
      <w:r>
        <w:rPr>
          <w:color w:val="00292D"/>
        </w:rPr>
        <w:t>unwanted</w:t>
      </w:r>
      <w:r>
        <w:rPr>
          <w:color w:val="00292D"/>
          <w:spacing w:val="-3"/>
        </w:rPr>
        <w:t xml:space="preserve"> </w:t>
      </w:r>
      <w:r>
        <w:rPr>
          <w:color w:val="00292D"/>
        </w:rPr>
        <w:t>products</w:t>
      </w:r>
      <w:r>
        <w:rPr>
          <w:color w:val="00292D"/>
          <w:spacing w:val="-2"/>
        </w:rPr>
        <w:t xml:space="preserve"> </w:t>
      </w:r>
      <w:r>
        <w:rPr>
          <w:color w:val="00292D"/>
        </w:rPr>
        <w:t>by</w:t>
      </w:r>
      <w:r>
        <w:rPr>
          <w:color w:val="00292D"/>
          <w:spacing w:val="-3"/>
        </w:rPr>
        <w:t xml:space="preserve"> </w:t>
      </w:r>
      <w:r>
        <w:rPr>
          <w:color w:val="00292D"/>
        </w:rPr>
        <w:t>trained</w:t>
      </w:r>
      <w:r>
        <w:rPr>
          <w:color w:val="00292D"/>
          <w:spacing w:val="-2"/>
        </w:rPr>
        <w:t xml:space="preserve"> </w:t>
      </w:r>
      <w:r>
        <w:rPr>
          <w:color w:val="00292D"/>
        </w:rPr>
        <w:t>volunteers.</w:t>
      </w:r>
    </w:p>
    <w:p w:rsidR="00055F76" w:rsidRDefault="00055F76" w:rsidP="00055F76">
      <w:pPr>
        <w:pStyle w:val="Heading2"/>
        <w:spacing w:before="197"/>
      </w:pPr>
      <w:r>
        <w:rPr>
          <w:color w:val="0F6F82"/>
        </w:rPr>
        <w:lastRenderedPageBreak/>
        <w:t>Technology</w:t>
      </w:r>
      <w:r>
        <w:rPr>
          <w:color w:val="0F6F82"/>
          <w:spacing w:val="17"/>
        </w:rPr>
        <w:t xml:space="preserve"> </w:t>
      </w:r>
      <w:r>
        <w:rPr>
          <w:color w:val="0F6F82"/>
        </w:rPr>
        <w:t>Platform</w:t>
      </w:r>
    </w:p>
    <w:p w:rsidR="00055F76" w:rsidRDefault="00055F76" w:rsidP="00055F76">
      <w:pPr>
        <w:pStyle w:val="BodyText"/>
        <w:spacing w:before="203"/>
        <w:ind w:left="940" w:right="463"/>
      </w:pPr>
      <w:r w:rsidRPr="009115E1">
        <w:rPr>
          <w:color w:val="00292D"/>
        </w:rPr>
        <w:t>Flâner</w:t>
      </w:r>
      <w:r>
        <w:rPr>
          <w:color w:val="00292D"/>
        </w:rPr>
        <w:t xml:space="preserve"> will</w:t>
      </w:r>
      <w:r>
        <w:rPr>
          <w:color w:val="00292D"/>
          <w:spacing w:val="-2"/>
        </w:rPr>
        <w:t xml:space="preserve"> </w:t>
      </w:r>
      <w:r>
        <w:rPr>
          <w:color w:val="00292D"/>
        </w:rPr>
        <w:t>be</w:t>
      </w:r>
      <w:r>
        <w:rPr>
          <w:color w:val="00292D"/>
          <w:spacing w:val="-4"/>
        </w:rPr>
        <w:t xml:space="preserve"> </w:t>
      </w:r>
      <w:r>
        <w:rPr>
          <w:color w:val="00292D"/>
        </w:rPr>
        <w:t>built</w:t>
      </w:r>
      <w:r>
        <w:rPr>
          <w:color w:val="00292D"/>
          <w:spacing w:val="-2"/>
        </w:rPr>
        <w:t xml:space="preserve"> </w:t>
      </w:r>
      <w:r>
        <w:rPr>
          <w:color w:val="00292D"/>
        </w:rPr>
        <w:t>for</w:t>
      </w:r>
      <w:r>
        <w:rPr>
          <w:color w:val="00292D"/>
          <w:spacing w:val="-1"/>
        </w:rPr>
        <w:t xml:space="preserve"> </w:t>
      </w:r>
      <w:r>
        <w:rPr>
          <w:color w:val="00292D"/>
        </w:rPr>
        <w:t>iPhone</w:t>
      </w:r>
      <w:r>
        <w:rPr>
          <w:color w:val="00292D"/>
          <w:spacing w:val="-2"/>
        </w:rPr>
        <w:t xml:space="preserve"> </w:t>
      </w:r>
      <w:r>
        <w:rPr>
          <w:color w:val="00292D"/>
        </w:rPr>
        <w:t>and</w:t>
      </w:r>
      <w:r>
        <w:rPr>
          <w:color w:val="00292D"/>
          <w:spacing w:val="-4"/>
        </w:rPr>
        <w:t xml:space="preserve"> </w:t>
      </w:r>
      <w:r>
        <w:rPr>
          <w:color w:val="00292D"/>
        </w:rPr>
        <w:t>Android.</w:t>
      </w:r>
      <w:r>
        <w:rPr>
          <w:color w:val="00292D"/>
          <w:spacing w:val="-2"/>
        </w:rPr>
        <w:t xml:space="preserve"> </w:t>
      </w:r>
      <w:r>
        <w:rPr>
          <w:color w:val="00292D"/>
        </w:rPr>
        <w:t>Its</w:t>
      </w:r>
      <w:r>
        <w:rPr>
          <w:color w:val="00292D"/>
          <w:spacing w:val="-3"/>
        </w:rPr>
        <w:t xml:space="preserve"> </w:t>
      </w:r>
      <w:r>
        <w:rPr>
          <w:color w:val="00292D"/>
        </w:rPr>
        <w:t>modern,</w:t>
      </w:r>
      <w:r>
        <w:rPr>
          <w:color w:val="00292D"/>
          <w:spacing w:val="-4"/>
        </w:rPr>
        <w:t xml:space="preserve"> </w:t>
      </w:r>
      <w:r>
        <w:rPr>
          <w:color w:val="00292D"/>
        </w:rPr>
        <w:t>flat</w:t>
      </w:r>
      <w:r>
        <w:rPr>
          <w:color w:val="00292D"/>
          <w:spacing w:val="-4"/>
        </w:rPr>
        <w:t xml:space="preserve"> </w:t>
      </w:r>
      <w:r>
        <w:rPr>
          <w:color w:val="00292D"/>
        </w:rPr>
        <w:t>design</w:t>
      </w:r>
      <w:r>
        <w:rPr>
          <w:color w:val="00292D"/>
          <w:spacing w:val="-2"/>
        </w:rPr>
        <w:t xml:space="preserve"> </w:t>
      </w:r>
      <w:r>
        <w:rPr>
          <w:color w:val="00292D"/>
        </w:rPr>
        <w:t>has</w:t>
      </w:r>
      <w:r>
        <w:rPr>
          <w:color w:val="00292D"/>
          <w:spacing w:val="-1"/>
        </w:rPr>
        <w:t xml:space="preserve"> </w:t>
      </w:r>
      <w:r>
        <w:rPr>
          <w:color w:val="00292D"/>
        </w:rPr>
        <w:t>been</w:t>
      </w:r>
      <w:r>
        <w:rPr>
          <w:color w:val="00292D"/>
          <w:spacing w:val="-2"/>
        </w:rPr>
        <w:t xml:space="preserve"> </w:t>
      </w:r>
      <w:r>
        <w:rPr>
          <w:color w:val="00292D"/>
        </w:rPr>
        <w:t>optimized</w:t>
      </w:r>
      <w:r>
        <w:rPr>
          <w:color w:val="00292D"/>
          <w:spacing w:val="-2"/>
        </w:rPr>
        <w:t xml:space="preserve"> </w:t>
      </w:r>
      <w:r>
        <w:rPr>
          <w:color w:val="00292D"/>
        </w:rPr>
        <w:t>for</w:t>
      </w:r>
      <w:r>
        <w:rPr>
          <w:color w:val="00292D"/>
          <w:spacing w:val="-64"/>
        </w:rPr>
        <w:t xml:space="preserve"> </w:t>
      </w:r>
      <w:r>
        <w:rPr>
          <w:color w:val="00292D"/>
        </w:rPr>
        <w:t>the</w:t>
      </w:r>
      <w:r>
        <w:rPr>
          <w:color w:val="00292D"/>
          <w:spacing w:val="-1"/>
        </w:rPr>
        <w:t xml:space="preserve"> </w:t>
      </w:r>
      <w:r>
        <w:rPr>
          <w:color w:val="00292D"/>
        </w:rPr>
        <w:t>latest versions.</w:t>
      </w:r>
      <w:r>
        <w:rPr>
          <w:color w:val="00292D"/>
          <w:spacing w:val="-2"/>
        </w:rPr>
        <w:t xml:space="preserve"> </w:t>
      </w:r>
      <w:r>
        <w:rPr>
          <w:color w:val="00292D"/>
        </w:rPr>
        <w:t>Other features include:</w:t>
      </w:r>
    </w:p>
    <w:p w:rsidR="00055F76" w:rsidRDefault="00055F76" w:rsidP="00055F76">
      <w:pPr>
        <w:pStyle w:val="ListParagraph"/>
        <w:numPr>
          <w:ilvl w:val="0"/>
          <w:numId w:val="10"/>
        </w:numPr>
        <w:tabs>
          <w:tab w:val="left" w:pos="1301"/>
        </w:tabs>
        <w:spacing w:before="199"/>
        <w:ind w:hanging="361"/>
        <w:rPr>
          <w:sz w:val="24"/>
        </w:rPr>
      </w:pPr>
      <w:r>
        <w:rPr>
          <w:color w:val="00292D"/>
          <w:sz w:val="24"/>
        </w:rPr>
        <w:t>Powerful</w:t>
      </w:r>
      <w:r>
        <w:rPr>
          <w:color w:val="00292D"/>
          <w:spacing w:val="-2"/>
          <w:sz w:val="24"/>
        </w:rPr>
        <w:t xml:space="preserve"> </w:t>
      </w:r>
      <w:r>
        <w:rPr>
          <w:color w:val="00292D"/>
          <w:sz w:val="24"/>
        </w:rPr>
        <w:t>resting</w:t>
      </w:r>
      <w:r>
        <w:rPr>
          <w:color w:val="00292D"/>
          <w:spacing w:val="-2"/>
          <w:sz w:val="24"/>
        </w:rPr>
        <w:t xml:space="preserve"> </w:t>
      </w:r>
      <w:r>
        <w:rPr>
          <w:color w:val="00292D"/>
          <w:sz w:val="24"/>
        </w:rPr>
        <w:t>API.</w:t>
      </w:r>
    </w:p>
    <w:p w:rsidR="00055F76" w:rsidRDefault="00055F76" w:rsidP="00055F76">
      <w:pPr>
        <w:pStyle w:val="ListParagraph"/>
        <w:numPr>
          <w:ilvl w:val="0"/>
          <w:numId w:val="10"/>
        </w:numPr>
        <w:tabs>
          <w:tab w:val="left" w:pos="1301"/>
        </w:tabs>
        <w:spacing w:before="199"/>
        <w:ind w:hanging="361"/>
        <w:rPr>
          <w:sz w:val="24"/>
        </w:rPr>
      </w:pPr>
      <w:r>
        <w:rPr>
          <w:color w:val="00292D"/>
          <w:sz w:val="24"/>
        </w:rPr>
        <w:t>Security.</w:t>
      </w:r>
    </w:p>
    <w:p w:rsidR="00055F76" w:rsidRDefault="00055F76" w:rsidP="00055F76">
      <w:pPr>
        <w:pStyle w:val="ListParagraph"/>
        <w:numPr>
          <w:ilvl w:val="0"/>
          <w:numId w:val="10"/>
        </w:numPr>
        <w:tabs>
          <w:tab w:val="left" w:pos="1301"/>
        </w:tabs>
        <w:spacing w:before="202"/>
        <w:ind w:hanging="361"/>
        <w:rPr>
          <w:sz w:val="24"/>
        </w:rPr>
      </w:pPr>
      <w:r>
        <w:rPr>
          <w:color w:val="00292D"/>
          <w:sz w:val="24"/>
        </w:rPr>
        <w:t>Full</w:t>
      </w:r>
      <w:r>
        <w:rPr>
          <w:color w:val="00292D"/>
          <w:spacing w:val="-4"/>
          <w:sz w:val="24"/>
        </w:rPr>
        <w:t xml:space="preserve"> </w:t>
      </w:r>
      <w:r>
        <w:rPr>
          <w:color w:val="00292D"/>
          <w:sz w:val="24"/>
        </w:rPr>
        <w:t>social</w:t>
      </w:r>
      <w:r>
        <w:rPr>
          <w:color w:val="00292D"/>
          <w:spacing w:val="-2"/>
          <w:sz w:val="24"/>
        </w:rPr>
        <w:t xml:space="preserve"> </w:t>
      </w:r>
      <w:r>
        <w:rPr>
          <w:color w:val="00292D"/>
          <w:sz w:val="24"/>
        </w:rPr>
        <w:t>network</w:t>
      </w:r>
      <w:r>
        <w:rPr>
          <w:color w:val="00292D"/>
          <w:spacing w:val="-2"/>
          <w:sz w:val="24"/>
        </w:rPr>
        <w:t xml:space="preserve"> </w:t>
      </w:r>
      <w:r>
        <w:rPr>
          <w:color w:val="00292D"/>
          <w:sz w:val="24"/>
        </w:rPr>
        <w:t>capabilities</w:t>
      </w:r>
      <w:r>
        <w:rPr>
          <w:color w:val="00292D"/>
          <w:spacing w:val="-2"/>
          <w:sz w:val="24"/>
        </w:rPr>
        <w:t xml:space="preserve"> </w:t>
      </w:r>
      <w:r>
        <w:rPr>
          <w:color w:val="00292D"/>
          <w:sz w:val="24"/>
        </w:rPr>
        <w:t>and</w:t>
      </w:r>
      <w:r>
        <w:rPr>
          <w:color w:val="00292D"/>
          <w:spacing w:val="-2"/>
          <w:sz w:val="24"/>
        </w:rPr>
        <w:t xml:space="preserve"> </w:t>
      </w:r>
      <w:r>
        <w:rPr>
          <w:color w:val="00292D"/>
          <w:sz w:val="24"/>
        </w:rPr>
        <w:t>transparent</w:t>
      </w:r>
      <w:r>
        <w:rPr>
          <w:color w:val="00292D"/>
          <w:spacing w:val="-3"/>
          <w:sz w:val="24"/>
        </w:rPr>
        <w:t xml:space="preserve"> </w:t>
      </w:r>
      <w:r>
        <w:rPr>
          <w:color w:val="00292D"/>
          <w:sz w:val="24"/>
        </w:rPr>
        <w:t>rating</w:t>
      </w:r>
      <w:r>
        <w:rPr>
          <w:color w:val="00292D"/>
          <w:spacing w:val="-2"/>
          <w:sz w:val="24"/>
        </w:rPr>
        <w:t xml:space="preserve"> </w:t>
      </w:r>
      <w:r>
        <w:rPr>
          <w:color w:val="00292D"/>
          <w:sz w:val="24"/>
        </w:rPr>
        <w:t>system.</w:t>
      </w:r>
    </w:p>
    <w:p w:rsidR="00055F76" w:rsidRDefault="00055F76" w:rsidP="00055F76">
      <w:pPr>
        <w:pStyle w:val="ListParagraph"/>
        <w:numPr>
          <w:ilvl w:val="0"/>
          <w:numId w:val="10"/>
        </w:numPr>
        <w:tabs>
          <w:tab w:val="left" w:pos="1301"/>
        </w:tabs>
        <w:spacing w:before="199"/>
        <w:ind w:hanging="361"/>
        <w:rPr>
          <w:sz w:val="24"/>
        </w:rPr>
      </w:pPr>
      <w:r>
        <w:rPr>
          <w:color w:val="00292D"/>
          <w:sz w:val="24"/>
        </w:rPr>
        <w:t>Push</w:t>
      </w:r>
      <w:r>
        <w:rPr>
          <w:color w:val="00292D"/>
          <w:spacing w:val="-4"/>
          <w:sz w:val="24"/>
        </w:rPr>
        <w:t xml:space="preserve"> </w:t>
      </w:r>
      <w:r>
        <w:rPr>
          <w:color w:val="00292D"/>
          <w:sz w:val="24"/>
        </w:rPr>
        <w:t>notifications</w:t>
      </w:r>
      <w:r>
        <w:rPr>
          <w:color w:val="00292D"/>
          <w:spacing w:val="-3"/>
          <w:sz w:val="24"/>
        </w:rPr>
        <w:t xml:space="preserve"> </w:t>
      </w:r>
      <w:r>
        <w:rPr>
          <w:color w:val="00292D"/>
          <w:sz w:val="24"/>
        </w:rPr>
        <w:t>and</w:t>
      </w:r>
      <w:r>
        <w:rPr>
          <w:color w:val="00292D"/>
          <w:spacing w:val="-3"/>
          <w:sz w:val="24"/>
        </w:rPr>
        <w:t xml:space="preserve"> </w:t>
      </w:r>
      <w:r>
        <w:rPr>
          <w:color w:val="00292D"/>
          <w:sz w:val="24"/>
        </w:rPr>
        <w:t>Smart</w:t>
      </w:r>
      <w:r>
        <w:rPr>
          <w:color w:val="00292D"/>
          <w:spacing w:val="-4"/>
          <w:sz w:val="24"/>
        </w:rPr>
        <w:t xml:space="preserve"> </w:t>
      </w:r>
      <w:r>
        <w:rPr>
          <w:color w:val="00292D"/>
          <w:sz w:val="24"/>
        </w:rPr>
        <w:t>availability</w:t>
      </w:r>
      <w:r>
        <w:rPr>
          <w:color w:val="00292D"/>
          <w:spacing w:val="-2"/>
          <w:sz w:val="24"/>
        </w:rPr>
        <w:t xml:space="preserve"> </w:t>
      </w:r>
      <w:r>
        <w:rPr>
          <w:color w:val="00292D"/>
          <w:sz w:val="24"/>
        </w:rPr>
        <w:t>time</w:t>
      </w:r>
      <w:r>
        <w:rPr>
          <w:color w:val="00292D"/>
          <w:spacing w:val="-5"/>
          <w:sz w:val="24"/>
        </w:rPr>
        <w:t xml:space="preserve"> </w:t>
      </w:r>
      <w:r>
        <w:rPr>
          <w:color w:val="00292D"/>
          <w:sz w:val="24"/>
        </w:rPr>
        <w:t>estimation.</w:t>
      </w:r>
    </w:p>
    <w:p w:rsidR="00055F76" w:rsidRDefault="00055F76" w:rsidP="00055F76">
      <w:pPr>
        <w:pStyle w:val="ListParagraph"/>
        <w:numPr>
          <w:ilvl w:val="0"/>
          <w:numId w:val="10"/>
        </w:numPr>
        <w:tabs>
          <w:tab w:val="left" w:pos="1301"/>
        </w:tabs>
        <w:spacing w:before="200"/>
        <w:ind w:hanging="361"/>
        <w:rPr>
          <w:sz w:val="24"/>
        </w:rPr>
      </w:pPr>
      <w:r>
        <w:rPr>
          <w:color w:val="00292D"/>
          <w:sz w:val="24"/>
        </w:rPr>
        <w:t>Smart</w:t>
      </w:r>
      <w:r>
        <w:rPr>
          <w:color w:val="00292D"/>
          <w:spacing w:val="-2"/>
          <w:sz w:val="24"/>
        </w:rPr>
        <w:t xml:space="preserve"> </w:t>
      </w:r>
      <w:r>
        <w:rPr>
          <w:color w:val="00292D"/>
          <w:sz w:val="24"/>
        </w:rPr>
        <w:t>localization</w:t>
      </w:r>
      <w:r>
        <w:rPr>
          <w:color w:val="00292D"/>
          <w:spacing w:val="-1"/>
          <w:sz w:val="24"/>
        </w:rPr>
        <w:t xml:space="preserve"> </w:t>
      </w:r>
      <w:r>
        <w:rPr>
          <w:color w:val="00292D"/>
          <w:sz w:val="24"/>
        </w:rPr>
        <w:t>/</w:t>
      </w:r>
      <w:r>
        <w:rPr>
          <w:color w:val="00292D"/>
          <w:spacing w:val="-1"/>
          <w:sz w:val="24"/>
        </w:rPr>
        <w:t xml:space="preserve"> </w:t>
      </w:r>
      <w:r>
        <w:rPr>
          <w:color w:val="00292D"/>
          <w:sz w:val="24"/>
        </w:rPr>
        <w:t>Real-time</w:t>
      </w:r>
      <w:r>
        <w:rPr>
          <w:color w:val="00292D"/>
          <w:spacing w:val="-2"/>
          <w:sz w:val="24"/>
        </w:rPr>
        <w:t xml:space="preserve"> </w:t>
      </w:r>
      <w:r>
        <w:rPr>
          <w:color w:val="00292D"/>
          <w:sz w:val="24"/>
        </w:rPr>
        <w:t>chat,</w:t>
      </w:r>
      <w:r>
        <w:rPr>
          <w:color w:val="00292D"/>
          <w:spacing w:val="-4"/>
          <w:sz w:val="24"/>
        </w:rPr>
        <w:t xml:space="preserve"> </w:t>
      </w:r>
      <w:r>
        <w:rPr>
          <w:color w:val="00292D"/>
          <w:sz w:val="24"/>
        </w:rPr>
        <w:t>sharing</w:t>
      </w:r>
      <w:r>
        <w:rPr>
          <w:color w:val="00292D"/>
          <w:spacing w:val="-2"/>
          <w:sz w:val="24"/>
        </w:rPr>
        <w:t xml:space="preserve"> </w:t>
      </w:r>
      <w:r>
        <w:rPr>
          <w:color w:val="00292D"/>
          <w:sz w:val="24"/>
        </w:rPr>
        <w:t>map</w:t>
      </w:r>
      <w:r>
        <w:rPr>
          <w:color w:val="00292D"/>
          <w:spacing w:val="-2"/>
          <w:sz w:val="24"/>
        </w:rPr>
        <w:t xml:space="preserve"> </w:t>
      </w:r>
      <w:r>
        <w:rPr>
          <w:color w:val="00292D"/>
          <w:sz w:val="24"/>
        </w:rPr>
        <w:t>location</w:t>
      </w:r>
      <w:r>
        <w:rPr>
          <w:color w:val="00292D"/>
          <w:spacing w:val="-3"/>
          <w:sz w:val="24"/>
        </w:rPr>
        <w:t xml:space="preserve"> </w:t>
      </w:r>
      <w:r>
        <w:rPr>
          <w:color w:val="00292D"/>
          <w:sz w:val="24"/>
        </w:rPr>
        <w:t>and</w:t>
      </w:r>
      <w:r>
        <w:rPr>
          <w:color w:val="00292D"/>
          <w:spacing w:val="-2"/>
          <w:sz w:val="24"/>
        </w:rPr>
        <w:t xml:space="preserve"> </w:t>
      </w:r>
      <w:r>
        <w:rPr>
          <w:color w:val="00292D"/>
          <w:sz w:val="24"/>
        </w:rPr>
        <w:t>voice</w:t>
      </w:r>
      <w:r>
        <w:rPr>
          <w:color w:val="00292D"/>
          <w:spacing w:val="-6"/>
          <w:sz w:val="24"/>
        </w:rPr>
        <w:t xml:space="preserve"> </w:t>
      </w:r>
      <w:r>
        <w:rPr>
          <w:color w:val="00292D"/>
          <w:sz w:val="24"/>
        </w:rPr>
        <w:t>messaging</w:t>
      </w:r>
    </w:p>
    <w:p w:rsidR="00055F76" w:rsidRDefault="00055F76" w:rsidP="00055F76">
      <w:pPr>
        <w:pStyle w:val="Heading2"/>
        <w:spacing w:before="195"/>
      </w:pPr>
      <w:bookmarkStart w:id="4" w:name="_TOC_250018"/>
      <w:r>
        <w:rPr>
          <w:color w:val="0F6F82"/>
        </w:rPr>
        <w:t>Legal</w:t>
      </w:r>
      <w:r>
        <w:rPr>
          <w:color w:val="0F6F82"/>
          <w:spacing w:val="-4"/>
        </w:rPr>
        <w:t xml:space="preserve"> </w:t>
      </w:r>
      <w:bookmarkEnd w:id="4"/>
      <w:r>
        <w:rPr>
          <w:color w:val="0F6F82"/>
        </w:rPr>
        <w:t>structure</w:t>
      </w:r>
    </w:p>
    <w:p w:rsidR="00055F76" w:rsidRDefault="00055F76" w:rsidP="00055F76">
      <w:pPr>
        <w:pStyle w:val="BodyText"/>
        <w:spacing w:before="253" w:line="288" w:lineRule="auto"/>
        <w:ind w:left="580" w:right="469"/>
        <w:jc w:val="both"/>
      </w:pPr>
      <w:r w:rsidRPr="009115E1">
        <w:rPr>
          <w:color w:val="00292D"/>
        </w:rPr>
        <w:t>Flâner</w:t>
      </w:r>
      <w:r>
        <w:rPr>
          <w:color w:val="00292D"/>
        </w:rPr>
        <w:t xml:space="preserve"> is a Limited Liability Company [LLC]. As a startup business adopting this legal structure</w:t>
      </w:r>
      <w:r>
        <w:rPr>
          <w:color w:val="00292D"/>
          <w:spacing w:val="-64"/>
        </w:rPr>
        <w:t xml:space="preserve"> </w:t>
      </w:r>
      <w:r>
        <w:rPr>
          <w:color w:val="00292D"/>
        </w:rPr>
        <w:t>was the best choice for the following reasons:</w:t>
      </w:r>
    </w:p>
    <w:p w:rsidR="00055F76" w:rsidRDefault="00055F76" w:rsidP="00055F76">
      <w:pPr>
        <w:pStyle w:val="ListParagraph"/>
        <w:numPr>
          <w:ilvl w:val="1"/>
          <w:numId w:val="10"/>
        </w:numPr>
        <w:tabs>
          <w:tab w:val="left" w:pos="1569"/>
        </w:tabs>
        <w:spacing w:before="120"/>
        <w:rPr>
          <w:sz w:val="24"/>
        </w:rPr>
      </w:pPr>
      <w:r w:rsidRPr="00EE4E0C">
        <w:rPr>
          <w:color w:val="00292D"/>
          <w:sz w:val="24"/>
        </w:rPr>
        <w:t>Avoid double taxation and, if necessary, support several stock classes.</w:t>
      </w:r>
    </w:p>
    <w:p w:rsidR="00055F76" w:rsidRDefault="00055F76" w:rsidP="00055F76">
      <w:pPr>
        <w:pStyle w:val="ListParagraph"/>
        <w:numPr>
          <w:ilvl w:val="1"/>
          <w:numId w:val="10"/>
        </w:numPr>
        <w:tabs>
          <w:tab w:val="left" w:pos="1562"/>
        </w:tabs>
        <w:spacing w:before="175" w:line="288" w:lineRule="auto"/>
        <w:ind w:right="465"/>
        <w:rPr>
          <w:sz w:val="24"/>
        </w:rPr>
      </w:pPr>
      <w:r w:rsidRPr="00EE4E0C">
        <w:rPr>
          <w:color w:val="00292D"/>
          <w:sz w:val="24"/>
        </w:rPr>
        <w:t>The ability to choose the LLC location that best meets our financial capacities, as well as the ease with which we can convert to a corporation as we grow and expand.</w:t>
      </w:r>
    </w:p>
    <w:p w:rsidR="00055F76" w:rsidRPr="00B726FF" w:rsidRDefault="00055F76" w:rsidP="00055F76">
      <w:pPr>
        <w:pStyle w:val="ListParagraph"/>
        <w:numPr>
          <w:ilvl w:val="1"/>
          <w:numId w:val="10"/>
        </w:numPr>
        <w:tabs>
          <w:tab w:val="left" w:pos="1570"/>
        </w:tabs>
        <w:spacing w:before="120"/>
        <w:rPr>
          <w:sz w:val="24"/>
        </w:rPr>
      </w:pPr>
      <w:r w:rsidRPr="00EE4E0C">
        <w:rPr>
          <w:color w:val="00292D"/>
          <w:sz w:val="24"/>
        </w:rPr>
        <w:t>There are no restrictions on foreigners and the registration process is simple.</w:t>
      </w:r>
    </w:p>
    <w:p w:rsidR="00055F76" w:rsidRDefault="00055F76" w:rsidP="00055F76">
      <w:pPr>
        <w:tabs>
          <w:tab w:val="left" w:pos="1570"/>
        </w:tabs>
        <w:spacing w:before="120"/>
        <w:rPr>
          <w:sz w:val="24"/>
        </w:rPr>
      </w:pPr>
    </w:p>
    <w:p w:rsidR="00055F76" w:rsidRDefault="00055F76" w:rsidP="00055F76">
      <w:pPr>
        <w:tabs>
          <w:tab w:val="left" w:pos="1570"/>
        </w:tabs>
        <w:spacing w:before="120"/>
        <w:rPr>
          <w:sz w:val="24"/>
        </w:rPr>
      </w:pPr>
    </w:p>
    <w:p w:rsidR="00055F76" w:rsidRDefault="00055F76" w:rsidP="00055F76">
      <w:pPr>
        <w:pStyle w:val="Heading2"/>
        <w:numPr>
          <w:ilvl w:val="0"/>
          <w:numId w:val="13"/>
        </w:numPr>
        <w:tabs>
          <w:tab w:val="left" w:pos="940"/>
          <w:tab w:val="left" w:pos="941"/>
        </w:tabs>
        <w:ind w:hanging="628"/>
        <w:jc w:val="left"/>
        <w:rPr>
          <w:rFonts w:ascii="Arial"/>
          <w:color w:val="00292D"/>
          <w:sz w:val="24"/>
        </w:rPr>
      </w:pPr>
      <w:r>
        <w:rPr>
          <w:noProof/>
          <w:lang w:eastAsia="zh-CN"/>
        </w:rPr>
        <mc:AlternateContent>
          <mc:Choice Requires="wps">
            <w:drawing>
              <wp:anchor distT="0" distB="0" distL="0" distR="0" simplePos="0" relativeHeight="251670528" behindDoc="1" locked="0" layoutInCell="1" allowOverlap="1" wp14:anchorId="5CEA2748" wp14:editId="1DF1ED6B">
                <wp:simplePos x="0" y="0"/>
                <wp:positionH relativeFrom="page">
                  <wp:posOffset>667385</wp:posOffset>
                </wp:positionH>
                <wp:positionV relativeFrom="paragraph">
                  <wp:posOffset>323850</wp:posOffset>
                </wp:positionV>
                <wp:extent cx="6438900" cy="38100"/>
                <wp:effectExtent l="0" t="0" r="0" b="0"/>
                <wp:wrapTopAndBottom/>
                <wp:docPr id="20" name="Rectángulo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38100"/>
                        </a:xfrm>
                        <a:prstGeom prst="rect">
                          <a:avLst/>
                        </a:prstGeom>
                        <a:solidFill>
                          <a:srgbClr val="EFCD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20" o:spid="_x0000_s1026" style="position:absolute;margin-left:52.55pt;margin-top:25.5pt;width:507pt;height:3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" fillcolor="#efcda0" stroked="f">
                <w10:wrap type="topAndBottom" anchorx="page"/>
              </v:rect>
            </w:pict>
          </mc:Fallback>
        </mc:AlternateContent>
      </w:r>
      <w:bookmarkStart w:id="5" w:name="_TOC_250017"/>
      <w:r>
        <w:rPr>
          <w:color w:val="0F6F82"/>
        </w:rPr>
        <w:t>Market</w:t>
      </w:r>
      <w:r>
        <w:rPr>
          <w:color w:val="0F6F82"/>
          <w:spacing w:val="16"/>
        </w:rPr>
        <w:t xml:space="preserve"> </w:t>
      </w:r>
      <w:bookmarkEnd w:id="5"/>
      <w:r>
        <w:rPr>
          <w:color w:val="0F6F82"/>
        </w:rPr>
        <w:t>Analysis</w:t>
      </w:r>
    </w:p>
    <w:p w:rsidR="00055F76" w:rsidRDefault="00055F76" w:rsidP="00055F76">
      <w:pPr>
        <w:pStyle w:val="BodyText"/>
        <w:spacing w:before="91" w:line="288" w:lineRule="auto"/>
        <w:ind w:left="580"/>
      </w:pPr>
      <w:r w:rsidRPr="00FF2EDD">
        <w:rPr>
          <w:color w:val="00292D"/>
        </w:rPr>
        <w:t>In 2022, China's sharing economy is anticipated to be worth more than 9 trillion yuan (about 1.28 trillion dollars).</w:t>
      </w:r>
    </w:p>
    <w:p w:rsidR="00055F76" w:rsidRDefault="00055F76" w:rsidP="00055F76">
      <w:pPr>
        <w:pStyle w:val="Heading2"/>
        <w:spacing w:before="116"/>
      </w:pPr>
      <w:bookmarkStart w:id="6" w:name="_TOC_250016"/>
      <w:r>
        <w:rPr>
          <w:color w:val="0F6F82"/>
        </w:rPr>
        <w:t>Market</w:t>
      </w:r>
      <w:r>
        <w:rPr>
          <w:color w:val="0F6F82"/>
          <w:spacing w:val="31"/>
        </w:rPr>
        <w:t xml:space="preserve"> </w:t>
      </w:r>
      <w:bookmarkEnd w:id="6"/>
      <w:r>
        <w:rPr>
          <w:color w:val="0F6F82"/>
        </w:rPr>
        <w:t>Segmentation</w:t>
      </w:r>
    </w:p>
    <w:p w:rsidR="00055F76" w:rsidRDefault="00055F76" w:rsidP="00055F76">
      <w:pPr>
        <w:spacing w:before="253" w:line="276" w:lineRule="auto"/>
        <w:ind w:left="580" w:right="799"/>
        <w:rPr>
          <w:rFonts w:ascii="Arial"/>
          <w:b/>
          <w:sz w:val="24"/>
        </w:rPr>
      </w:pPr>
      <w:r w:rsidRPr="00972DD5">
        <w:rPr>
          <w:color w:val="00292D"/>
          <w:sz w:val="24"/>
        </w:rPr>
        <w:t>Flâner</w:t>
      </w:r>
      <w:r>
        <w:rPr>
          <w:color w:val="00292D"/>
          <w:sz w:val="24"/>
        </w:rPr>
        <w:t xml:space="preserve"> will primarily target smartphone savvy people in two primary age </w:t>
      </w:r>
      <w:r>
        <w:rPr>
          <w:rFonts w:ascii="Arial"/>
          <w:b/>
          <w:color w:val="00292D"/>
          <w:sz w:val="24"/>
        </w:rPr>
        <w:t>groups: 18-29 and</w:t>
      </w:r>
      <w:r>
        <w:rPr>
          <w:rFonts w:ascii="Arial"/>
          <w:b/>
          <w:color w:val="00292D"/>
          <w:spacing w:val="-64"/>
          <w:sz w:val="24"/>
        </w:rPr>
        <w:t xml:space="preserve"> </w:t>
      </w:r>
      <w:r>
        <w:rPr>
          <w:rFonts w:ascii="Arial"/>
          <w:b/>
          <w:color w:val="00292D"/>
          <w:sz w:val="24"/>
        </w:rPr>
        <w:t>30-60.</w:t>
      </w:r>
    </w:p>
    <w:p w:rsidR="00055F76" w:rsidRPr="00B726FF" w:rsidRDefault="00055F76" w:rsidP="00055F76">
      <w:pPr>
        <w:pStyle w:val="BodyText"/>
        <w:spacing w:before="198"/>
        <w:ind w:left="580"/>
      </w:pPr>
      <w:r w:rsidRPr="00B726FF">
        <w:rPr>
          <w:color w:val="00292D"/>
        </w:rPr>
        <w:t>The</w:t>
      </w:r>
      <w:r w:rsidRPr="00B726FF">
        <w:rPr>
          <w:color w:val="00292D"/>
          <w:spacing w:val="-2"/>
        </w:rPr>
        <w:t xml:space="preserve"> </w:t>
      </w:r>
      <w:r w:rsidRPr="00B726FF">
        <w:rPr>
          <w:color w:val="00292D"/>
        </w:rPr>
        <w:t>demographics</w:t>
      </w:r>
      <w:r w:rsidRPr="00B726FF">
        <w:rPr>
          <w:color w:val="00292D"/>
          <w:spacing w:val="-1"/>
        </w:rPr>
        <w:t xml:space="preserve"> </w:t>
      </w:r>
      <w:r w:rsidRPr="00B726FF">
        <w:rPr>
          <w:color w:val="00292D"/>
        </w:rPr>
        <w:t>of</w:t>
      </w:r>
      <w:r w:rsidRPr="00B726FF">
        <w:rPr>
          <w:color w:val="00292D"/>
          <w:spacing w:val="-2"/>
        </w:rPr>
        <w:t xml:space="preserve"> </w:t>
      </w:r>
      <w:r w:rsidRPr="00B726FF">
        <w:rPr>
          <w:color w:val="00292D"/>
        </w:rPr>
        <w:t>these</w:t>
      </w:r>
      <w:r w:rsidRPr="00B726FF">
        <w:rPr>
          <w:color w:val="00292D"/>
          <w:spacing w:val="-1"/>
        </w:rPr>
        <w:t xml:space="preserve"> </w:t>
      </w:r>
      <w:r w:rsidRPr="00B726FF">
        <w:rPr>
          <w:color w:val="00292D"/>
        </w:rPr>
        <w:t>customers</w:t>
      </w:r>
      <w:r w:rsidRPr="00B726FF">
        <w:rPr>
          <w:color w:val="00292D"/>
          <w:spacing w:val="-5"/>
        </w:rPr>
        <w:t xml:space="preserve"> </w:t>
      </w:r>
      <w:r w:rsidRPr="00B726FF">
        <w:rPr>
          <w:color w:val="00292D"/>
        </w:rPr>
        <w:t>are</w:t>
      </w:r>
      <w:r w:rsidRPr="00B726FF">
        <w:rPr>
          <w:color w:val="00292D"/>
          <w:spacing w:val="-1"/>
        </w:rPr>
        <w:t xml:space="preserve"> </w:t>
      </w:r>
      <w:r w:rsidRPr="00B726FF">
        <w:rPr>
          <w:color w:val="00292D"/>
        </w:rPr>
        <w:t>as</w:t>
      </w:r>
      <w:r w:rsidRPr="00B726FF">
        <w:rPr>
          <w:color w:val="00292D"/>
          <w:spacing w:val="-4"/>
        </w:rPr>
        <w:t xml:space="preserve"> </w:t>
      </w:r>
      <w:r w:rsidRPr="00B726FF">
        <w:rPr>
          <w:color w:val="00292D"/>
        </w:rPr>
        <w:t>follows:</w:t>
      </w:r>
    </w:p>
    <w:p w:rsidR="00055F76" w:rsidRPr="00B726FF" w:rsidRDefault="00055F76" w:rsidP="00055F76">
      <w:pPr>
        <w:pStyle w:val="BodyText"/>
        <w:spacing w:before="1"/>
        <w:rPr>
          <w:sz w:val="13"/>
        </w:rPr>
      </w:pPr>
    </w:p>
    <w:p w:rsidR="00055F76" w:rsidRPr="00B726FF" w:rsidRDefault="00055F76" w:rsidP="00055F76">
      <w:pPr>
        <w:rPr>
          <w:sz w:val="13"/>
        </w:rPr>
        <w:sectPr w:rsidR="00055F76" w:rsidRPr="00B726FF">
          <w:pgSz w:w="12240" w:h="15840"/>
          <w:pgMar w:top="1800" w:right="620" w:bottom="580" w:left="500" w:header="0" w:footer="394" w:gutter="0"/>
          <w:cols w:space="720"/>
        </w:sectPr>
      </w:pPr>
    </w:p>
    <w:p w:rsidR="00055F76" w:rsidRPr="00B726FF" w:rsidRDefault="00055F76" w:rsidP="00055F76">
      <w:pPr>
        <w:pStyle w:val="Heading3"/>
        <w:spacing w:before="92"/>
        <w:ind w:left="580"/>
      </w:pPr>
      <w:r w:rsidRPr="00B726FF">
        <w:rPr>
          <w:color w:val="00292D"/>
        </w:rPr>
        <w:lastRenderedPageBreak/>
        <w:t>User</w:t>
      </w:r>
      <w:r w:rsidRPr="00B726FF">
        <w:rPr>
          <w:color w:val="00292D"/>
          <w:spacing w:val="-1"/>
        </w:rPr>
        <w:t xml:space="preserve"> </w:t>
      </w:r>
      <w:r w:rsidRPr="00B726FF">
        <w:rPr>
          <w:color w:val="00292D"/>
        </w:rPr>
        <w:t>Group #1:</w:t>
      </w:r>
    </w:p>
    <w:p w:rsidR="00055F76" w:rsidRPr="00B726FF" w:rsidRDefault="00055F76" w:rsidP="00055F76">
      <w:pPr>
        <w:pStyle w:val="BodyText"/>
        <w:spacing w:before="1"/>
        <w:rPr>
          <w:rFonts w:ascii="Arial"/>
          <w:b/>
          <w:sz w:val="21"/>
        </w:rPr>
      </w:pPr>
    </w:p>
    <w:p w:rsidR="00055F76" w:rsidRPr="00B726FF" w:rsidRDefault="00055F76" w:rsidP="00055F76">
      <w:pPr>
        <w:pStyle w:val="BodyText"/>
        <w:ind w:left="580"/>
      </w:pPr>
      <w:r w:rsidRPr="00B726FF">
        <w:rPr>
          <w:color w:val="00292D"/>
        </w:rPr>
        <w:t>Age</w:t>
      </w:r>
      <w:r w:rsidRPr="00B726FF">
        <w:rPr>
          <w:color w:val="00292D"/>
          <w:spacing w:val="-2"/>
        </w:rPr>
        <w:t xml:space="preserve"> </w:t>
      </w:r>
      <w:r w:rsidRPr="00B726FF">
        <w:rPr>
          <w:color w:val="00292D"/>
        </w:rPr>
        <w:t>Group:</w:t>
      </w:r>
      <w:r w:rsidRPr="00B726FF">
        <w:rPr>
          <w:color w:val="00292D"/>
          <w:spacing w:val="-2"/>
        </w:rPr>
        <w:t xml:space="preserve"> </w:t>
      </w:r>
      <w:r w:rsidRPr="00B726FF">
        <w:rPr>
          <w:color w:val="00292D"/>
        </w:rPr>
        <w:t>18-29</w:t>
      </w:r>
    </w:p>
    <w:p w:rsidR="00055F76" w:rsidRPr="00B726FF" w:rsidRDefault="00055F76" w:rsidP="00055F76">
      <w:pPr>
        <w:pStyle w:val="BodyText"/>
        <w:spacing w:before="41" w:line="276" w:lineRule="auto"/>
        <w:ind w:left="580" w:right="2313"/>
      </w:pPr>
      <w:r w:rsidRPr="00B726FF">
        <w:rPr>
          <w:color w:val="00292D"/>
        </w:rPr>
        <w:t>App Users: 55%</w:t>
      </w:r>
      <w:r w:rsidRPr="00B726FF">
        <w:rPr>
          <w:color w:val="00292D"/>
          <w:spacing w:val="1"/>
        </w:rPr>
        <w:t xml:space="preserve"> </w:t>
      </w:r>
      <w:r w:rsidRPr="00B726FF">
        <w:rPr>
          <w:color w:val="00292D"/>
        </w:rPr>
        <w:t>Profile:</w:t>
      </w:r>
      <w:r w:rsidRPr="00B726FF">
        <w:rPr>
          <w:color w:val="00292D"/>
          <w:spacing w:val="-6"/>
        </w:rPr>
        <w:t xml:space="preserve"> </w:t>
      </w:r>
      <w:r w:rsidRPr="00B726FF">
        <w:rPr>
          <w:color w:val="00292D"/>
        </w:rPr>
        <w:t>Gen</w:t>
      </w:r>
      <w:r w:rsidRPr="00B726FF">
        <w:rPr>
          <w:color w:val="00292D"/>
          <w:spacing w:val="-3"/>
        </w:rPr>
        <w:t xml:space="preserve"> </w:t>
      </w:r>
      <w:r w:rsidRPr="00B726FF">
        <w:rPr>
          <w:color w:val="00292D"/>
        </w:rPr>
        <w:t>Y/Gen</w:t>
      </w:r>
      <w:r w:rsidRPr="00B726FF">
        <w:rPr>
          <w:color w:val="00292D"/>
          <w:spacing w:val="-6"/>
        </w:rPr>
        <w:t xml:space="preserve"> </w:t>
      </w:r>
      <w:r w:rsidRPr="00B726FF">
        <w:rPr>
          <w:color w:val="00292D"/>
        </w:rPr>
        <w:t>Z</w:t>
      </w:r>
    </w:p>
    <w:p w:rsidR="00055F76" w:rsidRPr="00B726FF" w:rsidRDefault="00055F76" w:rsidP="00055F76">
      <w:pPr>
        <w:pStyle w:val="BodyText"/>
        <w:spacing w:line="276" w:lineRule="auto"/>
        <w:ind w:left="580" w:right="29"/>
      </w:pPr>
      <w:r w:rsidRPr="00B726FF">
        <w:rPr>
          <w:color w:val="00292D"/>
        </w:rPr>
        <w:t>Behavior:</w:t>
      </w:r>
      <w:r w:rsidRPr="00B726FF">
        <w:rPr>
          <w:color w:val="00292D"/>
          <w:spacing w:val="-2"/>
        </w:rPr>
        <w:t xml:space="preserve"> </w:t>
      </w:r>
      <w:r w:rsidRPr="00B726FF">
        <w:rPr>
          <w:color w:val="00292D"/>
        </w:rPr>
        <w:t>Willing</w:t>
      </w:r>
      <w:r w:rsidRPr="00B726FF">
        <w:rPr>
          <w:color w:val="00292D"/>
          <w:spacing w:val="-3"/>
        </w:rPr>
        <w:t xml:space="preserve"> </w:t>
      </w:r>
      <w:r w:rsidRPr="00B726FF">
        <w:rPr>
          <w:color w:val="00292D"/>
        </w:rPr>
        <w:t>to</w:t>
      </w:r>
      <w:r w:rsidRPr="00B726FF">
        <w:rPr>
          <w:color w:val="00292D"/>
          <w:spacing w:val="-1"/>
        </w:rPr>
        <w:t xml:space="preserve"> </w:t>
      </w:r>
      <w:r w:rsidRPr="00B726FF">
        <w:rPr>
          <w:color w:val="00292D"/>
        </w:rPr>
        <w:t>Try</w:t>
      </w:r>
      <w:r w:rsidRPr="00B726FF">
        <w:rPr>
          <w:color w:val="00292D"/>
          <w:spacing w:val="-1"/>
        </w:rPr>
        <w:t xml:space="preserve"> </w:t>
      </w:r>
      <w:r w:rsidRPr="00B726FF">
        <w:rPr>
          <w:color w:val="00292D"/>
        </w:rPr>
        <w:t>New</w:t>
      </w:r>
      <w:r w:rsidRPr="00B726FF">
        <w:rPr>
          <w:color w:val="00292D"/>
          <w:spacing w:val="-1"/>
        </w:rPr>
        <w:t xml:space="preserve"> </w:t>
      </w:r>
      <w:r w:rsidRPr="00B726FF">
        <w:rPr>
          <w:color w:val="00292D"/>
        </w:rPr>
        <w:t>Things,</w:t>
      </w:r>
      <w:r w:rsidRPr="00B726FF">
        <w:rPr>
          <w:color w:val="00292D"/>
          <w:spacing w:val="-4"/>
        </w:rPr>
        <w:t xml:space="preserve"> </w:t>
      </w:r>
      <w:r w:rsidRPr="00B726FF">
        <w:rPr>
          <w:color w:val="00292D"/>
        </w:rPr>
        <w:t>Lazy,</w:t>
      </w:r>
      <w:r w:rsidRPr="00B726FF">
        <w:rPr>
          <w:color w:val="00292D"/>
          <w:spacing w:val="-63"/>
        </w:rPr>
        <w:t xml:space="preserve"> </w:t>
      </w:r>
      <w:r w:rsidRPr="00B726FF">
        <w:rPr>
          <w:color w:val="00292D"/>
        </w:rPr>
        <w:t>Extra</w:t>
      </w:r>
      <w:r w:rsidRPr="00B726FF">
        <w:rPr>
          <w:color w:val="00292D"/>
          <w:spacing w:val="-1"/>
        </w:rPr>
        <w:t xml:space="preserve"> </w:t>
      </w:r>
      <w:r w:rsidRPr="00B726FF">
        <w:rPr>
          <w:color w:val="00292D"/>
        </w:rPr>
        <w:t>Tech-Savvy,</w:t>
      </w:r>
      <w:r w:rsidRPr="00B726FF">
        <w:rPr>
          <w:color w:val="00292D"/>
          <w:spacing w:val="-2"/>
        </w:rPr>
        <w:t xml:space="preserve"> </w:t>
      </w:r>
      <w:r w:rsidRPr="00B726FF">
        <w:rPr>
          <w:color w:val="00292D"/>
        </w:rPr>
        <w:t>Smart Working.</w:t>
      </w:r>
    </w:p>
    <w:p w:rsidR="00055F76" w:rsidRPr="00B726FF" w:rsidRDefault="00055F76" w:rsidP="00055F76">
      <w:pPr>
        <w:pStyle w:val="Heading3"/>
        <w:spacing w:before="92"/>
        <w:ind w:left="580"/>
      </w:pPr>
      <w:r w:rsidRPr="00B726FF">
        <w:rPr>
          <w:b w:val="0"/>
        </w:rPr>
        <w:br w:type="column"/>
      </w:r>
      <w:r w:rsidRPr="00B726FF">
        <w:rPr>
          <w:color w:val="00292D"/>
        </w:rPr>
        <w:lastRenderedPageBreak/>
        <w:t>User</w:t>
      </w:r>
      <w:r w:rsidRPr="00B726FF">
        <w:rPr>
          <w:color w:val="00292D"/>
          <w:spacing w:val="-1"/>
        </w:rPr>
        <w:t xml:space="preserve"> </w:t>
      </w:r>
      <w:r w:rsidRPr="00B726FF">
        <w:rPr>
          <w:color w:val="00292D"/>
        </w:rPr>
        <w:t>Group</w:t>
      </w:r>
      <w:r w:rsidRPr="00B726FF">
        <w:rPr>
          <w:color w:val="00292D"/>
          <w:spacing w:val="-1"/>
        </w:rPr>
        <w:t xml:space="preserve"> </w:t>
      </w:r>
      <w:r w:rsidRPr="00B726FF">
        <w:rPr>
          <w:color w:val="00292D"/>
        </w:rPr>
        <w:t>#2:</w:t>
      </w:r>
    </w:p>
    <w:p w:rsidR="00055F76" w:rsidRPr="00B726FF" w:rsidRDefault="00055F76" w:rsidP="00055F76">
      <w:pPr>
        <w:pStyle w:val="BodyText"/>
        <w:spacing w:before="1"/>
        <w:rPr>
          <w:rFonts w:ascii="Arial"/>
          <w:b/>
          <w:sz w:val="21"/>
        </w:rPr>
      </w:pPr>
    </w:p>
    <w:p w:rsidR="00055F76" w:rsidRPr="00B726FF" w:rsidRDefault="00055F76" w:rsidP="00055F76">
      <w:pPr>
        <w:pStyle w:val="BodyText"/>
        <w:ind w:left="580"/>
      </w:pPr>
      <w:r w:rsidRPr="00B726FF">
        <w:rPr>
          <w:color w:val="00292D"/>
        </w:rPr>
        <w:t>Age</w:t>
      </w:r>
      <w:r w:rsidRPr="00B726FF">
        <w:rPr>
          <w:color w:val="00292D"/>
          <w:spacing w:val="-3"/>
        </w:rPr>
        <w:t xml:space="preserve"> </w:t>
      </w:r>
      <w:r w:rsidRPr="00B726FF">
        <w:rPr>
          <w:color w:val="00292D"/>
        </w:rPr>
        <w:t>Group:</w:t>
      </w:r>
      <w:r w:rsidRPr="00B726FF">
        <w:rPr>
          <w:color w:val="00292D"/>
          <w:spacing w:val="-2"/>
        </w:rPr>
        <w:t xml:space="preserve"> </w:t>
      </w:r>
      <w:r w:rsidRPr="00B726FF">
        <w:rPr>
          <w:color w:val="00292D"/>
        </w:rPr>
        <w:t>29-60</w:t>
      </w:r>
    </w:p>
    <w:p w:rsidR="00055F76" w:rsidRPr="00B726FF" w:rsidRDefault="00055F76" w:rsidP="00055F76">
      <w:pPr>
        <w:pStyle w:val="BodyText"/>
        <w:spacing w:before="41"/>
        <w:ind w:left="580"/>
      </w:pPr>
      <w:r w:rsidRPr="00B726FF">
        <w:rPr>
          <w:color w:val="00292D"/>
        </w:rPr>
        <w:t>App Users:</w:t>
      </w:r>
      <w:r w:rsidRPr="00B726FF">
        <w:rPr>
          <w:color w:val="00292D"/>
          <w:spacing w:val="-3"/>
        </w:rPr>
        <w:t xml:space="preserve"> </w:t>
      </w:r>
      <w:r w:rsidRPr="00B726FF">
        <w:rPr>
          <w:color w:val="00292D"/>
        </w:rPr>
        <w:t>35%</w:t>
      </w:r>
    </w:p>
    <w:p w:rsidR="00055F76" w:rsidRDefault="00055F76" w:rsidP="00055F76">
      <w:pPr>
        <w:pStyle w:val="BodyText"/>
        <w:spacing w:before="41" w:line="276" w:lineRule="auto"/>
        <w:ind w:left="580" w:right="1066"/>
      </w:pPr>
      <w:r w:rsidRPr="00B726FF">
        <w:rPr>
          <w:color w:val="00292D"/>
        </w:rPr>
        <w:t>Profile: Gen X/Baby Boomers.</w:t>
      </w:r>
      <w:r w:rsidRPr="00B726FF">
        <w:rPr>
          <w:color w:val="00292D"/>
          <w:spacing w:val="1"/>
        </w:rPr>
        <w:t xml:space="preserve"> </w:t>
      </w:r>
      <w:r w:rsidRPr="00B726FF">
        <w:rPr>
          <w:color w:val="00292D"/>
        </w:rPr>
        <w:t>Behavior:</w:t>
      </w:r>
      <w:r w:rsidRPr="00B726FF">
        <w:rPr>
          <w:color w:val="00292D"/>
          <w:spacing w:val="-5"/>
        </w:rPr>
        <w:t xml:space="preserve"> </w:t>
      </w:r>
      <w:r w:rsidRPr="00B726FF">
        <w:rPr>
          <w:color w:val="00292D"/>
        </w:rPr>
        <w:t>Hard-workers,</w:t>
      </w:r>
      <w:r w:rsidRPr="00B726FF">
        <w:rPr>
          <w:color w:val="00292D"/>
          <w:spacing w:val="-4"/>
        </w:rPr>
        <w:t xml:space="preserve"> </w:t>
      </w:r>
      <w:r w:rsidRPr="00B726FF">
        <w:rPr>
          <w:color w:val="00292D"/>
        </w:rPr>
        <w:t>Economically</w:t>
      </w:r>
      <w:r w:rsidRPr="00B726FF">
        <w:rPr>
          <w:color w:val="00292D"/>
          <w:spacing w:val="-64"/>
        </w:rPr>
        <w:t xml:space="preserve"> </w:t>
      </w:r>
      <w:r w:rsidRPr="00B726FF">
        <w:rPr>
          <w:color w:val="00292D"/>
        </w:rPr>
        <w:t>Conscious</w:t>
      </w:r>
    </w:p>
    <w:p w:rsidR="00055F76" w:rsidRDefault="00055F76" w:rsidP="00055F76">
      <w:pPr>
        <w:spacing w:line="276" w:lineRule="auto"/>
        <w:sectPr w:rsidR="00055F76">
          <w:type w:val="continuous"/>
          <w:pgSz w:w="12240" w:h="15840"/>
          <w:pgMar w:top="1500" w:right="620" w:bottom="280" w:left="500" w:header="720" w:footer="720" w:gutter="0"/>
          <w:cols w:num="2" w:space="720" w:equalWidth="0">
            <w:col w:w="5126" w:space="268"/>
            <w:col w:w="5726"/>
          </w:cols>
        </w:sectPr>
      </w:pPr>
    </w:p>
    <w:p w:rsidR="00055F76" w:rsidRDefault="00055F76" w:rsidP="00055F76">
      <w:pPr>
        <w:pStyle w:val="BodyText"/>
        <w:rPr>
          <w:sz w:val="20"/>
        </w:rPr>
      </w:pPr>
    </w:p>
    <w:p w:rsidR="00055F76" w:rsidRDefault="00055F76" w:rsidP="00055F76">
      <w:pPr>
        <w:pStyle w:val="BodyText"/>
        <w:rPr>
          <w:sz w:val="20"/>
        </w:rPr>
      </w:pPr>
    </w:p>
    <w:p w:rsidR="00055F76" w:rsidRDefault="00055F76" w:rsidP="00055F76">
      <w:pPr>
        <w:pStyle w:val="BodyText"/>
        <w:rPr>
          <w:sz w:val="19"/>
        </w:rPr>
      </w:pPr>
    </w:p>
    <w:p w:rsidR="00055F76" w:rsidRDefault="00055F76" w:rsidP="00055F76">
      <w:pPr>
        <w:pStyle w:val="BodyText"/>
        <w:spacing w:before="93" w:line="276" w:lineRule="auto"/>
        <w:ind w:left="580" w:right="676"/>
      </w:pPr>
      <w:r w:rsidRPr="00805776">
        <w:rPr>
          <w:color w:val="00292D"/>
        </w:rPr>
        <w:t>Consumers aged 18 to 29 accounts for the majority of revenue in the mobile app sector. Consumers in this age bracket are the most technologically adept, have the highest smartphone penetration rate, and are most at ease making online purchases.</w:t>
      </w:r>
      <w:r w:rsidRPr="005923FC">
        <w:t xml:space="preserve"> </w:t>
      </w:r>
    </w:p>
    <w:p w:rsidR="00055F76" w:rsidRDefault="00055F76" w:rsidP="00055F76">
      <w:pPr>
        <w:pStyle w:val="BodyText"/>
        <w:spacing w:before="93" w:line="276" w:lineRule="auto"/>
        <w:ind w:left="580" w:right="676"/>
      </w:pPr>
      <w:r w:rsidRPr="005923FC">
        <w:rPr>
          <w:color w:val="00292D"/>
        </w:rPr>
        <w:t>Consumers aged 30 to 49 are thought to account for 35% of the market. Because this market has much higher wealth than consumers aged 18 to 29, more lifestyle, tools, and productivity apps are being developed to cater to them.</w:t>
      </w:r>
    </w:p>
    <w:p w:rsidR="00055F76" w:rsidRDefault="00055F76" w:rsidP="00055F76">
      <w:pPr>
        <w:pStyle w:val="Heading2"/>
        <w:spacing w:before="196"/>
      </w:pPr>
      <w:bookmarkStart w:id="7" w:name="_TOC_250015"/>
      <w:r>
        <w:rPr>
          <w:color w:val="0F6F82"/>
        </w:rPr>
        <w:t>Competitive</w:t>
      </w:r>
      <w:r>
        <w:rPr>
          <w:color w:val="0F6F82"/>
          <w:spacing w:val="23"/>
        </w:rPr>
        <w:t xml:space="preserve"> </w:t>
      </w:r>
      <w:bookmarkEnd w:id="7"/>
      <w:r>
        <w:rPr>
          <w:color w:val="0F6F82"/>
        </w:rPr>
        <w:t>Analysis</w:t>
      </w:r>
    </w:p>
    <w:p w:rsidR="00055F76" w:rsidRPr="00B726FF" w:rsidRDefault="00055F76" w:rsidP="00055F76">
      <w:pPr>
        <w:pStyle w:val="BodyText"/>
        <w:spacing w:before="253" w:line="276" w:lineRule="auto"/>
        <w:ind w:left="580" w:right="463"/>
        <w:rPr>
          <w:color w:val="00292D"/>
        </w:rPr>
      </w:pPr>
      <w:r w:rsidRPr="00B726FF">
        <w:rPr>
          <w:rFonts w:ascii="Arial"/>
          <w:b/>
          <w:color w:val="00292D"/>
        </w:rPr>
        <w:t>Fl</w:t>
      </w:r>
      <w:r w:rsidRPr="00B726FF">
        <w:rPr>
          <w:rFonts w:ascii="Arial"/>
          <w:b/>
          <w:color w:val="00292D"/>
        </w:rPr>
        <w:t>â</w:t>
      </w:r>
      <w:r w:rsidRPr="00B726FF">
        <w:rPr>
          <w:rFonts w:ascii="Arial"/>
          <w:b/>
          <w:color w:val="00292D"/>
        </w:rPr>
        <w:t xml:space="preserve">ner </w:t>
      </w:r>
      <w:r w:rsidRPr="00B726FF">
        <w:rPr>
          <w:color w:val="00292D"/>
        </w:rPr>
        <w:t>directly or indirectly competes with all mobile applications. Direct competitors will come from companies who sell second hand clothes in a very satisfactory price related to mobile applications, similar second hand clothing sellers which is global competitor; We Chat where anonymous groups can offer sharing experiences in an intimate customer setting. Indirect competitor will come from companies offering sharing platforms such as, Alibaba, Taobao and clothes selling companies such as SHEIN,</w:t>
      </w:r>
      <w:r w:rsidRPr="00B726FF">
        <w:t xml:space="preserve"> </w:t>
      </w:r>
      <w:r w:rsidRPr="00B726FF">
        <w:rPr>
          <w:color w:val="00292D"/>
        </w:rPr>
        <w:t>Zhuanzhuan.</w:t>
      </w:r>
    </w:p>
    <w:p w:rsidR="00055F76" w:rsidRPr="00B726FF" w:rsidRDefault="00055F76" w:rsidP="00055F76">
      <w:pPr>
        <w:pStyle w:val="BodyText"/>
        <w:spacing w:before="253" w:line="276" w:lineRule="auto"/>
        <w:ind w:left="580" w:right="463"/>
        <w:rPr>
          <w:b/>
          <w:color w:val="0070C0"/>
        </w:rPr>
      </w:pPr>
      <w:r w:rsidRPr="00B726FF">
        <w:rPr>
          <w:b/>
          <w:color w:val="0070C0"/>
        </w:rPr>
        <w:t>Our Competitive advantages</w:t>
      </w:r>
    </w:p>
    <w:p w:rsidR="00055F76" w:rsidRPr="00B726FF" w:rsidRDefault="00055F76" w:rsidP="00055F76">
      <w:pPr>
        <w:pStyle w:val="BodyText"/>
        <w:spacing w:before="253" w:line="276" w:lineRule="auto"/>
        <w:ind w:left="580" w:right="463"/>
        <w:rPr>
          <w:color w:val="0070C0"/>
        </w:rPr>
      </w:pPr>
      <w:r w:rsidRPr="00B726FF">
        <w:rPr>
          <w:rFonts w:ascii="Arial"/>
          <w:b/>
          <w:color w:val="0070C0"/>
        </w:rPr>
        <w:t>Fl</w:t>
      </w:r>
      <w:r w:rsidRPr="00B726FF">
        <w:rPr>
          <w:rFonts w:ascii="Arial"/>
          <w:b/>
          <w:color w:val="0070C0"/>
        </w:rPr>
        <w:t>â</w:t>
      </w:r>
      <w:r w:rsidRPr="00B726FF">
        <w:rPr>
          <w:rFonts w:ascii="Arial"/>
          <w:b/>
          <w:color w:val="0070C0"/>
        </w:rPr>
        <w:t>ner</w:t>
      </w:r>
    </w:p>
    <w:p w:rsidR="00055F76" w:rsidRPr="00B726FF" w:rsidRDefault="00055F76" w:rsidP="00055F76">
      <w:pPr>
        <w:pStyle w:val="BodyText"/>
        <w:spacing w:before="253" w:line="276" w:lineRule="auto"/>
        <w:ind w:left="580" w:right="463"/>
        <w:rPr>
          <w:color w:val="00292D"/>
        </w:rPr>
      </w:pPr>
      <w:r w:rsidRPr="00B726FF">
        <w:rPr>
          <w:color w:val="00292D"/>
        </w:rPr>
        <w:t>•</w:t>
      </w:r>
      <w:r w:rsidRPr="00B726FF">
        <w:rPr>
          <w:color w:val="00292D"/>
        </w:rPr>
        <w:tab/>
        <w:t>We have modern platform ( size charts which is a kind of survey and it’s convenient for customers to choose the right side)</w:t>
      </w:r>
    </w:p>
    <w:p w:rsidR="00055F76" w:rsidRPr="00B726FF" w:rsidRDefault="00055F76" w:rsidP="00055F76">
      <w:pPr>
        <w:pStyle w:val="BodyText"/>
        <w:spacing w:before="253" w:line="276" w:lineRule="auto"/>
        <w:ind w:right="463"/>
        <w:rPr>
          <w:color w:val="00292D"/>
        </w:rPr>
      </w:pPr>
    </w:p>
    <w:p w:rsidR="00055F76" w:rsidRPr="00B726FF" w:rsidRDefault="00055F76" w:rsidP="00055F76">
      <w:pPr>
        <w:pStyle w:val="BodyText"/>
        <w:spacing w:before="253" w:line="276" w:lineRule="auto"/>
        <w:ind w:left="580" w:right="463"/>
        <w:rPr>
          <w:color w:val="00292D"/>
        </w:rPr>
      </w:pPr>
      <w:r w:rsidRPr="00B726FF">
        <w:rPr>
          <w:color w:val="00292D"/>
        </w:rPr>
        <w:t>•</w:t>
      </w:r>
      <w:r w:rsidRPr="00B726FF">
        <w:rPr>
          <w:color w:val="00292D"/>
        </w:rPr>
        <w:tab/>
        <w:t>Fast delivery ( within 24 hours)</w:t>
      </w:r>
    </w:p>
    <w:p w:rsidR="00055F76" w:rsidRPr="00B726FF" w:rsidRDefault="00055F76" w:rsidP="00055F76">
      <w:pPr>
        <w:pStyle w:val="BodyText"/>
        <w:spacing w:before="253" w:line="276" w:lineRule="auto"/>
        <w:ind w:left="580" w:right="463"/>
        <w:rPr>
          <w:color w:val="00292D"/>
        </w:rPr>
      </w:pPr>
      <w:r w:rsidRPr="00B726FF">
        <w:rPr>
          <w:color w:val="00292D"/>
        </w:rPr>
        <w:t>•</w:t>
      </w:r>
      <w:r w:rsidRPr="00B726FF">
        <w:rPr>
          <w:color w:val="00292D"/>
        </w:rPr>
        <w:tab/>
        <w:t>Does charity stuff that encourage people to buy stuff from our app maybe</w:t>
      </w:r>
    </w:p>
    <w:p w:rsidR="00055F76" w:rsidRPr="00B726FF" w:rsidRDefault="00055F76" w:rsidP="00055F76">
      <w:pPr>
        <w:pStyle w:val="BodyText"/>
        <w:spacing w:before="253" w:line="276" w:lineRule="auto"/>
        <w:ind w:left="580" w:right="463"/>
        <w:rPr>
          <w:color w:val="00292D"/>
        </w:rPr>
      </w:pPr>
      <w:r w:rsidRPr="00B726FF">
        <w:rPr>
          <w:color w:val="00292D"/>
        </w:rPr>
        <w:t>•</w:t>
      </w:r>
      <w:r w:rsidRPr="00B726FF">
        <w:rPr>
          <w:color w:val="00292D"/>
        </w:rPr>
        <w:tab/>
        <w:t>The product price is more reachable</w:t>
      </w:r>
    </w:p>
    <w:p w:rsidR="00055F76" w:rsidRPr="00B726FF" w:rsidRDefault="00055F76" w:rsidP="00055F76">
      <w:pPr>
        <w:pStyle w:val="BodyText"/>
        <w:spacing w:before="253" w:line="276" w:lineRule="auto"/>
        <w:ind w:right="463"/>
        <w:rPr>
          <w:b/>
          <w:color w:val="0070C0"/>
        </w:rPr>
      </w:pPr>
      <w:r w:rsidRPr="00B726FF">
        <w:rPr>
          <w:color w:val="00292D"/>
        </w:rPr>
        <w:t xml:space="preserve">         </w:t>
      </w:r>
      <w:r w:rsidRPr="00B726FF">
        <w:rPr>
          <w:b/>
          <w:color w:val="0070C0"/>
        </w:rPr>
        <w:t>Them</w:t>
      </w:r>
    </w:p>
    <w:p w:rsidR="00055F76" w:rsidRPr="00B726FF" w:rsidRDefault="00055F76" w:rsidP="00055F76">
      <w:pPr>
        <w:pStyle w:val="BodyText"/>
        <w:spacing w:before="253" w:line="276" w:lineRule="auto"/>
        <w:ind w:left="580" w:right="463"/>
        <w:rPr>
          <w:color w:val="00292D"/>
        </w:rPr>
      </w:pPr>
      <w:r w:rsidRPr="00B726FF">
        <w:rPr>
          <w:color w:val="00292D"/>
        </w:rPr>
        <w:t>•</w:t>
      </w:r>
      <w:r w:rsidRPr="00B726FF">
        <w:rPr>
          <w:color w:val="00292D"/>
        </w:rPr>
        <w:tab/>
        <w:t xml:space="preserve">None kind of platform which leads the percentage of stuff return increase and customers satisfied fall down </w:t>
      </w:r>
    </w:p>
    <w:p w:rsidR="00055F76" w:rsidRPr="00B726FF" w:rsidRDefault="00055F76" w:rsidP="00055F76">
      <w:pPr>
        <w:pStyle w:val="BodyText"/>
        <w:spacing w:before="253" w:line="276" w:lineRule="auto"/>
        <w:ind w:left="580" w:right="463"/>
        <w:rPr>
          <w:color w:val="00292D"/>
        </w:rPr>
      </w:pPr>
      <w:r w:rsidRPr="00B726FF">
        <w:rPr>
          <w:color w:val="00292D"/>
        </w:rPr>
        <w:t>•</w:t>
      </w:r>
      <w:r w:rsidRPr="00B726FF">
        <w:rPr>
          <w:color w:val="00292D"/>
        </w:rPr>
        <w:tab/>
        <w:t>Late delivery</w:t>
      </w:r>
    </w:p>
    <w:p w:rsidR="00055F76" w:rsidRPr="00B726FF" w:rsidRDefault="00055F76" w:rsidP="00055F76">
      <w:pPr>
        <w:pStyle w:val="BodyText"/>
        <w:spacing w:before="253" w:line="276" w:lineRule="auto"/>
        <w:ind w:left="580" w:right="463"/>
        <w:rPr>
          <w:color w:val="00292D"/>
        </w:rPr>
      </w:pPr>
      <w:r w:rsidRPr="00B726FF">
        <w:rPr>
          <w:color w:val="00292D"/>
        </w:rPr>
        <w:t>•</w:t>
      </w:r>
      <w:r w:rsidRPr="00B726FF">
        <w:rPr>
          <w:color w:val="00292D"/>
        </w:rPr>
        <w:tab/>
        <w:t>The product price is a little bit higher than us</w:t>
      </w:r>
    </w:p>
    <w:p w:rsidR="00055F76" w:rsidRDefault="00055F76" w:rsidP="00055F76">
      <w:pPr>
        <w:pStyle w:val="BodyText"/>
        <w:spacing w:before="199"/>
        <w:ind w:left="580"/>
        <w:sectPr w:rsidR="00055F76">
          <w:type w:val="continuous"/>
          <w:pgSz w:w="12240" w:h="15840"/>
          <w:pgMar w:top="1500" w:right="620" w:bottom="280" w:left="500" w:header="720" w:footer="720" w:gutter="0"/>
          <w:cols w:space="720"/>
        </w:sectPr>
      </w:pPr>
      <w:r w:rsidRPr="00B726FF">
        <w:rPr>
          <w:color w:val="00292D"/>
        </w:rPr>
        <w:t>Figure</w:t>
      </w:r>
      <w:r w:rsidRPr="00B726FF">
        <w:rPr>
          <w:color w:val="00292D"/>
          <w:spacing w:val="-2"/>
        </w:rPr>
        <w:t xml:space="preserve"> </w:t>
      </w:r>
      <w:r w:rsidRPr="00B726FF">
        <w:rPr>
          <w:color w:val="00292D"/>
        </w:rPr>
        <w:t>1</w:t>
      </w:r>
      <w:r w:rsidRPr="00B726FF">
        <w:rPr>
          <w:color w:val="00292D"/>
          <w:spacing w:val="-1"/>
        </w:rPr>
        <w:t xml:space="preserve"> </w:t>
      </w:r>
      <w:r w:rsidRPr="00B726FF">
        <w:rPr>
          <w:color w:val="00292D"/>
        </w:rPr>
        <w:t>(Appendix)</w:t>
      </w:r>
    </w:p>
    <w:p w:rsidR="00055F76" w:rsidRDefault="00055F76" w:rsidP="00055F76">
      <w:pPr>
        <w:rPr>
          <w:sz w:val="24"/>
        </w:rPr>
      </w:pPr>
    </w:p>
    <w:p w:rsidR="00055F76" w:rsidRDefault="00055F76" w:rsidP="00055F76">
      <w:pPr>
        <w:pStyle w:val="Heading2"/>
        <w:spacing w:before="240"/>
        <w:ind w:left="0"/>
      </w:pPr>
      <w:r>
        <w:rPr>
          <w:color w:val="0F6F82"/>
          <w:w w:val="110"/>
        </w:rPr>
        <w:t>SWOT</w:t>
      </w:r>
      <w:r>
        <w:rPr>
          <w:color w:val="0F6F82"/>
          <w:spacing w:val="-4"/>
          <w:w w:val="110"/>
        </w:rPr>
        <w:t xml:space="preserve"> </w:t>
      </w:r>
      <w:r>
        <w:rPr>
          <w:color w:val="0F6F82"/>
          <w:w w:val="110"/>
        </w:rPr>
        <w:t>Analysis</w:t>
      </w:r>
    </w:p>
    <w:p w:rsidR="00055F76" w:rsidRDefault="00055F76" w:rsidP="00055F76">
      <w:pPr>
        <w:pStyle w:val="BodyText"/>
        <w:spacing w:before="8"/>
        <w:rPr>
          <w:rFonts w:ascii="Trebuchet MS"/>
          <w:b/>
          <w:sz w:val="21"/>
        </w:rPr>
      </w:pPr>
    </w:p>
    <w:tbl>
      <w:tblPr>
        <w:tblW w:w="0" w:type="auto"/>
        <w:tblInd w:w="59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743"/>
        <w:gridCol w:w="1909"/>
        <w:gridCol w:w="1909"/>
        <w:gridCol w:w="1825"/>
        <w:gridCol w:w="2303"/>
      </w:tblGrid>
      <w:tr w:rsidR="00055F76" w:rsidTr="00E96B3A">
        <w:trPr>
          <w:trHeight w:val="489"/>
        </w:trPr>
        <w:tc>
          <w:tcPr>
            <w:tcW w:w="1743" w:type="dxa"/>
          </w:tcPr>
          <w:p w:rsidR="00055F76" w:rsidRDefault="00055F76" w:rsidP="00E96B3A">
            <w:pPr>
              <w:pStyle w:val="TableParagraph"/>
              <w:spacing w:before="119" w:line="240" w:lineRule="auto"/>
              <w:ind w:left="107"/>
              <w:rPr>
                <w:rFonts w:ascii="Arial"/>
                <w:b/>
                <w:sz w:val="18"/>
              </w:rPr>
            </w:pPr>
            <w:r>
              <w:rPr>
                <w:rFonts w:ascii="Arial"/>
                <w:b/>
                <w:color w:val="00292D"/>
                <w:sz w:val="18"/>
              </w:rPr>
              <w:t>Variables</w:t>
            </w:r>
          </w:p>
        </w:tc>
        <w:tc>
          <w:tcPr>
            <w:tcW w:w="1909" w:type="dxa"/>
          </w:tcPr>
          <w:p w:rsidR="00055F76" w:rsidRDefault="00055F76" w:rsidP="00E96B3A">
            <w:pPr>
              <w:pStyle w:val="TableParagraph"/>
              <w:spacing w:before="119" w:line="240" w:lineRule="auto"/>
              <w:ind w:left="530"/>
              <w:rPr>
                <w:rFonts w:ascii="Arial"/>
                <w:b/>
                <w:sz w:val="18"/>
              </w:rPr>
            </w:pPr>
            <w:r>
              <w:rPr>
                <w:rFonts w:ascii="Arial"/>
                <w:b/>
                <w:color w:val="00292D"/>
                <w:sz w:val="18"/>
              </w:rPr>
              <w:t>Strengths</w:t>
            </w:r>
          </w:p>
        </w:tc>
        <w:tc>
          <w:tcPr>
            <w:tcW w:w="1909" w:type="dxa"/>
          </w:tcPr>
          <w:p w:rsidR="00055F76" w:rsidRDefault="00055F76" w:rsidP="00E96B3A">
            <w:pPr>
              <w:pStyle w:val="TableParagraph"/>
              <w:spacing w:before="119" w:line="240" w:lineRule="auto"/>
              <w:ind w:left="409"/>
              <w:rPr>
                <w:rFonts w:ascii="Arial"/>
                <w:b/>
                <w:sz w:val="18"/>
              </w:rPr>
            </w:pPr>
            <w:r>
              <w:rPr>
                <w:rFonts w:ascii="Arial"/>
                <w:b/>
                <w:color w:val="00292D"/>
                <w:sz w:val="18"/>
              </w:rPr>
              <w:t>Weaknesses</w:t>
            </w:r>
          </w:p>
        </w:tc>
        <w:tc>
          <w:tcPr>
            <w:tcW w:w="1825" w:type="dxa"/>
          </w:tcPr>
          <w:p w:rsidR="00055F76" w:rsidRDefault="00055F76" w:rsidP="00E96B3A">
            <w:pPr>
              <w:pStyle w:val="TableParagraph"/>
              <w:spacing w:before="119" w:line="240" w:lineRule="auto"/>
              <w:ind w:left="320"/>
              <w:rPr>
                <w:rFonts w:ascii="Arial"/>
                <w:b/>
                <w:sz w:val="18"/>
              </w:rPr>
            </w:pPr>
            <w:r>
              <w:rPr>
                <w:rFonts w:ascii="Arial"/>
                <w:b/>
                <w:color w:val="00292D"/>
                <w:sz w:val="18"/>
              </w:rPr>
              <w:t>Opportunities</w:t>
            </w:r>
          </w:p>
        </w:tc>
        <w:tc>
          <w:tcPr>
            <w:tcW w:w="2303" w:type="dxa"/>
          </w:tcPr>
          <w:p w:rsidR="00055F76" w:rsidRDefault="00055F76" w:rsidP="00E96B3A">
            <w:pPr>
              <w:pStyle w:val="TableParagraph"/>
              <w:spacing w:before="119" w:line="240" w:lineRule="auto"/>
              <w:ind w:left="801" w:right="800"/>
              <w:jc w:val="center"/>
              <w:rPr>
                <w:rFonts w:ascii="Arial"/>
                <w:b/>
                <w:sz w:val="18"/>
              </w:rPr>
            </w:pPr>
            <w:r>
              <w:rPr>
                <w:rFonts w:ascii="Arial"/>
                <w:b/>
                <w:color w:val="00292D"/>
                <w:sz w:val="18"/>
              </w:rPr>
              <w:t>Threats</w:t>
            </w:r>
          </w:p>
        </w:tc>
      </w:tr>
      <w:tr w:rsidR="00055F76" w:rsidTr="00E96B3A">
        <w:trPr>
          <w:trHeight w:val="736"/>
        </w:trPr>
        <w:tc>
          <w:tcPr>
            <w:tcW w:w="1743" w:type="dxa"/>
            <w:shd w:val="clear" w:color="auto" w:fill="F1F1F1"/>
          </w:tcPr>
          <w:p w:rsidR="00055F76" w:rsidRDefault="00055F76" w:rsidP="00E96B3A">
            <w:pPr>
              <w:pStyle w:val="TableParagraph"/>
              <w:spacing w:before="119" w:line="240" w:lineRule="auto"/>
              <w:ind w:left="107"/>
              <w:rPr>
                <w:rFonts w:ascii="Arial"/>
                <w:b/>
                <w:sz w:val="18"/>
              </w:rPr>
            </w:pPr>
            <w:r>
              <w:rPr>
                <w:rFonts w:ascii="Arial"/>
                <w:b/>
                <w:color w:val="00292D"/>
                <w:sz w:val="18"/>
              </w:rPr>
              <w:t>Service</w:t>
            </w:r>
            <w:r>
              <w:rPr>
                <w:rFonts w:ascii="Arial"/>
                <w:b/>
                <w:color w:val="00292D"/>
                <w:spacing w:val="-1"/>
                <w:sz w:val="18"/>
              </w:rPr>
              <w:t xml:space="preserve"> </w:t>
            </w:r>
            <w:r>
              <w:rPr>
                <w:rFonts w:ascii="Arial"/>
                <w:b/>
                <w:color w:val="00292D"/>
                <w:sz w:val="18"/>
              </w:rPr>
              <w:t>Offering</w:t>
            </w:r>
          </w:p>
        </w:tc>
        <w:tc>
          <w:tcPr>
            <w:tcW w:w="1909" w:type="dxa"/>
            <w:shd w:val="clear" w:color="auto" w:fill="F1F1F1"/>
          </w:tcPr>
          <w:p w:rsidR="00055F76" w:rsidRDefault="00055F76" w:rsidP="00E96B3A">
            <w:pPr>
              <w:pStyle w:val="TableParagraph"/>
              <w:spacing w:before="119" w:line="285" w:lineRule="auto"/>
              <w:ind w:left="105" w:right="243"/>
              <w:rPr>
                <w:sz w:val="18"/>
              </w:rPr>
            </w:pPr>
            <w:r>
              <w:rPr>
                <w:color w:val="00292D"/>
                <w:sz w:val="18"/>
              </w:rPr>
              <w:t>No investment needed for products</w:t>
            </w:r>
          </w:p>
        </w:tc>
        <w:tc>
          <w:tcPr>
            <w:tcW w:w="1909" w:type="dxa"/>
            <w:shd w:val="clear" w:color="auto" w:fill="F1F1F1"/>
          </w:tcPr>
          <w:p w:rsidR="00055F76" w:rsidRDefault="00055F76" w:rsidP="00E96B3A">
            <w:pPr>
              <w:pStyle w:val="TableParagraph"/>
              <w:spacing w:before="119" w:line="285" w:lineRule="auto"/>
              <w:ind w:left="104" w:right="344"/>
              <w:rPr>
                <w:sz w:val="18"/>
              </w:rPr>
            </w:pPr>
            <w:r>
              <w:rPr>
                <w:color w:val="00292D"/>
                <w:sz w:val="18"/>
              </w:rPr>
              <w:t>Minimal Variety at</w:t>
            </w:r>
            <w:r>
              <w:rPr>
                <w:color w:val="00292D"/>
                <w:spacing w:val="-47"/>
                <w:sz w:val="18"/>
              </w:rPr>
              <w:t xml:space="preserve"> </w:t>
            </w:r>
            <w:r>
              <w:rPr>
                <w:color w:val="00292D"/>
                <w:sz w:val="18"/>
              </w:rPr>
              <w:t>the</w:t>
            </w:r>
            <w:r>
              <w:rPr>
                <w:color w:val="00292D"/>
                <w:spacing w:val="-1"/>
                <w:sz w:val="18"/>
              </w:rPr>
              <w:t xml:space="preserve"> </w:t>
            </w:r>
            <w:r>
              <w:rPr>
                <w:color w:val="00292D"/>
                <w:sz w:val="18"/>
              </w:rPr>
              <w:t>Early Stage.</w:t>
            </w:r>
          </w:p>
        </w:tc>
        <w:tc>
          <w:tcPr>
            <w:tcW w:w="1825" w:type="dxa"/>
            <w:shd w:val="clear" w:color="auto" w:fill="F1F1F1"/>
          </w:tcPr>
          <w:p w:rsidR="00055F76" w:rsidRDefault="00055F76" w:rsidP="00E96B3A">
            <w:pPr>
              <w:pStyle w:val="TableParagraph"/>
              <w:spacing w:before="119" w:line="285" w:lineRule="auto"/>
              <w:ind w:left="106" w:right="238"/>
              <w:rPr>
                <w:sz w:val="18"/>
              </w:rPr>
            </w:pPr>
            <w:r>
              <w:rPr>
                <w:color w:val="00292D"/>
                <w:sz w:val="18"/>
              </w:rPr>
              <w:t>Innovation, Global</w:t>
            </w:r>
            <w:r>
              <w:rPr>
                <w:color w:val="00292D"/>
                <w:spacing w:val="-47"/>
                <w:sz w:val="18"/>
              </w:rPr>
              <w:t xml:space="preserve"> </w:t>
            </w:r>
            <w:r>
              <w:rPr>
                <w:color w:val="00292D"/>
                <w:sz w:val="18"/>
              </w:rPr>
              <w:t>Trends</w:t>
            </w:r>
          </w:p>
        </w:tc>
        <w:tc>
          <w:tcPr>
            <w:tcW w:w="2303" w:type="dxa"/>
            <w:shd w:val="clear" w:color="auto" w:fill="F1F1F1"/>
          </w:tcPr>
          <w:p w:rsidR="00055F76" w:rsidRDefault="00055F76" w:rsidP="00E96B3A">
            <w:pPr>
              <w:pStyle w:val="TableParagraph"/>
              <w:spacing w:before="119" w:line="285" w:lineRule="auto"/>
              <w:ind w:left="103" w:right="209"/>
              <w:rPr>
                <w:rFonts w:ascii="Arial"/>
                <w:b/>
                <w:sz w:val="18"/>
              </w:rPr>
            </w:pPr>
            <w:r>
              <w:rPr>
                <w:color w:val="00292D"/>
                <w:sz w:val="18"/>
              </w:rPr>
              <w:t>Culture Habits, and Fear</w:t>
            </w:r>
            <w:r>
              <w:rPr>
                <w:color w:val="00292D"/>
                <w:spacing w:val="-47"/>
                <w:sz w:val="18"/>
              </w:rPr>
              <w:t xml:space="preserve"> </w:t>
            </w:r>
            <w:r>
              <w:rPr>
                <w:color w:val="00292D"/>
                <w:sz w:val="18"/>
              </w:rPr>
              <w:t>of Quality</w:t>
            </w:r>
            <w:r>
              <w:rPr>
                <w:rFonts w:ascii="Arial"/>
                <w:b/>
                <w:color w:val="00292D"/>
                <w:sz w:val="18"/>
              </w:rPr>
              <w:t>.</w:t>
            </w:r>
          </w:p>
        </w:tc>
      </w:tr>
      <w:tr w:rsidR="00055F76" w:rsidTr="00E96B3A">
        <w:trPr>
          <w:trHeight w:val="984"/>
        </w:trPr>
        <w:tc>
          <w:tcPr>
            <w:tcW w:w="1743" w:type="dxa"/>
          </w:tcPr>
          <w:p w:rsidR="00055F76" w:rsidRDefault="00055F76" w:rsidP="00E96B3A">
            <w:pPr>
              <w:pStyle w:val="TableParagraph"/>
              <w:spacing w:before="119" w:line="240" w:lineRule="auto"/>
              <w:ind w:left="107"/>
              <w:rPr>
                <w:rFonts w:ascii="Arial"/>
                <w:b/>
                <w:sz w:val="18"/>
              </w:rPr>
            </w:pPr>
            <w:r>
              <w:rPr>
                <w:rFonts w:ascii="Arial"/>
                <w:b/>
                <w:color w:val="00292D"/>
                <w:sz w:val="18"/>
              </w:rPr>
              <w:t>Brand</w:t>
            </w:r>
          </w:p>
        </w:tc>
        <w:tc>
          <w:tcPr>
            <w:tcW w:w="1909" w:type="dxa"/>
          </w:tcPr>
          <w:p w:rsidR="00055F76" w:rsidRDefault="00055F76" w:rsidP="00E96B3A">
            <w:pPr>
              <w:pStyle w:val="TableParagraph"/>
              <w:spacing w:before="119" w:line="288" w:lineRule="auto"/>
              <w:ind w:left="105" w:right="273"/>
              <w:rPr>
                <w:sz w:val="18"/>
              </w:rPr>
            </w:pPr>
            <w:r>
              <w:rPr>
                <w:color w:val="00292D"/>
                <w:sz w:val="18"/>
              </w:rPr>
              <w:t>High Relevance &amp;</w:t>
            </w:r>
            <w:r>
              <w:rPr>
                <w:color w:val="00292D"/>
                <w:spacing w:val="1"/>
                <w:sz w:val="18"/>
              </w:rPr>
              <w:t xml:space="preserve"> </w:t>
            </w:r>
            <w:r>
              <w:rPr>
                <w:color w:val="00292D"/>
                <w:sz w:val="18"/>
              </w:rPr>
              <w:t>Strong</w:t>
            </w:r>
            <w:r>
              <w:rPr>
                <w:color w:val="00292D"/>
                <w:spacing w:val="-10"/>
                <w:sz w:val="18"/>
              </w:rPr>
              <w:t xml:space="preserve"> </w:t>
            </w:r>
            <w:r>
              <w:rPr>
                <w:color w:val="00292D"/>
                <w:sz w:val="18"/>
              </w:rPr>
              <w:t>Positioning.</w:t>
            </w:r>
          </w:p>
        </w:tc>
        <w:tc>
          <w:tcPr>
            <w:tcW w:w="1909" w:type="dxa"/>
          </w:tcPr>
          <w:p w:rsidR="00055F76" w:rsidRDefault="00055F76" w:rsidP="00E96B3A">
            <w:pPr>
              <w:pStyle w:val="TableParagraph"/>
              <w:spacing w:before="119" w:line="240" w:lineRule="auto"/>
              <w:ind w:left="104"/>
              <w:rPr>
                <w:sz w:val="18"/>
              </w:rPr>
            </w:pPr>
            <w:r>
              <w:rPr>
                <w:color w:val="00292D"/>
                <w:sz w:val="18"/>
              </w:rPr>
              <w:t>No</w:t>
            </w:r>
            <w:r>
              <w:rPr>
                <w:color w:val="00292D"/>
                <w:spacing w:val="-1"/>
                <w:sz w:val="18"/>
              </w:rPr>
              <w:t xml:space="preserve"> </w:t>
            </w:r>
            <w:r>
              <w:rPr>
                <w:color w:val="00292D"/>
                <w:sz w:val="18"/>
              </w:rPr>
              <w:t>Presence.</w:t>
            </w:r>
          </w:p>
        </w:tc>
        <w:tc>
          <w:tcPr>
            <w:tcW w:w="1825" w:type="dxa"/>
          </w:tcPr>
          <w:p w:rsidR="00055F76" w:rsidRDefault="00055F76" w:rsidP="00E96B3A">
            <w:pPr>
              <w:pStyle w:val="TableParagraph"/>
              <w:spacing w:before="119" w:line="288" w:lineRule="auto"/>
              <w:ind w:left="106" w:right="218"/>
              <w:rPr>
                <w:sz w:val="18"/>
              </w:rPr>
            </w:pPr>
            <w:r>
              <w:rPr>
                <w:color w:val="00292D"/>
                <w:sz w:val="18"/>
              </w:rPr>
              <w:t>Circular Economy/</w:t>
            </w:r>
            <w:r>
              <w:rPr>
                <w:color w:val="00292D"/>
                <w:spacing w:val="-47"/>
                <w:sz w:val="18"/>
              </w:rPr>
              <w:t xml:space="preserve"> </w:t>
            </w:r>
            <w:r>
              <w:rPr>
                <w:color w:val="00292D"/>
                <w:sz w:val="18"/>
              </w:rPr>
              <w:t>Social</w:t>
            </w:r>
            <w:r>
              <w:rPr>
                <w:color w:val="00292D"/>
                <w:spacing w:val="-1"/>
                <w:sz w:val="18"/>
              </w:rPr>
              <w:t xml:space="preserve"> </w:t>
            </w:r>
            <w:r>
              <w:rPr>
                <w:color w:val="00292D"/>
                <w:sz w:val="18"/>
              </w:rPr>
              <w:t>&amp; Eco.</w:t>
            </w:r>
          </w:p>
          <w:p w:rsidR="00055F76" w:rsidRDefault="00055F76" w:rsidP="00E96B3A">
            <w:pPr>
              <w:pStyle w:val="TableParagraph"/>
              <w:spacing w:before="0" w:line="240" w:lineRule="auto"/>
              <w:ind w:left="106"/>
              <w:rPr>
                <w:sz w:val="18"/>
              </w:rPr>
            </w:pPr>
            <w:r>
              <w:rPr>
                <w:color w:val="00292D"/>
                <w:sz w:val="18"/>
              </w:rPr>
              <w:t>Significance.</w:t>
            </w:r>
          </w:p>
        </w:tc>
        <w:tc>
          <w:tcPr>
            <w:tcW w:w="2303" w:type="dxa"/>
          </w:tcPr>
          <w:p w:rsidR="00055F76" w:rsidRDefault="00055F76" w:rsidP="00E96B3A">
            <w:pPr>
              <w:pStyle w:val="TableParagraph"/>
              <w:spacing w:before="119" w:line="288" w:lineRule="auto"/>
              <w:ind w:left="103" w:right="209"/>
              <w:rPr>
                <w:rFonts w:ascii="Arial"/>
                <w:b/>
                <w:sz w:val="18"/>
              </w:rPr>
            </w:pPr>
            <w:r>
              <w:rPr>
                <w:color w:val="00292D"/>
                <w:sz w:val="18"/>
              </w:rPr>
              <w:t>Culture Habits, and Fear</w:t>
            </w:r>
            <w:r>
              <w:rPr>
                <w:color w:val="00292D"/>
                <w:spacing w:val="-47"/>
                <w:sz w:val="18"/>
              </w:rPr>
              <w:t xml:space="preserve"> </w:t>
            </w:r>
            <w:r>
              <w:rPr>
                <w:color w:val="00292D"/>
                <w:sz w:val="18"/>
              </w:rPr>
              <w:t>of Quality</w:t>
            </w:r>
            <w:r>
              <w:rPr>
                <w:rFonts w:ascii="Arial"/>
                <w:b/>
                <w:color w:val="00292D"/>
                <w:sz w:val="18"/>
              </w:rPr>
              <w:t>.</w:t>
            </w:r>
          </w:p>
        </w:tc>
      </w:tr>
      <w:tr w:rsidR="00055F76" w:rsidTr="00E96B3A">
        <w:trPr>
          <w:trHeight w:val="985"/>
        </w:trPr>
        <w:tc>
          <w:tcPr>
            <w:tcW w:w="1743" w:type="dxa"/>
            <w:shd w:val="clear" w:color="auto" w:fill="F1F1F1"/>
          </w:tcPr>
          <w:p w:rsidR="00055F76" w:rsidRDefault="00055F76" w:rsidP="00E96B3A">
            <w:pPr>
              <w:pStyle w:val="TableParagraph"/>
              <w:spacing w:before="119" w:line="240" w:lineRule="auto"/>
              <w:ind w:left="107"/>
              <w:rPr>
                <w:rFonts w:ascii="Arial"/>
                <w:b/>
                <w:sz w:val="18"/>
              </w:rPr>
            </w:pPr>
            <w:r>
              <w:rPr>
                <w:rFonts w:ascii="Arial"/>
                <w:b/>
                <w:color w:val="00292D"/>
                <w:sz w:val="18"/>
              </w:rPr>
              <w:t>Staff/HR</w:t>
            </w:r>
          </w:p>
        </w:tc>
        <w:tc>
          <w:tcPr>
            <w:tcW w:w="1909" w:type="dxa"/>
            <w:shd w:val="clear" w:color="auto" w:fill="F1F1F1"/>
          </w:tcPr>
          <w:p w:rsidR="00055F76" w:rsidRDefault="00055F76" w:rsidP="00E96B3A">
            <w:pPr>
              <w:pStyle w:val="TableParagraph"/>
              <w:spacing w:before="119" w:line="288" w:lineRule="auto"/>
              <w:ind w:left="105" w:right="655"/>
              <w:rPr>
                <w:sz w:val="18"/>
              </w:rPr>
            </w:pPr>
            <w:r>
              <w:rPr>
                <w:color w:val="00292D"/>
                <w:spacing w:val="-1"/>
                <w:sz w:val="18"/>
              </w:rPr>
              <w:t xml:space="preserve">Opportunity </w:t>
            </w:r>
            <w:r>
              <w:rPr>
                <w:color w:val="00292D"/>
                <w:sz w:val="18"/>
              </w:rPr>
              <w:t>to</w:t>
            </w:r>
            <w:r>
              <w:rPr>
                <w:color w:val="00292D"/>
                <w:spacing w:val="-47"/>
                <w:sz w:val="18"/>
              </w:rPr>
              <w:t xml:space="preserve"> </w:t>
            </w:r>
            <w:r>
              <w:rPr>
                <w:color w:val="00292D"/>
                <w:sz w:val="18"/>
              </w:rPr>
              <w:t>outsource.</w:t>
            </w:r>
            <w:r>
              <w:rPr>
                <w:color w:val="00292D"/>
                <w:spacing w:val="1"/>
                <w:sz w:val="18"/>
              </w:rPr>
              <w:t xml:space="preserve"> </w:t>
            </w:r>
            <w:r>
              <w:rPr>
                <w:color w:val="00292D"/>
                <w:sz w:val="18"/>
              </w:rPr>
              <w:t>(Volunteers)</w:t>
            </w:r>
          </w:p>
        </w:tc>
        <w:tc>
          <w:tcPr>
            <w:tcW w:w="1909" w:type="dxa"/>
            <w:shd w:val="clear" w:color="auto" w:fill="F1F1F1"/>
          </w:tcPr>
          <w:p w:rsidR="00055F76" w:rsidRDefault="00055F76" w:rsidP="00E96B3A">
            <w:pPr>
              <w:pStyle w:val="TableParagraph"/>
              <w:spacing w:before="119" w:line="290" w:lineRule="auto"/>
              <w:ind w:left="104" w:right="804"/>
              <w:rPr>
                <w:sz w:val="18"/>
              </w:rPr>
            </w:pPr>
            <w:r>
              <w:rPr>
                <w:color w:val="00292D"/>
                <w:sz w:val="18"/>
              </w:rPr>
              <w:t>No Legal</w:t>
            </w:r>
            <w:r>
              <w:rPr>
                <w:color w:val="00292D"/>
                <w:spacing w:val="1"/>
                <w:sz w:val="18"/>
              </w:rPr>
              <w:t xml:space="preserve"> </w:t>
            </w:r>
            <w:r>
              <w:rPr>
                <w:color w:val="00292D"/>
                <w:sz w:val="18"/>
              </w:rPr>
              <w:t>Team/Audit.</w:t>
            </w:r>
          </w:p>
        </w:tc>
        <w:tc>
          <w:tcPr>
            <w:tcW w:w="1825" w:type="dxa"/>
            <w:shd w:val="clear" w:color="auto" w:fill="F1F1F1"/>
          </w:tcPr>
          <w:p w:rsidR="00055F76" w:rsidRDefault="00055F76" w:rsidP="00E96B3A">
            <w:pPr>
              <w:pStyle w:val="TableParagraph"/>
              <w:spacing w:before="119" w:line="290" w:lineRule="auto"/>
              <w:ind w:left="106" w:right="678"/>
              <w:rPr>
                <w:sz w:val="18"/>
              </w:rPr>
            </w:pPr>
            <w:r>
              <w:rPr>
                <w:color w:val="00292D"/>
                <w:sz w:val="18"/>
              </w:rPr>
              <w:t>Motivation /</w:t>
            </w:r>
            <w:r>
              <w:rPr>
                <w:color w:val="00292D"/>
                <w:spacing w:val="1"/>
                <w:sz w:val="18"/>
              </w:rPr>
              <w:t xml:space="preserve"> </w:t>
            </w:r>
            <w:r>
              <w:rPr>
                <w:color w:val="00292D"/>
                <w:sz w:val="18"/>
              </w:rPr>
              <w:t>Volunteering</w:t>
            </w:r>
          </w:p>
        </w:tc>
        <w:tc>
          <w:tcPr>
            <w:tcW w:w="2303" w:type="dxa"/>
            <w:shd w:val="clear" w:color="auto" w:fill="F1F1F1"/>
          </w:tcPr>
          <w:p w:rsidR="00055F76" w:rsidRDefault="00055F76" w:rsidP="00E96B3A">
            <w:pPr>
              <w:pStyle w:val="TableParagraph"/>
              <w:spacing w:before="119" w:line="290" w:lineRule="auto"/>
              <w:ind w:left="103" w:right="249"/>
              <w:rPr>
                <w:sz w:val="18"/>
              </w:rPr>
            </w:pPr>
            <w:r>
              <w:rPr>
                <w:color w:val="00292D"/>
                <w:sz w:val="18"/>
              </w:rPr>
              <w:t>Commitment, Creativity,</w:t>
            </w:r>
            <w:r>
              <w:rPr>
                <w:color w:val="00292D"/>
                <w:spacing w:val="-47"/>
                <w:sz w:val="18"/>
              </w:rPr>
              <w:t xml:space="preserve"> </w:t>
            </w:r>
            <w:r>
              <w:rPr>
                <w:color w:val="00292D"/>
                <w:sz w:val="18"/>
              </w:rPr>
              <w:t>and</w:t>
            </w:r>
            <w:r>
              <w:rPr>
                <w:color w:val="00292D"/>
                <w:spacing w:val="-1"/>
                <w:sz w:val="18"/>
              </w:rPr>
              <w:t xml:space="preserve"> </w:t>
            </w:r>
            <w:r>
              <w:rPr>
                <w:color w:val="00292D"/>
                <w:sz w:val="18"/>
              </w:rPr>
              <w:t>Quality</w:t>
            </w:r>
          </w:p>
        </w:tc>
      </w:tr>
      <w:tr w:rsidR="00055F76" w:rsidTr="00E96B3A">
        <w:trPr>
          <w:trHeight w:val="1106"/>
        </w:trPr>
        <w:tc>
          <w:tcPr>
            <w:tcW w:w="1743" w:type="dxa"/>
          </w:tcPr>
          <w:p w:rsidR="00055F76" w:rsidRDefault="00055F76" w:rsidP="00E96B3A">
            <w:pPr>
              <w:pStyle w:val="TableParagraph"/>
              <w:spacing w:before="119" w:line="240" w:lineRule="auto"/>
              <w:ind w:left="107"/>
              <w:rPr>
                <w:rFonts w:ascii="Arial"/>
                <w:b/>
                <w:sz w:val="18"/>
              </w:rPr>
            </w:pPr>
            <w:r>
              <w:rPr>
                <w:rFonts w:ascii="Arial"/>
                <w:b/>
                <w:color w:val="00292D"/>
                <w:sz w:val="18"/>
              </w:rPr>
              <w:t>Market</w:t>
            </w:r>
          </w:p>
        </w:tc>
        <w:tc>
          <w:tcPr>
            <w:tcW w:w="1909" w:type="dxa"/>
          </w:tcPr>
          <w:p w:rsidR="00055F76" w:rsidRDefault="00055F76" w:rsidP="00E96B3A">
            <w:pPr>
              <w:pStyle w:val="TableParagraph"/>
              <w:spacing w:before="119" w:line="290" w:lineRule="auto"/>
              <w:ind w:left="105" w:right="703"/>
              <w:rPr>
                <w:sz w:val="18"/>
              </w:rPr>
            </w:pPr>
            <w:r>
              <w:rPr>
                <w:color w:val="00292D"/>
                <w:sz w:val="18"/>
              </w:rPr>
              <w:t>Lack of direct</w:t>
            </w:r>
            <w:r>
              <w:rPr>
                <w:color w:val="00292D"/>
                <w:spacing w:val="-47"/>
                <w:sz w:val="18"/>
              </w:rPr>
              <w:t xml:space="preserve"> </w:t>
            </w:r>
            <w:r>
              <w:rPr>
                <w:color w:val="00292D"/>
                <w:sz w:val="18"/>
              </w:rPr>
              <w:t>competitors</w:t>
            </w:r>
          </w:p>
        </w:tc>
        <w:tc>
          <w:tcPr>
            <w:tcW w:w="1909" w:type="dxa"/>
          </w:tcPr>
          <w:p w:rsidR="00055F76" w:rsidRDefault="00055F76" w:rsidP="00E96B3A">
            <w:pPr>
              <w:pStyle w:val="TableParagraph"/>
              <w:spacing w:before="119" w:line="290" w:lineRule="auto"/>
              <w:ind w:left="104" w:right="454"/>
              <w:rPr>
                <w:sz w:val="18"/>
              </w:rPr>
            </w:pPr>
            <w:r>
              <w:rPr>
                <w:color w:val="00292D"/>
                <w:sz w:val="18"/>
              </w:rPr>
              <w:t>Low profit at first</w:t>
            </w:r>
            <w:r>
              <w:rPr>
                <w:color w:val="00292D"/>
                <w:spacing w:val="-47"/>
                <w:sz w:val="18"/>
              </w:rPr>
              <w:t xml:space="preserve"> </w:t>
            </w:r>
            <w:r>
              <w:rPr>
                <w:color w:val="00292D"/>
                <w:sz w:val="18"/>
              </w:rPr>
              <w:t>stages</w:t>
            </w:r>
          </w:p>
        </w:tc>
        <w:tc>
          <w:tcPr>
            <w:tcW w:w="1825" w:type="dxa"/>
          </w:tcPr>
          <w:p w:rsidR="00055F76" w:rsidRDefault="00055F76" w:rsidP="00E96B3A">
            <w:pPr>
              <w:pStyle w:val="TableParagraph"/>
              <w:spacing w:before="119" w:line="290" w:lineRule="auto"/>
              <w:ind w:left="106" w:right="222"/>
              <w:rPr>
                <w:sz w:val="18"/>
              </w:rPr>
            </w:pPr>
            <w:r>
              <w:rPr>
                <w:color w:val="00292D"/>
                <w:sz w:val="18"/>
              </w:rPr>
              <w:t>#1 in the Chinese</w:t>
            </w:r>
            <w:r>
              <w:rPr>
                <w:color w:val="00292D"/>
                <w:spacing w:val="1"/>
                <w:sz w:val="18"/>
              </w:rPr>
              <w:t xml:space="preserve"> </w:t>
            </w:r>
            <w:r>
              <w:rPr>
                <w:color w:val="00292D"/>
                <w:sz w:val="18"/>
              </w:rPr>
              <w:t>Market/</w:t>
            </w:r>
            <w:r>
              <w:rPr>
                <w:color w:val="00292D"/>
                <w:spacing w:val="-7"/>
                <w:sz w:val="18"/>
              </w:rPr>
              <w:t xml:space="preserve"> </w:t>
            </w:r>
            <w:r>
              <w:rPr>
                <w:color w:val="00292D"/>
                <w:sz w:val="18"/>
              </w:rPr>
              <w:t>Niche</w:t>
            </w:r>
            <w:r>
              <w:rPr>
                <w:color w:val="00292D"/>
                <w:spacing w:val="-7"/>
                <w:sz w:val="18"/>
              </w:rPr>
              <w:t xml:space="preserve"> </w:t>
            </w:r>
            <w:r>
              <w:rPr>
                <w:color w:val="00292D"/>
                <w:sz w:val="18"/>
              </w:rPr>
              <w:t>App</w:t>
            </w:r>
          </w:p>
        </w:tc>
        <w:tc>
          <w:tcPr>
            <w:tcW w:w="2303" w:type="dxa"/>
          </w:tcPr>
          <w:p w:rsidR="00055F76" w:rsidRDefault="00055F76" w:rsidP="00E96B3A">
            <w:pPr>
              <w:pStyle w:val="TableParagraph"/>
              <w:spacing w:before="119" w:line="240" w:lineRule="auto"/>
              <w:ind w:left="103"/>
              <w:rPr>
                <w:sz w:val="18"/>
              </w:rPr>
            </w:pPr>
            <w:r>
              <w:rPr>
                <w:color w:val="00292D"/>
                <w:sz w:val="18"/>
              </w:rPr>
              <w:t>Copy Cat.</w:t>
            </w:r>
          </w:p>
        </w:tc>
      </w:tr>
    </w:tbl>
    <w:p w:rsidR="00055F76" w:rsidRDefault="00055F76" w:rsidP="00055F76">
      <w:pPr>
        <w:pStyle w:val="BodyText"/>
        <w:rPr>
          <w:rFonts w:ascii="Trebuchet MS"/>
          <w:b/>
          <w:sz w:val="32"/>
        </w:rPr>
      </w:pPr>
    </w:p>
    <w:p w:rsidR="00055F76" w:rsidRDefault="00055F76" w:rsidP="00055F76">
      <w:pPr>
        <w:spacing w:before="254"/>
        <w:ind w:left="580"/>
        <w:rPr>
          <w:rFonts w:ascii="Trebuchet MS"/>
          <w:b/>
          <w:sz w:val="28"/>
        </w:rPr>
      </w:pPr>
      <w:r>
        <w:rPr>
          <w:rFonts w:ascii="Trebuchet MS"/>
          <w:b/>
          <w:color w:val="0F6F82"/>
          <w:sz w:val="28"/>
        </w:rPr>
        <w:t>Estimated</w:t>
      </w:r>
      <w:r>
        <w:rPr>
          <w:rFonts w:ascii="Trebuchet MS"/>
          <w:b/>
          <w:color w:val="0F6F82"/>
          <w:spacing w:val="-5"/>
          <w:sz w:val="28"/>
        </w:rPr>
        <w:t xml:space="preserve"> </w:t>
      </w:r>
      <w:r>
        <w:rPr>
          <w:rFonts w:ascii="Trebuchet MS"/>
          <w:b/>
          <w:color w:val="0F6F82"/>
          <w:sz w:val="28"/>
        </w:rPr>
        <w:t>Revenue</w:t>
      </w:r>
      <w:r>
        <w:rPr>
          <w:rFonts w:ascii="Trebuchet MS"/>
          <w:b/>
          <w:color w:val="0F6F82"/>
          <w:spacing w:val="-5"/>
          <w:sz w:val="28"/>
        </w:rPr>
        <w:t xml:space="preserve"> </w:t>
      </w:r>
      <w:r>
        <w:rPr>
          <w:rFonts w:ascii="Trebuchet MS"/>
          <w:b/>
          <w:color w:val="0F6F82"/>
          <w:sz w:val="28"/>
        </w:rPr>
        <w:t>&amp;</w:t>
      </w:r>
      <w:r>
        <w:rPr>
          <w:rFonts w:ascii="Trebuchet MS"/>
          <w:b/>
          <w:color w:val="0F6F82"/>
          <w:spacing w:val="-5"/>
          <w:sz w:val="28"/>
        </w:rPr>
        <w:t xml:space="preserve"> </w:t>
      </w:r>
      <w:r>
        <w:rPr>
          <w:rFonts w:ascii="Trebuchet MS"/>
          <w:b/>
          <w:color w:val="0F6F82"/>
          <w:sz w:val="28"/>
        </w:rPr>
        <w:t>Financials</w:t>
      </w:r>
    </w:p>
    <w:p w:rsidR="00055F76" w:rsidRDefault="00055F76" w:rsidP="00055F76">
      <w:pPr>
        <w:pStyle w:val="BodyText"/>
        <w:spacing w:before="188"/>
        <w:ind w:left="580"/>
      </w:pPr>
      <w:r w:rsidRPr="00B726FF">
        <w:t>An average consumer throws away 70 Pounds (31.75 KG) of clothing per year. Globally we produce 13 million of textile waste. Each year 95% of which could be reused or recycled.</w:t>
      </w:r>
    </w:p>
    <w:p w:rsidR="00055F76" w:rsidRPr="00B83353" w:rsidRDefault="00055F76" w:rsidP="00055F76">
      <w:pPr>
        <w:pStyle w:val="BodyText"/>
        <w:spacing w:before="188"/>
        <w:ind w:left="580"/>
      </w:pPr>
    </w:p>
    <w:p w:rsidR="00055F76" w:rsidRPr="00B83353" w:rsidRDefault="00055F76" w:rsidP="00055F76">
      <w:pPr>
        <w:pStyle w:val="BodyText"/>
        <w:rPr>
          <w:sz w:val="26"/>
        </w:rPr>
      </w:pPr>
    </w:p>
    <w:p w:rsidR="00055F76" w:rsidRPr="00B83353" w:rsidRDefault="00055F76" w:rsidP="00055F76">
      <w:pPr>
        <w:pStyle w:val="BodyText"/>
        <w:spacing w:before="1"/>
        <w:rPr>
          <w:sz w:val="28"/>
        </w:rPr>
      </w:pPr>
    </w:p>
    <w:p w:rsidR="00055F76" w:rsidRDefault="00055F76" w:rsidP="00055F76">
      <w:pPr>
        <w:pStyle w:val="Heading2"/>
        <w:numPr>
          <w:ilvl w:val="0"/>
          <w:numId w:val="13"/>
        </w:numPr>
        <w:tabs>
          <w:tab w:val="left" w:pos="940"/>
          <w:tab w:val="left" w:pos="941"/>
        </w:tabs>
        <w:spacing w:before="0"/>
        <w:ind w:hanging="654"/>
        <w:jc w:val="left"/>
        <w:rPr>
          <w:rFonts w:ascii="Arial"/>
          <w:color w:val="00292D"/>
          <w:sz w:val="24"/>
        </w:rPr>
      </w:pPr>
      <w:bookmarkStart w:id="8" w:name="_TOC_250013"/>
      <w:r>
        <w:rPr>
          <w:color w:val="0F6F82"/>
          <w:w w:val="115"/>
        </w:rPr>
        <w:t>OPERATING</w:t>
      </w:r>
      <w:r>
        <w:rPr>
          <w:color w:val="0F6F82"/>
          <w:spacing w:val="19"/>
          <w:w w:val="115"/>
        </w:rPr>
        <w:t xml:space="preserve"> </w:t>
      </w:r>
      <w:bookmarkEnd w:id="8"/>
      <w:r>
        <w:rPr>
          <w:color w:val="0F6F82"/>
          <w:w w:val="115"/>
        </w:rPr>
        <w:t>PLAN</w:t>
      </w:r>
    </w:p>
    <w:p w:rsidR="00055F76" w:rsidRDefault="00055F76" w:rsidP="00055F76">
      <w:pPr>
        <w:pStyle w:val="BodyText"/>
        <w:spacing w:before="5"/>
        <w:rPr>
          <w:rFonts w:ascii="Trebuchet MS"/>
          <w:b/>
          <w:sz w:val="9"/>
        </w:rPr>
      </w:pPr>
      <w:r>
        <w:rPr>
          <w:noProof/>
          <w:lang w:eastAsia="zh-CN"/>
        </w:rPr>
        <mc:AlternateContent>
          <mc:Choice Requires="wps">
            <w:drawing>
              <wp:anchor distT="0" distB="0" distL="0" distR="0" simplePos="0" relativeHeight="251671552" behindDoc="1" locked="0" layoutInCell="1" allowOverlap="1" wp14:anchorId="137691F1" wp14:editId="46C994E1">
                <wp:simplePos x="0" y="0"/>
                <wp:positionH relativeFrom="page">
                  <wp:posOffset>667385</wp:posOffset>
                </wp:positionH>
                <wp:positionV relativeFrom="paragraph">
                  <wp:posOffset>94615</wp:posOffset>
                </wp:positionV>
                <wp:extent cx="6438900" cy="38100"/>
                <wp:effectExtent l="0" t="0" r="0" b="0"/>
                <wp:wrapTopAndBottom/>
                <wp:docPr id="21" name="Rectángulo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38100"/>
                        </a:xfrm>
                        <a:prstGeom prst="rect">
                          <a:avLst/>
                        </a:prstGeom>
                        <a:solidFill>
                          <a:srgbClr val="EFCD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21" o:spid="_x0000_s1026" style="position:absolute;margin-left:52.55pt;margin-top:7.45pt;width:507pt;height:3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" fillcolor="#efcda0" stroked="f">
                <w10:wrap type="topAndBottom" anchorx="page"/>
              </v:rect>
            </w:pict>
          </mc:Fallback>
        </mc:AlternateContent>
      </w:r>
    </w:p>
    <w:p w:rsidR="00055F76" w:rsidRDefault="00055F76" w:rsidP="00055F76">
      <w:pPr>
        <w:pStyle w:val="BodyText"/>
        <w:spacing w:before="1"/>
        <w:rPr>
          <w:rFonts w:ascii="Trebuchet MS"/>
          <w:b/>
        </w:rPr>
      </w:pPr>
    </w:p>
    <w:p w:rsidR="00055F76" w:rsidRDefault="00055F76" w:rsidP="00055F76">
      <w:pPr>
        <w:pStyle w:val="BodyText"/>
        <w:spacing w:before="92" w:line="288" w:lineRule="auto"/>
        <w:ind w:left="580"/>
      </w:pPr>
      <w:r>
        <w:rPr>
          <w:color w:val="00292D"/>
        </w:rPr>
        <w:t>In</w:t>
      </w:r>
      <w:r>
        <w:rPr>
          <w:color w:val="00292D"/>
          <w:spacing w:val="-7"/>
        </w:rPr>
        <w:t xml:space="preserve"> </w:t>
      </w:r>
      <w:r>
        <w:rPr>
          <w:color w:val="00292D"/>
        </w:rPr>
        <w:t>order</w:t>
      </w:r>
      <w:r>
        <w:rPr>
          <w:color w:val="00292D"/>
          <w:spacing w:val="-8"/>
        </w:rPr>
        <w:t xml:space="preserve"> </w:t>
      </w:r>
      <w:r>
        <w:rPr>
          <w:color w:val="00292D"/>
        </w:rPr>
        <w:t>to</w:t>
      </w:r>
      <w:r>
        <w:rPr>
          <w:color w:val="00292D"/>
          <w:spacing w:val="-6"/>
        </w:rPr>
        <w:t xml:space="preserve"> </w:t>
      </w:r>
      <w:r>
        <w:rPr>
          <w:color w:val="00292D"/>
        </w:rPr>
        <w:t>execute</w:t>
      </w:r>
      <w:r>
        <w:rPr>
          <w:color w:val="00292D"/>
          <w:spacing w:val="-9"/>
        </w:rPr>
        <w:t xml:space="preserve"> </w:t>
      </w:r>
      <w:r>
        <w:rPr>
          <w:color w:val="00292D"/>
        </w:rPr>
        <w:t>on</w:t>
      </w:r>
      <w:r>
        <w:rPr>
          <w:color w:val="00292D"/>
          <w:spacing w:val="-6"/>
        </w:rPr>
        <w:t xml:space="preserve"> </w:t>
      </w:r>
      <w:r w:rsidRPr="00451877">
        <w:rPr>
          <w:rFonts w:ascii="Times New Roman" w:hAnsi="Times New Roman" w:cs="Times New Roman"/>
        </w:rPr>
        <w:t>Flâner</w:t>
      </w:r>
      <w:r>
        <w:rPr>
          <w:color w:val="00292D"/>
        </w:rPr>
        <w:t>’s</w:t>
      </w:r>
      <w:r>
        <w:rPr>
          <w:color w:val="00292D"/>
          <w:spacing w:val="-8"/>
        </w:rPr>
        <w:t xml:space="preserve"> </w:t>
      </w:r>
      <w:r>
        <w:rPr>
          <w:color w:val="00292D"/>
        </w:rPr>
        <w:t>business</w:t>
      </w:r>
      <w:r>
        <w:rPr>
          <w:color w:val="00292D"/>
          <w:spacing w:val="-10"/>
        </w:rPr>
        <w:t xml:space="preserve"> </w:t>
      </w:r>
      <w:r>
        <w:rPr>
          <w:color w:val="00292D"/>
        </w:rPr>
        <w:t>model,</w:t>
      </w:r>
      <w:r>
        <w:rPr>
          <w:color w:val="00292D"/>
          <w:spacing w:val="-11"/>
        </w:rPr>
        <w:t xml:space="preserve"> </w:t>
      </w:r>
      <w:r>
        <w:rPr>
          <w:color w:val="00292D"/>
        </w:rPr>
        <w:t>the</w:t>
      </w:r>
      <w:r>
        <w:rPr>
          <w:color w:val="00292D"/>
          <w:spacing w:val="-6"/>
        </w:rPr>
        <w:t xml:space="preserve"> </w:t>
      </w:r>
      <w:r>
        <w:rPr>
          <w:color w:val="00292D"/>
        </w:rPr>
        <w:t>Company</w:t>
      </w:r>
      <w:r>
        <w:rPr>
          <w:color w:val="00292D"/>
          <w:spacing w:val="-12"/>
        </w:rPr>
        <w:t xml:space="preserve"> </w:t>
      </w:r>
      <w:r>
        <w:rPr>
          <w:color w:val="00292D"/>
        </w:rPr>
        <w:t>needs</w:t>
      </w:r>
      <w:r>
        <w:rPr>
          <w:color w:val="00292D"/>
          <w:spacing w:val="-10"/>
        </w:rPr>
        <w:t xml:space="preserve"> </w:t>
      </w:r>
      <w:r>
        <w:rPr>
          <w:color w:val="00292D"/>
        </w:rPr>
        <w:t>to</w:t>
      </w:r>
      <w:r>
        <w:rPr>
          <w:color w:val="00292D"/>
          <w:spacing w:val="-7"/>
        </w:rPr>
        <w:t xml:space="preserve"> </w:t>
      </w:r>
      <w:r>
        <w:rPr>
          <w:color w:val="00292D"/>
        </w:rPr>
        <w:t>perform</w:t>
      </w:r>
      <w:r>
        <w:rPr>
          <w:color w:val="00292D"/>
          <w:spacing w:val="-6"/>
        </w:rPr>
        <w:t xml:space="preserve"> </w:t>
      </w:r>
      <w:r>
        <w:rPr>
          <w:color w:val="00292D"/>
        </w:rPr>
        <w:t>many</w:t>
      </w:r>
      <w:r>
        <w:rPr>
          <w:color w:val="00292D"/>
          <w:spacing w:val="-10"/>
        </w:rPr>
        <w:t xml:space="preserve"> </w:t>
      </w:r>
      <w:r>
        <w:rPr>
          <w:color w:val="00292D"/>
        </w:rPr>
        <w:t>functions</w:t>
      </w:r>
      <w:r>
        <w:rPr>
          <w:color w:val="00292D"/>
          <w:spacing w:val="-64"/>
        </w:rPr>
        <w:t xml:space="preserve"> </w:t>
      </w:r>
      <w:r>
        <w:rPr>
          <w:color w:val="00292D"/>
        </w:rPr>
        <w:t>including the following:</w:t>
      </w:r>
    </w:p>
    <w:p w:rsidR="00055F76" w:rsidRDefault="00055F76" w:rsidP="00055F76">
      <w:pPr>
        <w:pStyle w:val="Heading2"/>
        <w:spacing w:before="117"/>
      </w:pPr>
      <w:bookmarkStart w:id="9" w:name="_TOC_250012"/>
      <w:r>
        <w:rPr>
          <w:color w:val="0F6F82"/>
        </w:rPr>
        <w:t>Administrative</w:t>
      </w:r>
      <w:r>
        <w:rPr>
          <w:color w:val="0F6F82"/>
          <w:spacing w:val="9"/>
        </w:rPr>
        <w:t xml:space="preserve"> </w:t>
      </w:r>
      <w:bookmarkEnd w:id="9"/>
      <w:r>
        <w:rPr>
          <w:color w:val="0F6F82"/>
        </w:rPr>
        <w:t>Functions</w:t>
      </w:r>
    </w:p>
    <w:p w:rsidR="00055F76" w:rsidRPr="001E4E76" w:rsidRDefault="00055F76" w:rsidP="00055F76">
      <w:pPr>
        <w:pStyle w:val="ListParagraph"/>
        <w:numPr>
          <w:ilvl w:val="0"/>
          <w:numId w:val="9"/>
        </w:numPr>
        <w:tabs>
          <w:tab w:val="left" w:pos="1301"/>
        </w:tabs>
        <w:spacing w:before="188"/>
        <w:rPr>
          <w:color w:val="00292D"/>
          <w:sz w:val="24"/>
        </w:rPr>
      </w:pPr>
      <w:r w:rsidRPr="001E4E76">
        <w:rPr>
          <w:color w:val="00292D"/>
          <w:sz w:val="24"/>
        </w:rPr>
        <w:t>General &amp; administrative functions including legal, marketing, bookkeeping, etc.</w:t>
      </w:r>
    </w:p>
    <w:p w:rsidR="00055F76" w:rsidRPr="001E4E76" w:rsidRDefault="00055F76" w:rsidP="00055F76">
      <w:pPr>
        <w:pStyle w:val="ListParagraph"/>
        <w:numPr>
          <w:ilvl w:val="0"/>
          <w:numId w:val="9"/>
        </w:numPr>
        <w:tabs>
          <w:tab w:val="left" w:pos="1301"/>
        </w:tabs>
        <w:spacing w:before="188"/>
        <w:rPr>
          <w:color w:val="00292D"/>
          <w:sz w:val="24"/>
        </w:rPr>
      </w:pPr>
      <w:r w:rsidRPr="001E4E76">
        <w:rPr>
          <w:color w:val="00292D"/>
          <w:sz w:val="24"/>
        </w:rPr>
        <w:t>Sourcing suppliers of content and managing supplier relations</w:t>
      </w:r>
    </w:p>
    <w:p w:rsidR="00055F76" w:rsidRPr="001E4E76" w:rsidRDefault="00055F76" w:rsidP="00055F76">
      <w:pPr>
        <w:pStyle w:val="ListParagraph"/>
        <w:numPr>
          <w:ilvl w:val="0"/>
          <w:numId w:val="9"/>
        </w:numPr>
        <w:tabs>
          <w:tab w:val="left" w:pos="1301"/>
        </w:tabs>
        <w:spacing w:before="188"/>
        <w:rPr>
          <w:color w:val="00292D"/>
          <w:sz w:val="24"/>
        </w:rPr>
      </w:pPr>
      <w:r w:rsidRPr="001E4E76">
        <w:rPr>
          <w:color w:val="00292D"/>
          <w:sz w:val="24"/>
        </w:rPr>
        <w:t>Paying tax on all clothing</w:t>
      </w:r>
    </w:p>
    <w:p w:rsidR="00055F76" w:rsidRPr="001E4E76" w:rsidRDefault="00055F76" w:rsidP="00055F76">
      <w:pPr>
        <w:pStyle w:val="ListParagraph"/>
        <w:numPr>
          <w:ilvl w:val="0"/>
          <w:numId w:val="9"/>
        </w:numPr>
        <w:tabs>
          <w:tab w:val="left" w:pos="1301"/>
        </w:tabs>
        <w:spacing w:before="188"/>
        <w:rPr>
          <w:color w:val="00292D"/>
          <w:sz w:val="24"/>
        </w:rPr>
      </w:pPr>
      <w:r w:rsidRPr="001E4E76">
        <w:rPr>
          <w:color w:val="00292D"/>
          <w:sz w:val="24"/>
        </w:rPr>
        <w:t>Recycle the unsold stock</w:t>
      </w:r>
    </w:p>
    <w:p w:rsidR="00055F76" w:rsidRPr="001E4E76" w:rsidRDefault="00055F76" w:rsidP="00055F76">
      <w:pPr>
        <w:pStyle w:val="ListParagraph"/>
        <w:numPr>
          <w:ilvl w:val="0"/>
          <w:numId w:val="9"/>
        </w:numPr>
        <w:tabs>
          <w:tab w:val="left" w:pos="1301"/>
        </w:tabs>
        <w:spacing w:before="188"/>
        <w:rPr>
          <w:color w:val="00292D"/>
          <w:sz w:val="24"/>
        </w:rPr>
      </w:pPr>
      <w:r w:rsidRPr="001E4E76">
        <w:rPr>
          <w:color w:val="00292D"/>
          <w:sz w:val="24"/>
        </w:rPr>
        <w:t>Establish Key Partnerships</w:t>
      </w:r>
    </w:p>
    <w:p w:rsidR="00055F76" w:rsidRDefault="00055F76" w:rsidP="00055F76">
      <w:pPr>
        <w:pStyle w:val="ListParagraph"/>
        <w:tabs>
          <w:tab w:val="left" w:pos="1301"/>
        </w:tabs>
        <w:spacing w:before="55"/>
        <w:ind w:firstLine="0"/>
        <w:rPr>
          <w:sz w:val="24"/>
        </w:rPr>
      </w:pPr>
    </w:p>
    <w:p w:rsidR="00055F76" w:rsidRDefault="00055F76" w:rsidP="00055F76">
      <w:pPr>
        <w:pStyle w:val="Heading2"/>
        <w:spacing w:before="171"/>
        <w:rPr>
          <w:color w:val="0F6F82"/>
        </w:rPr>
      </w:pPr>
    </w:p>
    <w:p w:rsidR="00055F76" w:rsidRDefault="00055F76" w:rsidP="00055F76">
      <w:pPr>
        <w:pStyle w:val="Heading2"/>
        <w:spacing w:before="171"/>
      </w:pPr>
      <w:r w:rsidRPr="009009F5">
        <w:rPr>
          <w:color w:val="0F6F82"/>
        </w:rPr>
        <w:t>Flâner</w:t>
      </w:r>
      <w:r>
        <w:t xml:space="preserve"> </w:t>
      </w:r>
      <w:r>
        <w:rPr>
          <w:color w:val="0F6F82"/>
        </w:rPr>
        <w:t>Application Functions</w:t>
      </w:r>
      <w:r w:rsidRPr="009009F5">
        <w:t xml:space="preserve"> </w:t>
      </w:r>
    </w:p>
    <w:p w:rsidR="00055F76" w:rsidRDefault="00055F76" w:rsidP="00055F76">
      <w:pPr>
        <w:pStyle w:val="Heading2"/>
        <w:spacing w:before="171"/>
        <w:rPr>
          <w:color w:val="00292D"/>
          <w:sz w:val="24"/>
        </w:rPr>
      </w:pPr>
      <w:r>
        <w:rPr>
          <w:color w:val="00292D"/>
          <w:sz w:val="24"/>
        </w:rPr>
        <w:t>Developing</w:t>
      </w:r>
      <w:r>
        <w:rPr>
          <w:color w:val="00292D"/>
          <w:spacing w:val="-3"/>
          <w:sz w:val="24"/>
        </w:rPr>
        <w:t xml:space="preserve"> </w:t>
      </w:r>
      <w:r>
        <w:rPr>
          <w:color w:val="00292D"/>
          <w:sz w:val="24"/>
        </w:rPr>
        <w:t>additional</w:t>
      </w:r>
      <w:r>
        <w:rPr>
          <w:color w:val="00292D"/>
          <w:spacing w:val="-6"/>
          <w:sz w:val="24"/>
        </w:rPr>
        <w:t xml:space="preserve"> </w:t>
      </w:r>
      <w:r>
        <w:rPr>
          <w:color w:val="00292D"/>
          <w:sz w:val="24"/>
        </w:rPr>
        <w:t>application</w:t>
      </w:r>
      <w:r>
        <w:rPr>
          <w:color w:val="00292D"/>
          <w:spacing w:val="-2"/>
          <w:sz w:val="24"/>
        </w:rPr>
        <w:t xml:space="preserve"> </w:t>
      </w:r>
      <w:r>
        <w:rPr>
          <w:color w:val="00292D"/>
          <w:sz w:val="24"/>
        </w:rPr>
        <w:t>features</w:t>
      </w:r>
    </w:p>
    <w:p w:rsidR="00055F76" w:rsidRPr="00821873" w:rsidRDefault="00055F76" w:rsidP="00055F76">
      <w:pPr>
        <w:pStyle w:val="ListParagraph"/>
        <w:numPr>
          <w:ilvl w:val="0"/>
          <w:numId w:val="8"/>
        </w:numPr>
        <w:tabs>
          <w:tab w:val="left" w:pos="1301"/>
        </w:tabs>
        <w:spacing w:before="55"/>
        <w:rPr>
          <w:color w:val="00292D"/>
          <w:sz w:val="24"/>
        </w:rPr>
      </w:pPr>
      <w:r w:rsidRPr="00821873">
        <w:rPr>
          <w:color w:val="00292D"/>
          <w:sz w:val="24"/>
        </w:rPr>
        <w:t>Produce cost-efficient articles of clothing in response to fast-shifting consumer demands</w:t>
      </w:r>
    </w:p>
    <w:p w:rsidR="00055F76" w:rsidRPr="00821873" w:rsidRDefault="00055F76" w:rsidP="00055F76">
      <w:pPr>
        <w:pStyle w:val="ListParagraph"/>
        <w:numPr>
          <w:ilvl w:val="0"/>
          <w:numId w:val="8"/>
        </w:numPr>
        <w:tabs>
          <w:tab w:val="left" w:pos="1301"/>
        </w:tabs>
        <w:spacing w:before="55"/>
        <w:rPr>
          <w:color w:val="00292D"/>
          <w:sz w:val="24"/>
        </w:rPr>
      </w:pPr>
      <w:r w:rsidRPr="00821873">
        <w:rPr>
          <w:color w:val="00292D"/>
          <w:sz w:val="24"/>
        </w:rPr>
        <w:t>Accelerating supply chains and drives costs down to meet constantly evolving consumers' demands.</w:t>
      </w:r>
    </w:p>
    <w:p w:rsidR="00055F76" w:rsidRDefault="00055F76" w:rsidP="00055F76">
      <w:pPr>
        <w:pStyle w:val="ListParagraph"/>
        <w:numPr>
          <w:ilvl w:val="0"/>
          <w:numId w:val="8"/>
        </w:numPr>
        <w:tabs>
          <w:tab w:val="left" w:pos="1301"/>
        </w:tabs>
        <w:spacing w:before="55"/>
        <w:rPr>
          <w:color w:val="00292D"/>
          <w:sz w:val="24"/>
        </w:rPr>
      </w:pPr>
      <w:r w:rsidRPr="00821873">
        <w:rPr>
          <w:color w:val="00292D"/>
          <w:sz w:val="24"/>
        </w:rPr>
        <w:t>Mitigating the sustainability impact of environment</w:t>
      </w:r>
      <w:r>
        <w:rPr>
          <w:color w:val="00292D"/>
          <w:spacing w:val="-5"/>
          <w:sz w:val="24"/>
        </w:rPr>
        <w:t xml:space="preserve"> </w:t>
      </w:r>
      <w:r>
        <w:rPr>
          <w:color w:val="00292D"/>
          <w:sz w:val="24"/>
        </w:rPr>
        <w:t>bug-fixing</w:t>
      </w:r>
    </w:p>
    <w:p w:rsidR="00055F76" w:rsidRDefault="00055F76" w:rsidP="00055F76">
      <w:pPr>
        <w:tabs>
          <w:tab w:val="left" w:pos="1301"/>
        </w:tabs>
        <w:spacing w:before="56"/>
        <w:rPr>
          <w:color w:val="00292D"/>
          <w:sz w:val="28"/>
        </w:rPr>
      </w:pPr>
    </w:p>
    <w:p w:rsidR="00055F76" w:rsidRDefault="00055F76" w:rsidP="00055F76">
      <w:pPr>
        <w:tabs>
          <w:tab w:val="left" w:pos="1301"/>
        </w:tabs>
        <w:spacing w:before="56"/>
        <w:rPr>
          <w:color w:val="00292D"/>
          <w:sz w:val="28"/>
        </w:rPr>
      </w:pPr>
    </w:p>
    <w:p w:rsidR="00055F76" w:rsidRDefault="00055F76" w:rsidP="00055F76">
      <w:pPr>
        <w:pStyle w:val="Heading2"/>
        <w:ind w:left="0"/>
      </w:pPr>
      <w:r>
        <w:rPr>
          <w:color w:val="0F6F82"/>
        </w:rPr>
        <w:t xml:space="preserve">   Service</w:t>
      </w:r>
      <w:r>
        <w:rPr>
          <w:color w:val="0F6F82"/>
          <w:spacing w:val="-10"/>
        </w:rPr>
        <w:t xml:space="preserve"> </w:t>
      </w:r>
      <w:r>
        <w:rPr>
          <w:color w:val="0F6F82"/>
        </w:rPr>
        <w:t>Functions</w:t>
      </w:r>
    </w:p>
    <w:p w:rsidR="00055F76" w:rsidRDefault="00055F76" w:rsidP="00055F76">
      <w:pPr>
        <w:pStyle w:val="ListParagraph"/>
        <w:tabs>
          <w:tab w:val="left" w:pos="1301"/>
        </w:tabs>
        <w:spacing w:before="188"/>
        <w:ind w:firstLine="0"/>
        <w:rPr>
          <w:sz w:val="24"/>
        </w:rPr>
      </w:pPr>
    </w:p>
    <w:p w:rsidR="00055F76" w:rsidRPr="00B14ADF" w:rsidRDefault="00055F76" w:rsidP="00055F76">
      <w:pPr>
        <w:pStyle w:val="ListParagraph"/>
        <w:numPr>
          <w:ilvl w:val="0"/>
          <w:numId w:val="7"/>
        </w:numPr>
        <w:tabs>
          <w:tab w:val="left" w:pos="1301"/>
        </w:tabs>
        <w:spacing w:before="56"/>
        <w:rPr>
          <w:color w:val="00292D"/>
          <w:sz w:val="24"/>
        </w:rPr>
      </w:pPr>
      <w:r w:rsidRPr="00B14ADF">
        <w:rPr>
          <w:color w:val="00292D"/>
          <w:sz w:val="24"/>
        </w:rPr>
        <w:t>Listen to the needs and wants of the customers.</w:t>
      </w:r>
    </w:p>
    <w:p w:rsidR="00055F76" w:rsidRPr="00B14ADF" w:rsidRDefault="00055F76" w:rsidP="00055F76">
      <w:pPr>
        <w:pStyle w:val="ListParagraph"/>
        <w:numPr>
          <w:ilvl w:val="0"/>
          <w:numId w:val="7"/>
        </w:numPr>
        <w:tabs>
          <w:tab w:val="left" w:pos="1301"/>
        </w:tabs>
        <w:spacing w:before="56"/>
        <w:rPr>
          <w:color w:val="00292D"/>
          <w:sz w:val="24"/>
        </w:rPr>
      </w:pPr>
      <w:r w:rsidRPr="00B14ADF">
        <w:rPr>
          <w:color w:val="00292D"/>
          <w:sz w:val="24"/>
        </w:rPr>
        <w:t>Focus on customer satisfaction by provide the affordable prices and instant gratification</w:t>
      </w:r>
    </w:p>
    <w:p w:rsidR="00055F76" w:rsidRDefault="00055F76" w:rsidP="00055F76">
      <w:pPr>
        <w:pStyle w:val="ListParagraph"/>
        <w:tabs>
          <w:tab w:val="left" w:pos="1301"/>
        </w:tabs>
        <w:spacing w:before="56"/>
        <w:ind w:firstLine="0"/>
        <w:rPr>
          <w:sz w:val="24"/>
        </w:rPr>
      </w:pPr>
    </w:p>
    <w:p w:rsidR="00055F76" w:rsidRDefault="00055F76" w:rsidP="00055F76">
      <w:pPr>
        <w:pStyle w:val="Heading2"/>
        <w:spacing w:before="171"/>
      </w:pPr>
      <w:r w:rsidRPr="00D904CD">
        <w:rPr>
          <w:color w:val="0F6F82"/>
        </w:rPr>
        <w:t>Flâner</w:t>
      </w:r>
      <w:r>
        <w:rPr>
          <w:color w:val="0F6F82"/>
        </w:rPr>
        <w:t xml:space="preserve"> Fashion Capabilities</w:t>
      </w:r>
    </w:p>
    <w:p w:rsidR="00055F76" w:rsidRDefault="00055F76" w:rsidP="00055F76">
      <w:pPr>
        <w:pStyle w:val="BodyText"/>
        <w:spacing w:before="252" w:line="276" w:lineRule="auto"/>
        <w:ind w:left="580" w:right="461"/>
        <w:jc w:val="both"/>
      </w:pPr>
      <w:r w:rsidRPr="008A1271">
        <w:t xml:space="preserve"> </w:t>
      </w:r>
      <w:r w:rsidRPr="008A1271">
        <w:rPr>
          <w:color w:val="00292D"/>
        </w:rPr>
        <w:t>For fast fashion seller, both service and speed are essential in providing a good experience for their customers. FLANER platform for fashion is designed with the following capabilities specifically to help the sellers offer their customers both a convenient shopping experience and real-time personalized offerings.</w:t>
      </w:r>
      <w:r>
        <w:rPr>
          <w:color w:val="00292D"/>
        </w:rPr>
        <w:t xml:space="preserve"> </w:t>
      </w:r>
    </w:p>
    <w:p w:rsidR="00055F76" w:rsidRDefault="00055F76" w:rsidP="00055F76">
      <w:pPr>
        <w:pStyle w:val="Heading2"/>
        <w:spacing w:before="198"/>
      </w:pPr>
      <w:r>
        <w:rPr>
          <w:color w:val="0F6F82"/>
          <w:w w:val="105"/>
        </w:rPr>
        <w:t>Payment</w:t>
      </w:r>
    </w:p>
    <w:p w:rsidR="00055F76" w:rsidRDefault="00055F76" w:rsidP="00055F76">
      <w:pPr>
        <w:pStyle w:val="Heading3"/>
        <w:spacing w:before="251"/>
        <w:ind w:left="580"/>
        <w:jc w:val="both"/>
        <w:rPr>
          <w:rFonts w:ascii="Arial MT"/>
          <w:b w:val="0"/>
          <w:color w:val="00292D"/>
        </w:rPr>
      </w:pPr>
      <w:r w:rsidRPr="008A1271">
        <w:rPr>
          <w:rFonts w:ascii="Arial MT"/>
          <w:b w:val="0"/>
          <w:color w:val="00292D"/>
        </w:rPr>
        <w:t>With recent technological advancements, it is advantageous to accept different types of payment because not every customer has the same preferences. Customers will have a better experience with your fashion business if you provide them with flexibility of payment methods.</w:t>
      </w:r>
    </w:p>
    <w:p w:rsidR="00055F76" w:rsidRDefault="00055F76" w:rsidP="00055F76">
      <w:pPr>
        <w:pStyle w:val="Heading3"/>
        <w:numPr>
          <w:ilvl w:val="0"/>
          <w:numId w:val="16"/>
        </w:numPr>
        <w:spacing w:before="251"/>
        <w:jc w:val="both"/>
        <w:rPr>
          <w:rFonts w:ascii="Arial MT"/>
          <w:b w:val="0"/>
          <w:color w:val="00292D"/>
        </w:rPr>
      </w:pPr>
      <w:r w:rsidRPr="0002111E">
        <w:rPr>
          <w:rFonts w:ascii="Arial MT"/>
          <w:color w:val="00292D"/>
        </w:rPr>
        <w:t>Credit &amp;Debit Cards:</w:t>
      </w:r>
      <w:r>
        <w:rPr>
          <w:rFonts w:ascii="Arial MT"/>
          <w:b w:val="0"/>
          <w:color w:val="00292D"/>
        </w:rPr>
        <w:t xml:space="preserve"> </w:t>
      </w:r>
      <w:r w:rsidRPr="0002111E">
        <w:rPr>
          <w:rFonts w:ascii="Arial MT"/>
          <w:b w:val="0"/>
          <w:color w:val="00292D"/>
        </w:rPr>
        <w:t>It is very common for companies to offer credit and debit card payments as an option. They can be used for both in-person and online transactions.</w:t>
      </w:r>
    </w:p>
    <w:p w:rsidR="00055F76" w:rsidRDefault="00055F76" w:rsidP="00055F76">
      <w:pPr>
        <w:pStyle w:val="Heading3"/>
        <w:numPr>
          <w:ilvl w:val="0"/>
          <w:numId w:val="16"/>
        </w:numPr>
        <w:spacing w:before="251"/>
        <w:jc w:val="both"/>
        <w:rPr>
          <w:rFonts w:ascii="Arial MT"/>
          <w:b w:val="0"/>
          <w:color w:val="00292D"/>
        </w:rPr>
      </w:pPr>
      <w:r w:rsidRPr="0002111E">
        <w:rPr>
          <w:rFonts w:ascii="Arial MT"/>
          <w:color w:val="00292D"/>
        </w:rPr>
        <w:t>Digital Wallets:</w:t>
      </w:r>
      <w:r>
        <w:rPr>
          <w:rFonts w:ascii="Arial MT"/>
          <w:b w:val="0"/>
          <w:color w:val="00292D"/>
        </w:rPr>
        <w:t xml:space="preserve"> </w:t>
      </w:r>
      <w:r w:rsidRPr="0002111E">
        <w:rPr>
          <w:rFonts w:ascii="Arial MT"/>
          <w:b w:val="0"/>
          <w:color w:val="00292D"/>
        </w:rPr>
        <w:t>Mobile wallet payments are a new form of payment that our fashion business may want to accept. Nowadays you cannot go outside without seeing an individual holding a smartphone. People take their smartphones with them everywhere they go. The rise in smartphone use has resulted in an increase in the growth of contactless payments. Some mobile payment options include Apple Pay, Google Wallet, Samsung Pay, and Android Pay. These digital wallets are easy to understand and allow the purchasing process to go fast. Examples of items you can store in your mobile wallet are coupons, credit card numbers, debit card numbers, and loyalty card numbers. This payment method is convenient for customers for both offline and online shopping. Furthermore, digital wallets might give our fashion company access to our customers</w:t>
      </w:r>
      <w:r w:rsidRPr="0002111E">
        <w:rPr>
          <w:rFonts w:ascii="Arial MT"/>
          <w:b w:val="0"/>
          <w:color w:val="00292D"/>
        </w:rPr>
        <w:t>’</w:t>
      </w:r>
      <w:r w:rsidRPr="0002111E">
        <w:rPr>
          <w:rFonts w:ascii="Arial MT"/>
          <w:b w:val="0"/>
          <w:color w:val="00292D"/>
        </w:rPr>
        <w:t xml:space="preserve"> data. We can then learn their spending habits in fashion and send them notifications if new products are arriving or if a sale is occurring soon</w:t>
      </w:r>
      <w:r>
        <w:rPr>
          <w:rFonts w:ascii="Arial MT"/>
          <w:b w:val="0"/>
          <w:color w:val="00292D"/>
        </w:rPr>
        <w:t>.</w:t>
      </w:r>
    </w:p>
    <w:p w:rsidR="00055F76" w:rsidRDefault="00055F76" w:rsidP="00055F76">
      <w:pPr>
        <w:pStyle w:val="Heading3"/>
        <w:spacing w:before="251"/>
        <w:ind w:left="1000"/>
        <w:jc w:val="both"/>
        <w:rPr>
          <w:rFonts w:ascii="Arial MT"/>
          <w:color w:val="00292D"/>
        </w:rPr>
      </w:pPr>
    </w:p>
    <w:p w:rsidR="00055F76" w:rsidRPr="004725E2" w:rsidRDefault="00055F76" w:rsidP="00055F76">
      <w:pPr>
        <w:pStyle w:val="Heading3"/>
        <w:spacing w:before="251"/>
        <w:ind w:left="1000"/>
        <w:jc w:val="both"/>
        <w:rPr>
          <w:rFonts w:ascii="Arial MT"/>
          <w:b w:val="0"/>
          <w:color w:val="00292D"/>
          <w:sz w:val="28"/>
          <w:szCs w:val="28"/>
        </w:rPr>
      </w:pPr>
      <w:r w:rsidRPr="004725E2">
        <w:rPr>
          <w:color w:val="0F6F82"/>
          <w:sz w:val="28"/>
          <w:szCs w:val="28"/>
        </w:rPr>
        <w:lastRenderedPageBreak/>
        <w:t>Flâner Technology</w:t>
      </w:r>
    </w:p>
    <w:p w:rsidR="00055F76" w:rsidRDefault="00055F76" w:rsidP="00055F76">
      <w:pPr>
        <w:pStyle w:val="Heading2"/>
        <w:spacing w:before="0"/>
        <w:ind w:left="0"/>
      </w:pPr>
      <w:bookmarkStart w:id="10" w:name="_TOC_250009"/>
      <w:bookmarkEnd w:id="10"/>
    </w:p>
    <w:p w:rsidR="00055F76" w:rsidRDefault="00055F76" w:rsidP="00055F76">
      <w:pPr>
        <w:pStyle w:val="BodyText"/>
        <w:spacing w:before="252" w:line="276" w:lineRule="auto"/>
        <w:ind w:left="1300" w:right="465"/>
        <w:jc w:val="both"/>
        <w:rPr>
          <w:color w:val="00292D"/>
        </w:rPr>
      </w:pPr>
      <w:r>
        <w:rPr>
          <w:rFonts w:ascii="Arial"/>
          <w:b/>
          <w:color w:val="00292D"/>
        </w:rPr>
        <w:t xml:space="preserve">Overview - </w:t>
      </w:r>
      <w:r w:rsidRPr="004725E2">
        <w:rPr>
          <w:color w:val="00292D"/>
        </w:rPr>
        <w:t xml:space="preserve">Flâner visualizes innovation as intelligence. In the following section, we present an overview of the intelligent features that we believe give Flâner its </w:t>
      </w:r>
      <w:r>
        <w:rPr>
          <w:color w:val="00292D"/>
        </w:rPr>
        <w:t xml:space="preserve">value and competitive advantage visualizes innovation as intelligence. </w:t>
      </w:r>
    </w:p>
    <w:p w:rsidR="00055F76" w:rsidRDefault="00055F76" w:rsidP="00055F76">
      <w:pPr>
        <w:pStyle w:val="BodyText"/>
        <w:spacing w:before="252" w:line="276" w:lineRule="auto"/>
        <w:ind w:left="1300" w:right="465"/>
        <w:jc w:val="both"/>
      </w:pPr>
    </w:p>
    <w:p w:rsidR="00055F76" w:rsidRPr="00C60584" w:rsidRDefault="00055F76" w:rsidP="00055F76">
      <w:pPr>
        <w:pStyle w:val="ListParagraph"/>
        <w:numPr>
          <w:ilvl w:val="1"/>
          <w:numId w:val="7"/>
        </w:numPr>
        <w:rPr>
          <w:rFonts w:ascii="Times New Roman" w:hAnsi="Times New Roman" w:cs="Times New Roman"/>
          <w:color w:val="00292D"/>
          <w:sz w:val="24"/>
          <w:szCs w:val="24"/>
        </w:rPr>
      </w:pPr>
      <w:r w:rsidRPr="00C60584">
        <w:rPr>
          <w:rFonts w:ascii="Times New Roman" w:hAnsi="Times New Roman" w:cs="Times New Roman"/>
          <w:b/>
          <w:color w:val="00292D"/>
          <w:sz w:val="24"/>
          <w:szCs w:val="24"/>
        </w:rPr>
        <w:t>Size Charts</w:t>
      </w:r>
      <w:r w:rsidRPr="00C60584">
        <w:rPr>
          <w:rFonts w:ascii="Times New Roman" w:hAnsi="Times New Roman" w:cs="Times New Roman"/>
          <w:color w:val="00292D"/>
          <w:sz w:val="24"/>
          <w:szCs w:val="24"/>
        </w:rPr>
        <w:t>:</w:t>
      </w:r>
      <w:r w:rsidRPr="00C60584">
        <w:rPr>
          <w:rFonts w:ascii="Times New Roman" w:hAnsi="Times New Roman" w:cs="Times New Roman"/>
          <w:color w:val="00292D"/>
          <w:spacing w:val="-11"/>
          <w:sz w:val="24"/>
          <w:szCs w:val="24"/>
        </w:rPr>
        <w:t xml:space="preserve"> </w:t>
      </w:r>
      <w:r w:rsidRPr="00C60584">
        <w:rPr>
          <w:rFonts w:ascii="Times New Roman" w:hAnsi="Times New Roman" w:cs="Times New Roman"/>
          <w:color w:val="00292D"/>
          <w:sz w:val="24"/>
          <w:szCs w:val="24"/>
        </w:rPr>
        <w:t xml:space="preserve">Flâner provides size charts to help consumers find the right size clothing, although not every customer might take the time to measure themselves before ordering online. We use data-driven personalization platforms that can be integrated within the seller online stores to provide size guides for website visitors. Using these platforms, a user can answer a few questions via an online survey, and replies are run through an algorithm that makes size recommendations. </w:t>
      </w:r>
    </w:p>
    <w:p w:rsidR="00055F76" w:rsidRPr="00C60584" w:rsidRDefault="00055F76" w:rsidP="00055F76">
      <w:pPr>
        <w:pStyle w:val="ListParagraph"/>
        <w:ind w:left="1660" w:firstLine="0"/>
        <w:rPr>
          <w:rFonts w:ascii="Times New Roman" w:hAnsi="Times New Roman" w:cs="Times New Roman"/>
          <w:color w:val="00292D"/>
          <w:sz w:val="24"/>
          <w:szCs w:val="24"/>
        </w:rPr>
      </w:pPr>
    </w:p>
    <w:p w:rsidR="00055F76" w:rsidRPr="00C60584" w:rsidRDefault="00055F76" w:rsidP="00055F76">
      <w:pPr>
        <w:pStyle w:val="ListParagraph"/>
        <w:numPr>
          <w:ilvl w:val="1"/>
          <w:numId w:val="7"/>
        </w:numPr>
        <w:rPr>
          <w:rFonts w:ascii="Times New Roman" w:hAnsi="Times New Roman" w:cs="Times New Roman"/>
          <w:color w:val="00292D"/>
          <w:sz w:val="24"/>
          <w:szCs w:val="24"/>
        </w:rPr>
      </w:pPr>
      <w:r w:rsidRPr="00C60584">
        <w:rPr>
          <w:rFonts w:ascii="Times New Roman" w:hAnsi="Times New Roman" w:cs="Times New Roman"/>
          <w:b/>
          <w:color w:val="00292D"/>
          <w:sz w:val="24"/>
          <w:szCs w:val="24"/>
        </w:rPr>
        <w:t xml:space="preserve">Keeping The Consumer Informed:  </w:t>
      </w:r>
      <w:r w:rsidRPr="00C60584">
        <w:rPr>
          <w:rFonts w:ascii="Times New Roman" w:hAnsi="Times New Roman" w:cs="Times New Roman"/>
          <w:color w:val="00292D"/>
          <w:sz w:val="24"/>
          <w:szCs w:val="24"/>
        </w:rPr>
        <w:t>Our app will guide and give solutions that offer detailed info about the specific item you intend to buy, including whether or not it’s worth buying. The guide uses algorithms to process massive consumer decision data and provide helpful, data-driven information that makes it easy for consumers to pick out great items that meet their unique needs. If, for instance, the customers are trying to figure out the best mattress for people with back problems, it would definitely take hours before they find a good fit. With this solution, however, they can get suggestions based on processed data from consumers of similar products.</w:t>
      </w:r>
    </w:p>
    <w:p w:rsidR="00055F76" w:rsidRPr="00C60584" w:rsidRDefault="00055F76" w:rsidP="00055F76">
      <w:pPr>
        <w:pStyle w:val="ListParagraph"/>
        <w:rPr>
          <w:rFonts w:ascii="Times New Roman" w:hAnsi="Times New Roman" w:cs="Times New Roman"/>
          <w:color w:val="00292D"/>
          <w:sz w:val="24"/>
          <w:szCs w:val="24"/>
        </w:rPr>
      </w:pPr>
    </w:p>
    <w:p w:rsidR="00055F76" w:rsidRPr="00C60584" w:rsidRDefault="00055F76" w:rsidP="00055F76">
      <w:pPr>
        <w:pStyle w:val="ListParagraph"/>
        <w:numPr>
          <w:ilvl w:val="1"/>
          <w:numId w:val="7"/>
        </w:numPr>
        <w:rPr>
          <w:rFonts w:ascii="Times New Roman" w:hAnsi="Times New Roman" w:cs="Times New Roman"/>
          <w:bCs/>
          <w:sz w:val="24"/>
          <w:szCs w:val="24"/>
        </w:rPr>
      </w:pPr>
      <w:r w:rsidRPr="00C60584">
        <w:rPr>
          <w:rFonts w:ascii="Times New Roman" w:hAnsi="Times New Roman" w:cs="Times New Roman"/>
          <w:b/>
          <w:bCs/>
          <w:sz w:val="24"/>
          <w:szCs w:val="24"/>
        </w:rPr>
        <w:t>Speeding up Communication:</w:t>
      </w:r>
      <w:r w:rsidRPr="00C60584">
        <w:rPr>
          <w:rFonts w:ascii="Times New Roman" w:hAnsi="Times New Roman" w:cs="Times New Roman"/>
          <w:sz w:val="24"/>
          <w:szCs w:val="24"/>
        </w:rPr>
        <w:t xml:space="preserve"> </w:t>
      </w:r>
      <w:r w:rsidRPr="00C60584">
        <w:rPr>
          <w:rFonts w:ascii="Times New Roman" w:hAnsi="Times New Roman" w:cs="Times New Roman"/>
          <w:bCs/>
          <w:sz w:val="24"/>
          <w:szCs w:val="24"/>
        </w:rPr>
        <w:t>Once the consumer has decided on the product they need, the next step would be to communicate with the seller. With the introduction of automation in business, customers no longer have to call in and wait in line to speak to an agent. Instead, live chats help the sellers communicate with customers as soon as they contact their websites and show an interest in making a purchase. Within a few minutes, a customer can have all their questions answered by an automated bot and make a purchase.</w:t>
      </w:r>
    </w:p>
    <w:p w:rsidR="00055F76" w:rsidRPr="00C60584" w:rsidRDefault="00055F76" w:rsidP="00055F76">
      <w:pPr>
        <w:pStyle w:val="ListParagraph"/>
        <w:rPr>
          <w:rFonts w:ascii="Times New Roman" w:hAnsi="Times New Roman" w:cs="Times New Roman"/>
          <w:bCs/>
          <w:sz w:val="24"/>
          <w:szCs w:val="24"/>
        </w:rPr>
      </w:pPr>
    </w:p>
    <w:p w:rsidR="00055F76" w:rsidRPr="00C60584" w:rsidRDefault="00055F76" w:rsidP="00055F76">
      <w:pPr>
        <w:pStyle w:val="ListParagraph"/>
        <w:ind w:left="1660" w:firstLine="0"/>
        <w:rPr>
          <w:rFonts w:ascii="Times New Roman" w:hAnsi="Times New Roman" w:cs="Times New Roman"/>
          <w:bCs/>
          <w:sz w:val="24"/>
          <w:szCs w:val="24"/>
        </w:rPr>
      </w:pPr>
    </w:p>
    <w:p w:rsidR="00055F76" w:rsidRDefault="00055F76" w:rsidP="00055F76">
      <w:pPr>
        <w:pStyle w:val="ListParagraph"/>
        <w:numPr>
          <w:ilvl w:val="1"/>
          <w:numId w:val="7"/>
        </w:numPr>
        <w:rPr>
          <w:rFonts w:ascii="Times New Roman" w:hAnsi="Times New Roman" w:cs="Times New Roman"/>
          <w:bCs/>
          <w:sz w:val="24"/>
          <w:szCs w:val="24"/>
        </w:rPr>
      </w:pPr>
      <w:r w:rsidRPr="00C60584">
        <w:rPr>
          <w:rFonts w:ascii="Times New Roman" w:hAnsi="Times New Roman" w:cs="Times New Roman"/>
          <w:b/>
          <w:bCs/>
          <w:sz w:val="24"/>
          <w:szCs w:val="24"/>
        </w:rPr>
        <w:t xml:space="preserve">Providing Self-Serve Options: </w:t>
      </w:r>
      <w:r w:rsidRPr="00C60584">
        <w:rPr>
          <w:rFonts w:ascii="Times New Roman" w:hAnsi="Times New Roman" w:cs="Times New Roman"/>
          <w:bCs/>
          <w:sz w:val="24"/>
          <w:szCs w:val="24"/>
        </w:rPr>
        <w:t>Today’s customer wants to interact with a business independently. The technology enables this by allowing the sellers to give their customers different levels of engagement in their shopping experience to suit every need. With automation, businesses can ensure that their sites are as easy to navigate as possible; ensuring that the customers can have easy access to the products and services they need and access automated checkouts. Additionally, offering a FAQ segment on the seller website can be an excellent way of answering customer questions and improving engagement.</w:t>
      </w:r>
    </w:p>
    <w:p w:rsidR="00055F76" w:rsidRPr="00C60584" w:rsidRDefault="00055F76" w:rsidP="00055F76">
      <w:pPr>
        <w:pStyle w:val="ListParagraph"/>
        <w:ind w:left="1530" w:firstLine="0"/>
        <w:rPr>
          <w:rFonts w:ascii="Times New Roman" w:hAnsi="Times New Roman" w:cs="Times New Roman"/>
          <w:bCs/>
          <w:sz w:val="24"/>
          <w:szCs w:val="24"/>
        </w:rPr>
      </w:pPr>
    </w:p>
    <w:p w:rsidR="00055F76" w:rsidRPr="00D92C2E" w:rsidRDefault="00055F76" w:rsidP="00055F76">
      <w:pPr>
        <w:pStyle w:val="ListParagraph"/>
        <w:numPr>
          <w:ilvl w:val="1"/>
          <w:numId w:val="7"/>
        </w:numPr>
        <w:rPr>
          <w:rFonts w:ascii="Times New Roman" w:hAnsi="Times New Roman" w:cs="Times New Roman"/>
          <w:b/>
          <w:bCs/>
          <w:sz w:val="24"/>
          <w:szCs w:val="24"/>
        </w:rPr>
      </w:pPr>
      <w:r w:rsidRPr="00D92C2E">
        <w:rPr>
          <w:rFonts w:ascii="Times New Roman" w:hAnsi="Times New Roman" w:cs="Times New Roman"/>
          <w:b/>
          <w:bCs/>
          <w:sz w:val="24"/>
          <w:szCs w:val="24"/>
        </w:rPr>
        <w:t xml:space="preserve">Increased Shopping Convenience: </w:t>
      </w:r>
      <w:r w:rsidRPr="00D92C2E">
        <w:rPr>
          <w:rFonts w:ascii="Times New Roman" w:hAnsi="Times New Roman" w:cs="Times New Roman"/>
          <w:bCs/>
          <w:sz w:val="24"/>
          <w:szCs w:val="24"/>
        </w:rPr>
        <w:t>The purpose of our app is to improve the buyer’s shopping experience. We use technology allows businesses to ensure that every aspect of the consumer journey is smooth, intuitive, and time-saving. This is achieved by incorporating fast and efficient ways of purchasing, such as cashless and one-touch payments. This helps remove obstacles to consumers, which can encourage customers to get through with the buying decision</w:t>
      </w:r>
    </w:p>
    <w:p w:rsidR="00055F76" w:rsidRPr="00604B45" w:rsidRDefault="00055F76" w:rsidP="00055F76">
      <w:pPr>
        <w:pStyle w:val="ListParagraph"/>
        <w:rPr>
          <w:rFonts w:ascii="Century Gothic" w:hAnsi="Century Gothic"/>
          <w:b/>
          <w:bCs/>
          <w:sz w:val="24"/>
          <w:szCs w:val="24"/>
        </w:rPr>
      </w:pPr>
    </w:p>
    <w:p w:rsidR="00055F76" w:rsidRPr="00604B45" w:rsidRDefault="00055F76" w:rsidP="00055F76">
      <w:pPr>
        <w:pStyle w:val="ListParagraph"/>
        <w:ind w:left="1530" w:firstLine="0"/>
        <w:rPr>
          <w:rFonts w:ascii="Century Gothic" w:hAnsi="Century Gothic"/>
          <w:b/>
          <w:bCs/>
          <w:sz w:val="24"/>
          <w:szCs w:val="24"/>
        </w:rPr>
      </w:pPr>
    </w:p>
    <w:p w:rsidR="00055F76" w:rsidRPr="006C2271" w:rsidRDefault="00055F76" w:rsidP="00055F76">
      <w:pPr>
        <w:pStyle w:val="ListParagraph"/>
        <w:numPr>
          <w:ilvl w:val="1"/>
          <w:numId w:val="7"/>
        </w:numPr>
        <w:rPr>
          <w:rFonts w:ascii="Times New Roman" w:hAnsi="Times New Roman" w:cs="Times New Roman"/>
          <w:color w:val="00292D"/>
          <w:sz w:val="24"/>
          <w:szCs w:val="24"/>
        </w:rPr>
      </w:pPr>
      <w:r w:rsidRPr="006C2271">
        <w:rPr>
          <w:rFonts w:ascii="Times New Roman" w:hAnsi="Times New Roman" w:cs="Times New Roman"/>
          <w:b/>
          <w:color w:val="00292D"/>
          <w:sz w:val="24"/>
          <w:szCs w:val="24"/>
        </w:rPr>
        <w:t>See now, Buy now:</w:t>
      </w:r>
      <w:r w:rsidRPr="006C2271">
        <w:rPr>
          <w:rFonts w:ascii="Times New Roman" w:hAnsi="Times New Roman" w:cs="Times New Roman"/>
          <w:color w:val="00292D"/>
          <w:sz w:val="24"/>
          <w:szCs w:val="24"/>
        </w:rPr>
        <w:t xml:space="preserve"> We allow the seller to sell their products in our platform and when the customers buy the clothes after finishing the payment, the customers will receive their products in </w:t>
      </w:r>
      <w:r w:rsidRPr="006C2271">
        <w:rPr>
          <w:rFonts w:ascii="Times New Roman" w:hAnsi="Times New Roman" w:cs="Times New Roman"/>
          <w:color w:val="00292D"/>
          <w:sz w:val="24"/>
          <w:szCs w:val="24"/>
        </w:rPr>
        <w:lastRenderedPageBreak/>
        <w:t>one day.  Because one day delivery times are evidence of the moves towards faster service for the consumer. Expectation of openness around supply chains and labor conditions are important to the consumer in order to decide if the clothes fit their personal values. The sellers need to articulate their culture in a way that is honest and enticing to their consumer.</w:t>
      </w:r>
    </w:p>
    <w:p w:rsidR="00055F76" w:rsidRPr="00C60584" w:rsidRDefault="00055F76" w:rsidP="00055F76">
      <w:pPr>
        <w:pStyle w:val="ListParagraph"/>
        <w:ind w:left="1530" w:firstLine="0"/>
        <w:rPr>
          <w:rFonts w:ascii="Times New Roman" w:hAnsi="Times New Roman" w:cs="Times New Roman"/>
          <w:color w:val="00292D"/>
          <w:sz w:val="24"/>
          <w:szCs w:val="24"/>
        </w:rPr>
      </w:pPr>
    </w:p>
    <w:p w:rsidR="00055F76" w:rsidRPr="00C60584" w:rsidRDefault="00055F76" w:rsidP="00055F76">
      <w:pPr>
        <w:tabs>
          <w:tab w:val="left" w:pos="1661"/>
        </w:tabs>
        <w:spacing w:before="199" w:line="276" w:lineRule="auto"/>
        <w:ind w:right="458"/>
        <w:rPr>
          <w:rFonts w:ascii="Times New Roman" w:hAnsi="Times New Roman" w:cs="Times New Roman"/>
          <w:color w:val="00292D"/>
          <w:sz w:val="24"/>
          <w:szCs w:val="24"/>
        </w:rPr>
      </w:pPr>
    </w:p>
    <w:p w:rsidR="00055F76" w:rsidRDefault="00055F76" w:rsidP="00055F76">
      <w:pPr>
        <w:pStyle w:val="Heading2"/>
        <w:numPr>
          <w:ilvl w:val="0"/>
          <w:numId w:val="13"/>
        </w:numPr>
        <w:tabs>
          <w:tab w:val="left" w:pos="940"/>
          <w:tab w:val="left" w:pos="941"/>
        </w:tabs>
        <w:spacing w:before="203"/>
        <w:ind w:hanging="587"/>
        <w:jc w:val="left"/>
        <w:rPr>
          <w:rFonts w:ascii="Arial"/>
          <w:color w:val="00292D"/>
          <w:sz w:val="24"/>
        </w:rPr>
      </w:pPr>
      <w:r>
        <w:rPr>
          <w:color w:val="0F6F82"/>
          <w:w w:val="115"/>
        </w:rPr>
        <w:t>MARKETING</w:t>
      </w:r>
      <w:r>
        <w:rPr>
          <w:color w:val="0F6F82"/>
          <w:spacing w:val="16"/>
          <w:w w:val="115"/>
        </w:rPr>
        <w:t xml:space="preserve"> </w:t>
      </w:r>
      <w:r>
        <w:rPr>
          <w:color w:val="0F6F82"/>
          <w:w w:val="115"/>
        </w:rPr>
        <w:t>AND</w:t>
      </w:r>
      <w:r>
        <w:rPr>
          <w:color w:val="0F6F82"/>
          <w:spacing w:val="18"/>
          <w:w w:val="115"/>
        </w:rPr>
        <w:t xml:space="preserve"> </w:t>
      </w:r>
      <w:r>
        <w:rPr>
          <w:color w:val="0F6F82"/>
          <w:w w:val="115"/>
        </w:rPr>
        <w:t>SALES</w:t>
      </w:r>
      <w:r>
        <w:rPr>
          <w:color w:val="0F6F82"/>
          <w:spacing w:val="17"/>
          <w:w w:val="115"/>
        </w:rPr>
        <w:t xml:space="preserve"> </w:t>
      </w:r>
      <w:r>
        <w:rPr>
          <w:color w:val="0F6F82"/>
          <w:w w:val="115"/>
        </w:rPr>
        <w:t>PLAN</w:t>
      </w:r>
    </w:p>
    <w:p w:rsidR="00055F76" w:rsidRDefault="00055F76" w:rsidP="00055F76">
      <w:pPr>
        <w:pStyle w:val="BodyText"/>
        <w:spacing w:before="3"/>
        <w:rPr>
          <w:rFonts w:ascii="Trebuchet MS"/>
          <w:b/>
          <w:sz w:val="9"/>
        </w:rPr>
      </w:pPr>
      <w:r>
        <w:rPr>
          <w:noProof/>
          <w:lang w:eastAsia="zh-CN"/>
        </w:rPr>
        <mc:AlternateContent>
          <mc:Choice Requires="wps">
            <w:drawing>
              <wp:anchor distT="0" distB="0" distL="0" distR="0" simplePos="0" relativeHeight="251672576" behindDoc="1" locked="0" layoutInCell="1" allowOverlap="1" wp14:anchorId="35040A5C" wp14:editId="770E36F2">
                <wp:simplePos x="0" y="0"/>
                <wp:positionH relativeFrom="page">
                  <wp:posOffset>667385</wp:posOffset>
                </wp:positionH>
                <wp:positionV relativeFrom="paragraph">
                  <wp:posOffset>93345</wp:posOffset>
                </wp:positionV>
                <wp:extent cx="6438900" cy="38100"/>
                <wp:effectExtent l="0" t="0" r="0" b="0"/>
                <wp:wrapTopAndBottom/>
                <wp:docPr id="22" name="Rectángulo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38100"/>
                        </a:xfrm>
                        <a:prstGeom prst="rect">
                          <a:avLst/>
                        </a:prstGeom>
                        <a:solidFill>
                          <a:srgbClr val="EFCD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22" o:spid="_x0000_s1026" style="position:absolute;margin-left:52.55pt;margin-top:7.35pt;width:507pt;height:3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" fillcolor="#efcda0" stroked="f">
                <w10:wrap type="topAndBottom" anchorx="page"/>
              </v:rect>
            </w:pict>
          </mc:Fallback>
        </mc:AlternateContent>
      </w:r>
    </w:p>
    <w:p w:rsidR="00055F76" w:rsidRDefault="00055F76" w:rsidP="00055F76">
      <w:pPr>
        <w:pStyle w:val="BodyText"/>
        <w:spacing w:before="3"/>
        <w:rPr>
          <w:rFonts w:ascii="Trebuchet MS"/>
          <w:b/>
          <w:sz w:val="23"/>
        </w:rPr>
      </w:pPr>
    </w:p>
    <w:p w:rsidR="00055F76" w:rsidRDefault="00055F76" w:rsidP="00055F76">
      <w:pPr>
        <w:rPr>
          <w:rFonts w:ascii="Trebuchet MS"/>
          <w:sz w:val="23"/>
        </w:rPr>
        <w:sectPr w:rsidR="00055F76">
          <w:pgSz w:w="12240" w:h="15840"/>
          <w:pgMar w:top="1800" w:right="620" w:bottom="580" w:left="500" w:header="0" w:footer="394" w:gutter="0"/>
          <w:cols w:space="720"/>
        </w:sectPr>
      </w:pPr>
    </w:p>
    <w:p w:rsidR="00055F76" w:rsidRDefault="00055F76" w:rsidP="00055F76">
      <w:pPr>
        <w:pStyle w:val="Heading2"/>
        <w:ind w:left="940"/>
      </w:pPr>
      <w:r>
        <w:rPr>
          <w:color w:val="0F6F82"/>
          <w:w w:val="105"/>
        </w:rPr>
        <w:lastRenderedPageBreak/>
        <w:t>The</w:t>
      </w:r>
      <w:r>
        <w:rPr>
          <w:color w:val="0F6F82"/>
          <w:spacing w:val="-2"/>
          <w:w w:val="105"/>
        </w:rPr>
        <w:t xml:space="preserve"> </w:t>
      </w:r>
      <w:r>
        <w:rPr>
          <w:color w:val="0F6F82"/>
          <w:w w:val="105"/>
        </w:rPr>
        <w:t>‘</w:t>
      </w:r>
      <w:r w:rsidRPr="001D5E4E">
        <w:rPr>
          <w:color w:val="0F6F82"/>
          <w:w w:val="105"/>
        </w:rPr>
        <w:t>Flâner</w:t>
      </w:r>
      <w:r>
        <w:rPr>
          <w:color w:val="0F6F82"/>
          <w:w w:val="105"/>
        </w:rPr>
        <w:t xml:space="preserve">’ Brand </w:t>
      </w:r>
      <w:r>
        <w:rPr>
          <w:color w:val="0F6F82"/>
          <w:w w:val="105"/>
        </w:rPr>
        <w:tab/>
      </w:r>
    </w:p>
    <w:p w:rsidR="00055F76" w:rsidRPr="00C26BC7" w:rsidRDefault="00055F76" w:rsidP="00055F76">
      <w:pPr>
        <w:pStyle w:val="BodyText"/>
        <w:spacing w:before="252" w:line="276" w:lineRule="auto"/>
        <w:ind w:left="921"/>
        <w:rPr>
          <w:rFonts w:ascii="Times New Roman" w:hAnsi="Times New Roman" w:cs="Times New Roman"/>
          <w:color w:val="00292D"/>
        </w:rPr>
      </w:pPr>
      <w:r w:rsidRPr="00C26BC7">
        <w:rPr>
          <w:rFonts w:ascii="Times New Roman" w:hAnsi="Times New Roman" w:cs="Times New Roman"/>
          <w:bCs/>
        </w:rPr>
        <w:t>FLA</w:t>
      </w:r>
      <w:r>
        <w:rPr>
          <w:rFonts w:ascii="Times New Roman" w:hAnsi="Times New Roman" w:cs="Times New Roman"/>
          <w:bCs/>
        </w:rPr>
        <w:t xml:space="preserve">NER will focus on the Company’s </w:t>
      </w:r>
      <w:r w:rsidRPr="00C26BC7">
        <w:rPr>
          <w:rFonts w:ascii="Times New Roman" w:hAnsi="Times New Roman" w:cs="Times New Roman"/>
          <w:bCs/>
        </w:rPr>
        <w:t>unique value proposition</w:t>
      </w:r>
    </w:p>
    <w:p w:rsidR="00055F76" w:rsidRDefault="00055F76" w:rsidP="00055F76">
      <w:pPr>
        <w:pStyle w:val="Heading2"/>
        <w:ind w:left="0"/>
        <w:rPr>
          <w:color w:val="0F6F82"/>
          <w:w w:val="105"/>
        </w:rPr>
      </w:pPr>
      <w:r>
        <w:rPr>
          <w:color w:val="0F6F82"/>
          <w:w w:val="105"/>
        </w:rPr>
        <w:t xml:space="preserve">        </w:t>
      </w:r>
    </w:p>
    <w:p w:rsidR="00055F76" w:rsidRDefault="00055F76" w:rsidP="00055F76">
      <w:pPr>
        <w:pStyle w:val="Heading2"/>
        <w:ind w:left="0"/>
        <w:rPr>
          <w:color w:val="0F6F82"/>
          <w:w w:val="105"/>
        </w:rPr>
      </w:pPr>
      <w:r>
        <w:rPr>
          <w:color w:val="0F6F82"/>
          <w:w w:val="105"/>
        </w:rPr>
        <w:t xml:space="preserve"> </w:t>
      </w:r>
      <w:bookmarkStart w:id="11" w:name="_TOC_250007"/>
      <w:r>
        <w:rPr>
          <w:color w:val="0F6F82"/>
          <w:w w:val="105"/>
        </w:rPr>
        <w:t>Market Analysis:</w:t>
      </w:r>
    </w:p>
    <w:p w:rsidR="00055F76" w:rsidRDefault="00055F76" w:rsidP="00055F76">
      <w:pPr>
        <w:pStyle w:val="Heading2"/>
        <w:ind w:left="921"/>
        <w:rPr>
          <w:rFonts w:ascii="Times New Roman" w:hAnsi="Times New Roman" w:cs="Times New Roman"/>
          <w:b w:val="0"/>
          <w:color w:val="000000" w:themeColor="text1"/>
          <w:w w:val="105"/>
          <w:sz w:val="24"/>
          <w:szCs w:val="24"/>
        </w:rPr>
      </w:pPr>
      <w:r w:rsidRPr="0020302A">
        <w:rPr>
          <w:rFonts w:ascii="Times New Roman" w:hAnsi="Times New Roman" w:cs="Times New Roman"/>
          <w:b w:val="0"/>
          <w:color w:val="000000" w:themeColor="text1"/>
          <w:w w:val="105"/>
          <w:sz w:val="24"/>
          <w:szCs w:val="24"/>
        </w:rPr>
        <w:t>Fast fashion is a contemporary term used by fashion retailers to express that designs move from catwalk quickly to capture current fashion trends. Fast fashion allows mainstream consumers to purchase trendy clothing at an affordable price. Fast fashion became common because of cheaper clothing, an increase in the appetite for fashionable clothing, and the increase in purchasing power on the part of consumers. Because of all this, fast fashion is challenging new fashion lines that are introduced on a seasonal basis by traditional fashion houses. That’s why our company sees this is the best opportunity if we help the customers to find clothes more conveniently.</w:t>
      </w:r>
    </w:p>
    <w:p w:rsidR="00055F76" w:rsidRDefault="00055F76" w:rsidP="00055F76">
      <w:pPr>
        <w:pStyle w:val="Heading2"/>
        <w:ind w:left="921"/>
        <w:rPr>
          <w:rFonts w:ascii="Times New Roman" w:hAnsi="Times New Roman" w:cs="Times New Roman"/>
          <w:b w:val="0"/>
          <w:color w:val="000000" w:themeColor="text1"/>
          <w:w w:val="105"/>
          <w:sz w:val="24"/>
          <w:szCs w:val="24"/>
        </w:rPr>
      </w:pPr>
    </w:p>
    <w:p w:rsidR="00055F76" w:rsidRDefault="00055F76" w:rsidP="00055F76">
      <w:pPr>
        <w:pStyle w:val="Heading2"/>
        <w:ind w:left="921"/>
        <w:rPr>
          <w:rFonts w:ascii="Times New Roman" w:hAnsi="Times New Roman" w:cs="Times New Roman"/>
          <w:b w:val="0"/>
          <w:color w:val="000000" w:themeColor="text1"/>
          <w:w w:val="105"/>
          <w:sz w:val="24"/>
          <w:szCs w:val="24"/>
        </w:rPr>
      </w:pPr>
      <w:r w:rsidRPr="00576BC2">
        <w:rPr>
          <w:color w:val="0F6F82"/>
          <w:w w:val="105"/>
        </w:rPr>
        <w:t>Global Fast Fashion Market:</w:t>
      </w:r>
      <w:r w:rsidRPr="00173FD0">
        <w:t xml:space="preserve"> </w:t>
      </w:r>
      <w:r w:rsidRPr="00173FD0">
        <w:rPr>
          <w:rFonts w:ascii="Times New Roman" w:hAnsi="Times New Roman" w:cs="Times New Roman"/>
          <w:b w:val="0"/>
          <w:color w:val="000000" w:themeColor="text1"/>
          <w:w w:val="105"/>
          <w:sz w:val="24"/>
          <w:szCs w:val="24"/>
        </w:rPr>
        <w:t>The research report has incorporated the analysis of different factors that augment the market’s growth. It constitutes trends, restraints, and drivers that transform the market in either a positive or negative manner. This section also provides the scope of different segments and applications that can potentially influence the market in the future. The detailed information is based on current trends and historic milestones. This section also provides an analysis of the volume of production about the global market and about each type from 2016 to 2027. This section mentions the volume of production by region from 2016 to 2027. Pricing analysis is included in the report according to each type from the year 2016 to 2027, manufacturer from 2016 to 2021, region from 2016 to 2021, and global price from 2016 to 2027. A thorough evaluation of the restrains included in the report portrays the contrast to drivers and gives room for strategic planning. Factors that overshadow the market growth are pivotal as they can be understood to devise different bends for getting hold of the lucrative opportunities that are present in the ever-growing market. Additionally, insights into market expert’s opinions have been taken to understand the market better.</w:t>
      </w:r>
    </w:p>
    <w:p w:rsidR="00055F76" w:rsidRDefault="00055F76" w:rsidP="00055F76">
      <w:pPr>
        <w:pStyle w:val="Heading2"/>
        <w:ind w:left="921"/>
        <w:rPr>
          <w:rFonts w:ascii="Times New Roman" w:hAnsi="Times New Roman" w:cs="Times New Roman"/>
          <w:b w:val="0"/>
          <w:color w:val="000000" w:themeColor="text1"/>
          <w:w w:val="105"/>
          <w:sz w:val="24"/>
          <w:szCs w:val="24"/>
        </w:rPr>
      </w:pPr>
    </w:p>
    <w:p w:rsidR="00055F76" w:rsidRPr="008C1223" w:rsidRDefault="00055F76" w:rsidP="00055F76">
      <w:pPr>
        <w:pStyle w:val="Heading2"/>
        <w:ind w:left="921"/>
        <w:rPr>
          <w:rFonts w:ascii="Times New Roman" w:hAnsi="Times New Roman" w:cs="Times New Roman"/>
          <w:b w:val="0"/>
          <w:color w:val="000000" w:themeColor="text1"/>
          <w:w w:val="105"/>
          <w:sz w:val="24"/>
          <w:szCs w:val="24"/>
        </w:rPr>
      </w:pPr>
      <w:r w:rsidRPr="000B09DB">
        <w:rPr>
          <w:color w:val="0F6F82"/>
          <w:w w:val="105"/>
        </w:rPr>
        <w:t>Segmentation Analysis</w:t>
      </w:r>
      <w:r w:rsidRPr="008C1223">
        <w:rPr>
          <w:b w:val="0"/>
          <w:color w:val="0F6F82"/>
          <w:w w:val="105"/>
        </w:rPr>
        <w:t xml:space="preserve">: </w:t>
      </w:r>
      <w:r w:rsidRPr="008C1223">
        <w:rPr>
          <w:rFonts w:ascii="Times New Roman" w:hAnsi="Times New Roman" w:cs="Times New Roman"/>
          <w:b w:val="0"/>
          <w:sz w:val="24"/>
          <w:szCs w:val="24"/>
        </w:rPr>
        <w:t xml:space="preserve"> The report has classified the global Fast Fashion industry into segments including product type and application. Every segment is evaluated based on growth rate and share. Besides, the analysts have studied the potential regions that may prove rewarding for the Fast Fashion manufacturers in the coming years. The regional analysis includes reliable predictions on value and volume, thereby helping market players to gain deep insights into the overall Fast Fashion industry.</w:t>
      </w:r>
    </w:p>
    <w:p w:rsidR="00055F76" w:rsidRDefault="00055F76" w:rsidP="00055F76">
      <w:pPr>
        <w:pStyle w:val="Heading2"/>
        <w:ind w:left="921"/>
        <w:rPr>
          <w:color w:val="0F6F82"/>
          <w:w w:val="105"/>
        </w:rPr>
      </w:pPr>
    </w:p>
    <w:p w:rsidR="00055F76" w:rsidRDefault="00055F76" w:rsidP="00055F76">
      <w:pPr>
        <w:pStyle w:val="Heading2"/>
        <w:ind w:left="921"/>
        <w:rPr>
          <w:color w:val="0F6F82"/>
          <w:w w:val="105"/>
        </w:rPr>
      </w:pPr>
    </w:p>
    <w:p w:rsidR="00055F76" w:rsidRPr="00C25B44" w:rsidRDefault="00055F76" w:rsidP="00055F76">
      <w:pPr>
        <w:pStyle w:val="ListParagraph"/>
        <w:widowControl/>
        <w:numPr>
          <w:ilvl w:val="0"/>
          <w:numId w:val="17"/>
        </w:numPr>
        <w:tabs>
          <w:tab w:val="left" w:pos="8080"/>
        </w:tabs>
        <w:autoSpaceDE/>
        <w:autoSpaceDN/>
        <w:spacing w:after="200" w:line="276" w:lineRule="auto"/>
        <w:contextualSpacing/>
        <w:jc w:val="both"/>
        <w:rPr>
          <w:rFonts w:ascii="Century Gothic" w:hAnsi="Century Gothic"/>
          <w:sz w:val="24"/>
          <w:szCs w:val="24"/>
        </w:rPr>
      </w:pPr>
      <w:r>
        <w:rPr>
          <w:color w:val="0F6F82"/>
          <w:spacing w:val="-19"/>
          <w:w w:val="105"/>
        </w:rPr>
        <w:t xml:space="preserve">Marketing  </w:t>
      </w:r>
      <w:bookmarkEnd w:id="11"/>
      <w:r>
        <w:rPr>
          <w:color w:val="0F6F82"/>
          <w:w w:val="105"/>
        </w:rPr>
        <w:t>Strategy</w:t>
      </w:r>
      <w:r w:rsidRPr="00576BC2">
        <w:t xml:space="preserve"> </w:t>
      </w:r>
    </w:p>
    <w:p w:rsidR="00055F76" w:rsidRDefault="00055F76" w:rsidP="00055F76">
      <w:pPr>
        <w:pStyle w:val="ListParagraph"/>
        <w:widowControl/>
        <w:tabs>
          <w:tab w:val="left" w:pos="8080"/>
        </w:tabs>
        <w:autoSpaceDE/>
        <w:autoSpaceDN/>
        <w:spacing w:after="200" w:line="276" w:lineRule="auto"/>
        <w:ind w:left="720" w:firstLine="0"/>
        <w:contextualSpacing/>
        <w:jc w:val="both"/>
      </w:pPr>
    </w:p>
    <w:p w:rsidR="00055F76" w:rsidRPr="00C25B44" w:rsidRDefault="00055F76" w:rsidP="00055F76">
      <w:pPr>
        <w:pStyle w:val="ListParagraph"/>
        <w:widowControl/>
        <w:tabs>
          <w:tab w:val="left" w:pos="8080"/>
        </w:tabs>
        <w:autoSpaceDE/>
        <w:autoSpaceDN/>
        <w:spacing w:after="200" w:line="276" w:lineRule="auto"/>
        <w:ind w:left="720" w:firstLine="0"/>
        <w:contextualSpacing/>
        <w:jc w:val="both"/>
        <w:rPr>
          <w:rFonts w:ascii="Century Gothic" w:hAnsi="Century Gothic"/>
          <w:sz w:val="24"/>
          <w:szCs w:val="24"/>
        </w:rPr>
      </w:pPr>
      <w:r w:rsidRPr="00C25B44">
        <w:rPr>
          <w:color w:val="00292D"/>
        </w:rPr>
        <w:t>We use the 4C theory corresponding to the 4P of traditional marketing. Guided by consumer demand, it redefined the four basic elements of the marketing mix: Customer, Cost, Convenience, and Communication. The theory holds that satisfying customer demand and improving customer satisfaction are the top priorities, followed by reducing customer purchase costs, providing convenience to customers in the purchase process as much as possible, and finally implementing effective marketing communication with consumers as the center.</w:t>
      </w:r>
    </w:p>
    <w:p w:rsidR="00055F76" w:rsidRPr="00D4061D" w:rsidRDefault="00055F76" w:rsidP="00055F76">
      <w:pPr>
        <w:pStyle w:val="BodyText"/>
        <w:spacing w:before="10"/>
        <w:rPr>
          <w:rFonts w:ascii="Times New Roman" w:hAnsi="Times New Roman" w:cs="Times New Roman"/>
        </w:rPr>
      </w:pPr>
    </w:p>
    <w:p w:rsidR="00055F76" w:rsidRDefault="00055F76" w:rsidP="00055F76">
      <w:pPr>
        <w:pStyle w:val="ListParagraph"/>
        <w:widowControl/>
        <w:numPr>
          <w:ilvl w:val="0"/>
          <w:numId w:val="18"/>
        </w:numPr>
        <w:autoSpaceDE/>
        <w:autoSpaceDN/>
        <w:spacing w:after="200" w:line="276" w:lineRule="auto"/>
        <w:contextualSpacing/>
        <w:jc w:val="both"/>
        <w:rPr>
          <w:rFonts w:ascii="Times New Roman" w:hAnsi="Times New Roman" w:cs="Times New Roman"/>
          <w:sz w:val="24"/>
          <w:szCs w:val="24"/>
        </w:rPr>
      </w:pPr>
      <w:r w:rsidRPr="00D4061D">
        <w:rPr>
          <w:rFonts w:ascii="Times New Roman" w:hAnsi="Times New Roman" w:cs="Times New Roman"/>
          <w:b/>
          <w:bCs/>
          <w:sz w:val="24"/>
          <w:szCs w:val="24"/>
        </w:rPr>
        <w:t>Meet customer needs:</w:t>
      </w:r>
      <w:r w:rsidRPr="00D4061D">
        <w:rPr>
          <w:rFonts w:ascii="Times New Roman" w:hAnsi="Times New Roman" w:cs="Times New Roman"/>
          <w:sz w:val="24"/>
          <w:szCs w:val="24"/>
        </w:rPr>
        <w:t xml:space="preserve"> In order to meet the target customers' pursuit of fashion trends, FLANER chooses to sell the design of international brands in clothing design. At the same time, we will learn the preference of consumers according to the feedback information and sales data of customers, and then improve the products. This strategy allows us to quickly choose and sell clothing that meets the needs of consumers to keep up with fashion trends by quickly following the fashion trends of major brands.  </w:t>
      </w:r>
    </w:p>
    <w:p w:rsidR="00055F76" w:rsidRPr="00D4061D" w:rsidRDefault="00055F76" w:rsidP="00055F76">
      <w:pPr>
        <w:pStyle w:val="ListParagraph"/>
        <w:widowControl/>
        <w:autoSpaceDE/>
        <w:autoSpaceDN/>
        <w:spacing w:after="200" w:line="276" w:lineRule="auto"/>
        <w:ind w:left="720" w:firstLine="0"/>
        <w:contextualSpacing/>
        <w:jc w:val="both"/>
        <w:rPr>
          <w:rFonts w:ascii="Times New Roman" w:hAnsi="Times New Roman" w:cs="Times New Roman"/>
          <w:sz w:val="24"/>
          <w:szCs w:val="24"/>
        </w:rPr>
      </w:pPr>
    </w:p>
    <w:p w:rsidR="00055F76" w:rsidRDefault="00055F76" w:rsidP="00055F76">
      <w:pPr>
        <w:pStyle w:val="ListParagraph"/>
        <w:widowControl/>
        <w:numPr>
          <w:ilvl w:val="0"/>
          <w:numId w:val="18"/>
        </w:numPr>
        <w:autoSpaceDE/>
        <w:autoSpaceDN/>
        <w:spacing w:after="200" w:line="276" w:lineRule="auto"/>
        <w:contextualSpacing/>
        <w:jc w:val="both"/>
        <w:rPr>
          <w:rFonts w:ascii="Times New Roman" w:hAnsi="Times New Roman" w:cs="Times New Roman"/>
          <w:sz w:val="24"/>
          <w:szCs w:val="24"/>
        </w:rPr>
      </w:pPr>
      <w:r w:rsidRPr="00D4061D">
        <w:rPr>
          <w:rFonts w:ascii="Times New Roman" w:hAnsi="Times New Roman" w:cs="Times New Roman"/>
          <w:b/>
          <w:bCs/>
          <w:sz w:val="24"/>
          <w:szCs w:val="24"/>
        </w:rPr>
        <w:t xml:space="preserve">Reduce Customer cost: </w:t>
      </w:r>
      <w:r w:rsidRPr="00D4061D">
        <w:rPr>
          <w:rFonts w:ascii="Times New Roman" w:hAnsi="Times New Roman" w:cs="Times New Roman"/>
          <w:sz w:val="24"/>
          <w:szCs w:val="24"/>
        </w:rPr>
        <w:t xml:space="preserve">The main target customers of FLANER are young consumers who are keen on fashion but have limited consumption capacity, and their income is not enough to afford luxury brands. They are willing to pay for fashion, but are relatively sensitive to price. In order to meet the needs of these consumers, FLANER adheres to the price strategy of “affordable fashion”. </w:t>
      </w:r>
    </w:p>
    <w:p w:rsidR="00055F76" w:rsidRPr="008A525F" w:rsidRDefault="00055F76" w:rsidP="00055F76">
      <w:pPr>
        <w:pStyle w:val="ListParagraph"/>
        <w:rPr>
          <w:rFonts w:ascii="Times New Roman" w:hAnsi="Times New Roman" w:cs="Times New Roman"/>
          <w:sz w:val="24"/>
          <w:szCs w:val="24"/>
        </w:rPr>
      </w:pPr>
    </w:p>
    <w:p w:rsidR="00055F76" w:rsidRPr="00D4061D" w:rsidRDefault="00055F76" w:rsidP="00055F76">
      <w:pPr>
        <w:pStyle w:val="ListParagraph"/>
        <w:widowControl/>
        <w:autoSpaceDE/>
        <w:autoSpaceDN/>
        <w:spacing w:after="200" w:line="276" w:lineRule="auto"/>
        <w:ind w:left="720" w:firstLine="0"/>
        <w:contextualSpacing/>
        <w:jc w:val="both"/>
        <w:rPr>
          <w:rFonts w:ascii="Times New Roman" w:hAnsi="Times New Roman" w:cs="Times New Roman"/>
          <w:sz w:val="24"/>
          <w:szCs w:val="24"/>
        </w:rPr>
      </w:pPr>
    </w:p>
    <w:p w:rsidR="00055F76" w:rsidRDefault="00055F76" w:rsidP="00055F76">
      <w:pPr>
        <w:pStyle w:val="ListParagraph"/>
        <w:widowControl/>
        <w:numPr>
          <w:ilvl w:val="0"/>
          <w:numId w:val="18"/>
        </w:numPr>
        <w:tabs>
          <w:tab w:val="left" w:pos="567"/>
        </w:tabs>
        <w:autoSpaceDE/>
        <w:autoSpaceDN/>
        <w:spacing w:after="200" w:line="276" w:lineRule="auto"/>
        <w:contextualSpacing/>
        <w:jc w:val="both"/>
        <w:rPr>
          <w:rFonts w:ascii="Times New Roman" w:hAnsi="Times New Roman" w:cs="Times New Roman"/>
          <w:sz w:val="24"/>
          <w:szCs w:val="24"/>
        </w:rPr>
      </w:pPr>
      <w:r w:rsidRPr="00D4061D">
        <w:rPr>
          <w:rFonts w:ascii="Times New Roman" w:hAnsi="Times New Roman" w:cs="Times New Roman"/>
          <w:b/>
          <w:bCs/>
          <w:sz w:val="24"/>
          <w:szCs w:val="24"/>
        </w:rPr>
        <w:t xml:space="preserve">  Customer Convenience: </w:t>
      </w:r>
      <w:r w:rsidRPr="00D4061D">
        <w:rPr>
          <w:rFonts w:ascii="Times New Roman" w:hAnsi="Times New Roman" w:cs="Times New Roman"/>
          <w:sz w:val="24"/>
          <w:szCs w:val="24"/>
        </w:rPr>
        <w:t xml:space="preserve">We divide the main categories in our app according to the brands, jacket category, shirt category, skirt category, jeans category and shoes category, etc. Different types of clothing will be placed in different areas, so that customers at a glance when buying. This one-stop shopping platform meets the diverse needs of consumers, solves the confusion of customers in matching clothes, and provides great convenience to customers. We use the network platform to show the latest fashion styles to consumers, and provide professional online consultation, virtual fitting and other services to consumers. </w:t>
      </w:r>
    </w:p>
    <w:p w:rsidR="00055F76" w:rsidRPr="00D4061D" w:rsidRDefault="00055F76" w:rsidP="00055F76">
      <w:pPr>
        <w:pStyle w:val="ListParagraph"/>
        <w:widowControl/>
        <w:tabs>
          <w:tab w:val="left" w:pos="567"/>
        </w:tabs>
        <w:autoSpaceDE/>
        <w:autoSpaceDN/>
        <w:spacing w:after="200" w:line="276" w:lineRule="auto"/>
        <w:ind w:left="720" w:firstLine="0"/>
        <w:contextualSpacing/>
        <w:jc w:val="both"/>
        <w:rPr>
          <w:rFonts w:ascii="Times New Roman" w:hAnsi="Times New Roman" w:cs="Times New Roman"/>
          <w:sz w:val="24"/>
          <w:szCs w:val="24"/>
        </w:rPr>
      </w:pPr>
    </w:p>
    <w:p w:rsidR="00055F76" w:rsidRPr="00D4061D" w:rsidRDefault="00055F76" w:rsidP="00055F76">
      <w:pPr>
        <w:pStyle w:val="ListParagraph"/>
        <w:widowControl/>
        <w:numPr>
          <w:ilvl w:val="0"/>
          <w:numId w:val="18"/>
        </w:numPr>
        <w:tabs>
          <w:tab w:val="left" w:pos="567"/>
        </w:tabs>
        <w:autoSpaceDE/>
        <w:autoSpaceDN/>
        <w:spacing w:after="200" w:line="276" w:lineRule="auto"/>
        <w:contextualSpacing/>
        <w:jc w:val="both"/>
        <w:rPr>
          <w:rFonts w:ascii="Times New Roman" w:hAnsi="Times New Roman" w:cs="Times New Roman"/>
          <w:sz w:val="24"/>
          <w:szCs w:val="24"/>
        </w:rPr>
      </w:pPr>
      <w:r w:rsidRPr="00D4061D">
        <w:rPr>
          <w:rFonts w:ascii="Times New Roman" w:hAnsi="Times New Roman" w:cs="Times New Roman"/>
          <w:b/>
          <w:bCs/>
          <w:sz w:val="24"/>
          <w:szCs w:val="24"/>
        </w:rPr>
        <w:t xml:space="preserve">  Good Communicating: </w:t>
      </w:r>
      <w:r w:rsidRPr="00D4061D">
        <w:rPr>
          <w:rFonts w:ascii="Times New Roman" w:hAnsi="Times New Roman" w:cs="Times New Roman"/>
          <w:sz w:val="24"/>
          <w:szCs w:val="24"/>
        </w:rPr>
        <w:t>The sellers are very friendly and have high professional quality. They will not always follow closely behind customers to sell goods. They will only provide customers with some wear guides and professional advice on clothing washing and nursing when they are in need. So the customers will by the product confidently.</w:t>
      </w:r>
    </w:p>
    <w:p w:rsidR="00055F76" w:rsidRPr="00D4061D" w:rsidRDefault="00055F76" w:rsidP="00055F76">
      <w:pPr>
        <w:pStyle w:val="ListParagraph"/>
        <w:widowControl/>
        <w:tabs>
          <w:tab w:val="left" w:pos="567"/>
        </w:tabs>
        <w:autoSpaceDE/>
        <w:autoSpaceDN/>
        <w:spacing w:after="200" w:line="276" w:lineRule="auto"/>
        <w:ind w:left="720" w:firstLine="0"/>
        <w:contextualSpacing/>
        <w:jc w:val="both"/>
        <w:rPr>
          <w:rFonts w:ascii="Times New Roman" w:hAnsi="Times New Roman" w:cs="Times New Roman"/>
          <w:b/>
          <w:bCs/>
          <w:sz w:val="24"/>
          <w:szCs w:val="24"/>
        </w:rPr>
      </w:pPr>
    </w:p>
    <w:p w:rsidR="00055F76" w:rsidRPr="00D4061D" w:rsidRDefault="00055F76" w:rsidP="00055F76">
      <w:pPr>
        <w:pStyle w:val="ListParagraph"/>
        <w:widowControl/>
        <w:tabs>
          <w:tab w:val="left" w:pos="567"/>
        </w:tabs>
        <w:autoSpaceDE/>
        <w:autoSpaceDN/>
        <w:spacing w:after="200" w:line="276" w:lineRule="auto"/>
        <w:ind w:left="720" w:firstLine="0"/>
        <w:contextualSpacing/>
        <w:jc w:val="both"/>
        <w:rPr>
          <w:rFonts w:ascii="Times New Roman" w:hAnsi="Times New Roman" w:cs="Times New Roman"/>
          <w:sz w:val="24"/>
          <w:szCs w:val="24"/>
        </w:rPr>
      </w:pPr>
      <w:r w:rsidRPr="00D4061D">
        <w:rPr>
          <w:rFonts w:ascii="Times New Roman" w:hAnsi="Times New Roman" w:cs="Times New Roman"/>
          <w:sz w:val="24"/>
          <w:szCs w:val="24"/>
        </w:rPr>
        <w:t xml:space="preserve">Beside that we also use Instagram Stories to drive conversions because Instagram is one of the more visual platforms, utilizing a photo-first user experience with the Instagram feed, and allowing users to post Instagram stories or even run IGTV.  Furthermore we use Facebook Video Ads to get our Customer’s Attention. While apparel brand engagement is lower on Facebook, the popular social media platform is still a must-have for fashion companies. </w:t>
      </w:r>
    </w:p>
    <w:p w:rsidR="00055F76" w:rsidRDefault="00055F76" w:rsidP="00055F76">
      <w:pPr>
        <w:pStyle w:val="BodyText"/>
        <w:rPr>
          <w:sz w:val="26"/>
        </w:rPr>
      </w:pPr>
    </w:p>
    <w:p w:rsidR="00055F76" w:rsidRDefault="00055F76" w:rsidP="00055F76">
      <w:pPr>
        <w:pStyle w:val="BodyText"/>
        <w:spacing w:before="8"/>
        <w:rPr>
          <w:sz w:val="32"/>
        </w:rPr>
      </w:pPr>
    </w:p>
    <w:p w:rsidR="00055F76" w:rsidRDefault="00055F76" w:rsidP="00055F76">
      <w:pPr>
        <w:pStyle w:val="Heading2"/>
        <w:spacing w:before="1"/>
        <w:ind w:left="940"/>
        <w:rPr>
          <w:color w:val="0F6F82"/>
        </w:rPr>
      </w:pPr>
      <w:bookmarkStart w:id="12" w:name="_TOC_250006"/>
      <w:r>
        <w:rPr>
          <w:color w:val="0F6F82"/>
        </w:rPr>
        <w:lastRenderedPageBreak/>
        <w:t>P</w:t>
      </w:r>
      <w:bookmarkEnd w:id="12"/>
      <w:r>
        <w:rPr>
          <w:color w:val="0F6F82"/>
        </w:rPr>
        <w:t>romotion:</w:t>
      </w:r>
      <w:r w:rsidRPr="00C76B97">
        <w:t xml:space="preserve"> </w:t>
      </w:r>
      <w:r w:rsidRPr="00C76B97">
        <w:rPr>
          <w:rFonts w:ascii="Times New Roman" w:hAnsi="Times New Roman" w:cs="Times New Roman"/>
          <w:color w:val="000000" w:themeColor="text1"/>
          <w:sz w:val="24"/>
          <w:szCs w:val="24"/>
        </w:rPr>
        <w:t>You will receive coupons and discounts according to our sale policy, which we will inbox you right after you complete your profile set up.</w:t>
      </w:r>
    </w:p>
    <w:p w:rsidR="00055F76" w:rsidRDefault="00055F76" w:rsidP="00055F76">
      <w:pPr>
        <w:pStyle w:val="Heading2"/>
        <w:spacing w:before="1"/>
        <w:ind w:left="940"/>
        <w:rPr>
          <w:color w:val="0F6F82"/>
        </w:rPr>
      </w:pPr>
    </w:p>
    <w:p w:rsidR="00055F76" w:rsidRDefault="00055F76" w:rsidP="00055F76">
      <w:pPr>
        <w:pStyle w:val="Heading2"/>
        <w:spacing w:before="1"/>
        <w:ind w:left="940"/>
        <w:rPr>
          <w:color w:val="0F6F82"/>
        </w:rPr>
      </w:pPr>
      <w:r>
        <w:rPr>
          <w:color w:val="0F6F82"/>
        </w:rPr>
        <w:t>Purchasing Procedures:</w:t>
      </w:r>
    </w:p>
    <w:p w:rsidR="00055F76" w:rsidRDefault="00055F76" w:rsidP="00055F76">
      <w:pPr>
        <w:pStyle w:val="Heading2"/>
        <w:spacing w:before="1"/>
        <w:ind w:left="940"/>
      </w:pPr>
    </w:p>
    <w:p w:rsidR="00055F76" w:rsidRPr="003D1ACA" w:rsidRDefault="00055F76" w:rsidP="00055F76">
      <w:pPr>
        <w:pStyle w:val="ListParagraph"/>
        <w:numPr>
          <w:ilvl w:val="1"/>
          <w:numId w:val="3"/>
        </w:numPr>
        <w:tabs>
          <w:tab w:val="left" w:pos="2921"/>
        </w:tabs>
        <w:spacing w:before="202"/>
        <w:ind w:right="684"/>
        <w:rPr>
          <w:color w:val="00292D"/>
          <w:sz w:val="24"/>
        </w:rPr>
      </w:pPr>
      <w:r w:rsidRPr="003D1ACA">
        <w:rPr>
          <w:color w:val="00292D"/>
          <w:sz w:val="24"/>
        </w:rPr>
        <w:t xml:space="preserve">Download the application from the play-store, app-store, or apple-store directed from our website or ads. </w:t>
      </w:r>
    </w:p>
    <w:p w:rsidR="00055F76" w:rsidRPr="003D1ACA" w:rsidRDefault="00055F76" w:rsidP="00055F76">
      <w:pPr>
        <w:pStyle w:val="ListParagraph"/>
        <w:numPr>
          <w:ilvl w:val="1"/>
          <w:numId w:val="3"/>
        </w:numPr>
        <w:tabs>
          <w:tab w:val="left" w:pos="2921"/>
        </w:tabs>
        <w:spacing w:before="202"/>
        <w:ind w:right="684"/>
        <w:rPr>
          <w:color w:val="00292D"/>
          <w:sz w:val="24"/>
        </w:rPr>
      </w:pPr>
      <w:r w:rsidRPr="003D1ACA">
        <w:rPr>
          <w:color w:val="00292D"/>
          <w:sz w:val="24"/>
        </w:rPr>
        <w:t>Sign-Up through the mobile number or e-mail.</w:t>
      </w:r>
    </w:p>
    <w:p w:rsidR="00055F76" w:rsidRPr="003D1ACA" w:rsidRDefault="00055F76" w:rsidP="00055F76">
      <w:pPr>
        <w:pStyle w:val="ListParagraph"/>
        <w:numPr>
          <w:ilvl w:val="1"/>
          <w:numId w:val="3"/>
        </w:numPr>
        <w:tabs>
          <w:tab w:val="left" w:pos="2921"/>
        </w:tabs>
        <w:spacing w:before="202"/>
        <w:ind w:right="684"/>
        <w:rPr>
          <w:color w:val="00292D"/>
          <w:sz w:val="24"/>
        </w:rPr>
      </w:pPr>
      <w:r w:rsidRPr="003D1ACA">
        <w:rPr>
          <w:color w:val="00292D"/>
          <w:sz w:val="24"/>
        </w:rPr>
        <w:t>Set up the profile (name, age, address).</w:t>
      </w:r>
    </w:p>
    <w:p w:rsidR="00055F76" w:rsidRPr="003D1ACA" w:rsidRDefault="00055F76" w:rsidP="00055F76">
      <w:pPr>
        <w:pStyle w:val="ListParagraph"/>
        <w:numPr>
          <w:ilvl w:val="1"/>
          <w:numId w:val="3"/>
        </w:numPr>
        <w:tabs>
          <w:tab w:val="left" w:pos="2921"/>
        </w:tabs>
        <w:spacing w:before="202"/>
        <w:ind w:right="684"/>
        <w:rPr>
          <w:color w:val="00292D"/>
          <w:sz w:val="24"/>
        </w:rPr>
      </w:pPr>
      <w:r w:rsidRPr="003D1ACA">
        <w:rPr>
          <w:color w:val="00292D"/>
          <w:sz w:val="24"/>
        </w:rPr>
        <w:t>Fill the bank information.</w:t>
      </w:r>
    </w:p>
    <w:p w:rsidR="00055F76" w:rsidRDefault="00055F76" w:rsidP="00055F76">
      <w:pPr>
        <w:spacing w:line="276" w:lineRule="auto"/>
        <w:sectPr w:rsidR="00055F76" w:rsidSect="00B726FF">
          <w:type w:val="continuous"/>
          <w:pgSz w:w="12240" w:h="15840"/>
          <w:pgMar w:top="1800" w:right="620" w:bottom="580" w:left="500" w:header="0" w:footer="394" w:gutter="0"/>
          <w:cols w:space="720"/>
        </w:sectPr>
      </w:pPr>
    </w:p>
    <w:p w:rsidR="00055F76" w:rsidRDefault="00055F76" w:rsidP="00055F76">
      <w:pPr>
        <w:pStyle w:val="BodyText"/>
        <w:spacing w:before="4"/>
        <w:rPr>
          <w:sz w:val="23"/>
        </w:rPr>
      </w:pPr>
    </w:p>
    <w:p w:rsidR="00055F76" w:rsidRDefault="00055F76" w:rsidP="00055F76">
      <w:pPr>
        <w:pStyle w:val="Heading2"/>
        <w:numPr>
          <w:ilvl w:val="0"/>
          <w:numId w:val="13"/>
        </w:numPr>
        <w:tabs>
          <w:tab w:val="left" w:pos="940"/>
          <w:tab w:val="left" w:pos="941"/>
        </w:tabs>
        <w:spacing w:before="147"/>
        <w:ind w:hanging="731"/>
        <w:jc w:val="left"/>
        <w:rPr>
          <w:color w:val="0F6F82"/>
        </w:rPr>
      </w:pPr>
      <w:r>
        <w:rPr>
          <w:color w:val="0F6F82"/>
          <w:spacing w:val="-1"/>
          <w:w w:val="120"/>
        </w:rPr>
        <w:t>ORGANIZATIONAL</w:t>
      </w:r>
      <w:r>
        <w:rPr>
          <w:color w:val="0F6F82"/>
          <w:spacing w:val="-21"/>
          <w:w w:val="120"/>
        </w:rPr>
        <w:t xml:space="preserve"> </w:t>
      </w:r>
      <w:r>
        <w:rPr>
          <w:color w:val="0F6F82"/>
          <w:w w:val="120"/>
        </w:rPr>
        <w:t>STRUCTURE</w:t>
      </w:r>
    </w:p>
    <w:p w:rsidR="00055F76" w:rsidRDefault="00055F76" w:rsidP="00055F76">
      <w:pPr>
        <w:pStyle w:val="BodyText"/>
        <w:spacing w:before="3"/>
        <w:rPr>
          <w:rFonts w:ascii="Trebuchet MS"/>
          <w:b/>
          <w:sz w:val="9"/>
        </w:rPr>
      </w:pPr>
      <w:r>
        <w:rPr>
          <w:noProof/>
          <w:lang w:eastAsia="zh-CN"/>
        </w:rPr>
        <mc:AlternateContent>
          <mc:Choice Requires="wps">
            <w:drawing>
              <wp:anchor distT="0" distB="0" distL="0" distR="0" simplePos="0" relativeHeight="251673600" behindDoc="1" locked="0" layoutInCell="1" allowOverlap="1" wp14:anchorId="0A95A9EF" wp14:editId="2AA4FBF5">
                <wp:simplePos x="0" y="0"/>
                <wp:positionH relativeFrom="page">
                  <wp:posOffset>667385</wp:posOffset>
                </wp:positionH>
                <wp:positionV relativeFrom="paragraph">
                  <wp:posOffset>93345</wp:posOffset>
                </wp:positionV>
                <wp:extent cx="6438900" cy="38100"/>
                <wp:effectExtent l="0" t="0" r="0" b="0"/>
                <wp:wrapTopAndBottom/>
                <wp:docPr id="26" name="Rectángulo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38100"/>
                        </a:xfrm>
                        <a:prstGeom prst="rect">
                          <a:avLst/>
                        </a:prstGeom>
                        <a:solidFill>
                          <a:srgbClr val="EFCD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26" o:spid="_x0000_s1026" style="position:absolute;margin-left:52.55pt;margin-top:7.35pt;width:507pt;height:3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" fillcolor="#efcda0" stroked="f">
                <w10:wrap type="topAndBottom" anchorx="page"/>
              </v:rect>
            </w:pict>
          </mc:Fallback>
        </mc:AlternateContent>
      </w:r>
    </w:p>
    <w:p w:rsidR="00055F76" w:rsidRDefault="00055F76" w:rsidP="00055F76">
      <w:pPr>
        <w:pStyle w:val="BodyText"/>
        <w:rPr>
          <w:rFonts w:ascii="Trebuchet MS"/>
          <w:b/>
        </w:rPr>
      </w:pPr>
    </w:p>
    <w:p w:rsidR="00055F76" w:rsidRDefault="00055F76" w:rsidP="00055F76">
      <w:pPr>
        <w:pStyle w:val="BodyText"/>
        <w:spacing w:before="8"/>
        <w:rPr>
          <w:sz w:val="20"/>
        </w:rPr>
      </w:pPr>
    </w:p>
    <w:p w:rsidR="00055F76" w:rsidRDefault="00055F76" w:rsidP="00055F76">
      <w:pPr>
        <w:pStyle w:val="Heading2"/>
        <w:spacing w:before="1"/>
        <w:ind w:left="940"/>
      </w:pPr>
      <w:r>
        <w:rPr>
          <w:color w:val="0F6F82"/>
          <w:w w:val="105"/>
        </w:rPr>
        <w:t>Management</w:t>
      </w:r>
      <w:r>
        <w:rPr>
          <w:color w:val="0F6F82"/>
          <w:spacing w:val="-16"/>
          <w:w w:val="105"/>
        </w:rPr>
        <w:t xml:space="preserve"> </w:t>
      </w:r>
      <w:r>
        <w:rPr>
          <w:color w:val="0F6F82"/>
          <w:w w:val="105"/>
        </w:rPr>
        <w:t>Team</w:t>
      </w:r>
    </w:p>
    <w:p w:rsidR="00055F76" w:rsidRPr="00617E30" w:rsidRDefault="00055F76" w:rsidP="00055F76">
      <w:pPr>
        <w:pStyle w:val="ListParagraph"/>
        <w:numPr>
          <w:ilvl w:val="0"/>
          <w:numId w:val="2"/>
        </w:numPr>
        <w:tabs>
          <w:tab w:val="left" w:pos="1301"/>
        </w:tabs>
        <w:spacing w:before="252" w:line="276" w:lineRule="auto"/>
        <w:ind w:right="516"/>
        <w:rPr>
          <w:sz w:val="24"/>
        </w:rPr>
      </w:pPr>
      <w:r w:rsidRPr="00617E30">
        <w:rPr>
          <w:color w:val="00292D"/>
          <w:sz w:val="24"/>
        </w:rPr>
        <w:t>Salas Gonzalez Andrea – CEO &amp; R&amp;D Director: Holds a BA in Psychology and Business Engineering with 8+ years working experience in Innovation management and Business Development.</w:t>
      </w:r>
    </w:p>
    <w:p w:rsidR="00055F76" w:rsidRPr="00617E30" w:rsidRDefault="00055F76" w:rsidP="00055F76">
      <w:pPr>
        <w:pStyle w:val="ListParagraph"/>
        <w:numPr>
          <w:ilvl w:val="0"/>
          <w:numId w:val="2"/>
        </w:numPr>
        <w:tabs>
          <w:tab w:val="left" w:pos="1301"/>
        </w:tabs>
        <w:spacing w:before="252" w:line="276" w:lineRule="auto"/>
        <w:ind w:right="516"/>
        <w:rPr>
          <w:sz w:val="24"/>
        </w:rPr>
      </w:pPr>
      <w:r w:rsidRPr="00617E30">
        <w:rPr>
          <w:sz w:val="24"/>
        </w:rPr>
        <w:t>Dikshya Kafle– Head of Technology: Holds a BA in Computer Science and Technology with 7+ years’ work experience in app development, game development and 4+ years’ work experience in AI.</w:t>
      </w:r>
    </w:p>
    <w:p w:rsidR="00055F76" w:rsidRDefault="00055F76" w:rsidP="00055F76">
      <w:pPr>
        <w:pStyle w:val="ListParagraph"/>
        <w:numPr>
          <w:ilvl w:val="0"/>
          <w:numId w:val="2"/>
        </w:numPr>
        <w:tabs>
          <w:tab w:val="left" w:pos="1301"/>
        </w:tabs>
        <w:spacing w:before="199" w:line="276" w:lineRule="auto"/>
        <w:ind w:right="457"/>
        <w:jc w:val="both"/>
        <w:rPr>
          <w:sz w:val="24"/>
        </w:rPr>
      </w:pPr>
      <w:r w:rsidRPr="000806E4">
        <w:rPr>
          <w:color w:val="00292D"/>
          <w:sz w:val="24"/>
        </w:rPr>
        <w:t>Chhorn Sreyneath– Marketing, Sales &amp; Financial  Co-Director: Holds a BA in Business Administration and Marketing and PR, with 6+ years’ work in brand management and 5+ year’s work  in Financial Mana</w:t>
      </w:r>
      <w:r>
        <w:rPr>
          <w:color w:val="00292D"/>
          <w:sz w:val="24"/>
        </w:rPr>
        <w:t>gement.</w:t>
      </w:r>
    </w:p>
    <w:p w:rsidR="00055F76" w:rsidRPr="00B726FF" w:rsidRDefault="00055F76" w:rsidP="00055F76">
      <w:pPr>
        <w:pStyle w:val="ListParagraph"/>
        <w:numPr>
          <w:ilvl w:val="1"/>
          <w:numId w:val="13"/>
        </w:numPr>
        <w:tabs>
          <w:tab w:val="left" w:pos="1301"/>
        </w:tabs>
        <w:spacing w:before="201" w:line="271" w:lineRule="auto"/>
        <w:ind w:right="461"/>
        <w:jc w:val="both"/>
        <w:rPr>
          <w:rFonts w:ascii="Symbol" w:hAnsi="Symbol"/>
          <w:color w:val="0F6F82"/>
          <w:sz w:val="24"/>
        </w:rPr>
      </w:pPr>
      <w:r>
        <w:rPr>
          <w:rFonts w:ascii="Arial" w:hAnsi="Arial"/>
          <w:b/>
          <w:color w:val="00292D"/>
          <w:sz w:val="24"/>
        </w:rPr>
        <w:t xml:space="preserve">Gaps in Management: </w:t>
      </w:r>
      <w:r>
        <w:rPr>
          <w:color w:val="00292D"/>
          <w:sz w:val="24"/>
        </w:rPr>
        <w:t>Accounting and Legal experts. However, in the startup stage we</w:t>
      </w:r>
      <w:r>
        <w:rPr>
          <w:color w:val="00292D"/>
          <w:spacing w:val="-64"/>
          <w:sz w:val="24"/>
        </w:rPr>
        <w:t xml:space="preserve"> </w:t>
      </w:r>
      <w:r>
        <w:rPr>
          <w:color w:val="00292D"/>
          <w:sz w:val="24"/>
        </w:rPr>
        <w:t>will</w:t>
      </w:r>
      <w:r>
        <w:rPr>
          <w:color w:val="00292D"/>
          <w:spacing w:val="-2"/>
          <w:sz w:val="24"/>
        </w:rPr>
        <w:t xml:space="preserve"> </w:t>
      </w:r>
      <w:r>
        <w:rPr>
          <w:color w:val="00292D"/>
          <w:sz w:val="24"/>
        </w:rPr>
        <w:t>be outsourcing such services.</w:t>
      </w:r>
    </w:p>
    <w:p w:rsidR="00055F76" w:rsidRDefault="00055F76" w:rsidP="00055F76">
      <w:pPr>
        <w:tabs>
          <w:tab w:val="left" w:pos="1301"/>
        </w:tabs>
        <w:spacing w:before="201" w:line="271" w:lineRule="auto"/>
        <w:ind w:right="461"/>
        <w:rPr>
          <w:rFonts w:ascii="Symbol" w:hAnsi="Symbol"/>
          <w:color w:val="0F6F82"/>
          <w:sz w:val="24"/>
        </w:rPr>
      </w:pPr>
    </w:p>
    <w:p w:rsidR="00055F76" w:rsidRDefault="00055F76" w:rsidP="00055F76">
      <w:pPr>
        <w:tabs>
          <w:tab w:val="left" w:pos="1301"/>
        </w:tabs>
        <w:spacing w:before="201" w:line="271" w:lineRule="auto"/>
        <w:ind w:right="461"/>
        <w:rPr>
          <w:rFonts w:ascii="Symbol" w:hAnsi="Symbol"/>
          <w:color w:val="0F6F82"/>
          <w:sz w:val="24"/>
        </w:rPr>
      </w:pPr>
    </w:p>
    <w:p w:rsidR="00055F76" w:rsidRDefault="00055F76" w:rsidP="00055F76">
      <w:pPr>
        <w:tabs>
          <w:tab w:val="left" w:pos="1301"/>
        </w:tabs>
        <w:spacing w:before="201" w:line="271" w:lineRule="auto"/>
        <w:ind w:right="461"/>
        <w:rPr>
          <w:rFonts w:ascii="Symbol" w:hAnsi="Symbol"/>
          <w:color w:val="0F6F82"/>
          <w:sz w:val="24"/>
        </w:rPr>
      </w:pPr>
    </w:p>
    <w:p w:rsidR="00055F76" w:rsidRDefault="00055F76" w:rsidP="00055F76">
      <w:pPr>
        <w:tabs>
          <w:tab w:val="left" w:pos="1301"/>
        </w:tabs>
        <w:spacing w:before="201" w:line="271" w:lineRule="auto"/>
        <w:ind w:right="461"/>
        <w:rPr>
          <w:rFonts w:ascii="Symbol" w:hAnsi="Symbol"/>
          <w:color w:val="0F6F82"/>
          <w:sz w:val="24"/>
        </w:rPr>
      </w:pPr>
    </w:p>
    <w:p w:rsidR="00055F76" w:rsidRDefault="00055F76" w:rsidP="00055F76">
      <w:pPr>
        <w:tabs>
          <w:tab w:val="left" w:pos="1301"/>
        </w:tabs>
        <w:spacing w:before="201" w:line="271" w:lineRule="auto"/>
        <w:ind w:right="461"/>
        <w:rPr>
          <w:rFonts w:ascii="Symbol" w:hAnsi="Symbol"/>
          <w:color w:val="0F6F82"/>
          <w:sz w:val="24"/>
        </w:rPr>
      </w:pPr>
    </w:p>
    <w:p w:rsidR="00055F76" w:rsidRDefault="00055F76" w:rsidP="00055F76">
      <w:pPr>
        <w:tabs>
          <w:tab w:val="left" w:pos="1301"/>
        </w:tabs>
        <w:spacing w:before="201" w:line="271" w:lineRule="auto"/>
        <w:ind w:right="461"/>
        <w:rPr>
          <w:rFonts w:ascii="Symbol" w:hAnsi="Symbol"/>
          <w:color w:val="0F6F82"/>
          <w:sz w:val="24"/>
        </w:rPr>
      </w:pPr>
    </w:p>
    <w:p w:rsidR="00055F76" w:rsidRPr="00B726FF" w:rsidRDefault="00055F76" w:rsidP="00055F76">
      <w:pPr>
        <w:tabs>
          <w:tab w:val="left" w:pos="1301"/>
        </w:tabs>
        <w:spacing w:before="201" w:line="271" w:lineRule="auto"/>
        <w:ind w:right="461"/>
        <w:rPr>
          <w:rFonts w:ascii="Symbol" w:hAnsi="Symbol"/>
          <w:color w:val="0F6F82"/>
          <w:sz w:val="24"/>
        </w:rPr>
      </w:pPr>
    </w:p>
    <w:p w:rsidR="00055F76" w:rsidRDefault="00055F76" w:rsidP="00055F76">
      <w:pPr>
        <w:pStyle w:val="Heading2"/>
        <w:numPr>
          <w:ilvl w:val="0"/>
          <w:numId w:val="13"/>
        </w:numPr>
        <w:tabs>
          <w:tab w:val="left" w:pos="940"/>
          <w:tab w:val="left" w:pos="941"/>
        </w:tabs>
        <w:ind w:hanging="825"/>
        <w:jc w:val="left"/>
        <w:rPr>
          <w:color w:val="0F6F82"/>
        </w:rPr>
      </w:pPr>
      <w:r>
        <w:rPr>
          <w:color w:val="0F6F82"/>
          <w:w w:val="120"/>
        </w:rPr>
        <w:t>FINANCIAL</w:t>
      </w:r>
      <w:r>
        <w:rPr>
          <w:color w:val="0F6F82"/>
          <w:spacing w:val="-26"/>
          <w:w w:val="120"/>
        </w:rPr>
        <w:t xml:space="preserve"> </w:t>
      </w:r>
      <w:r>
        <w:rPr>
          <w:color w:val="0F6F82"/>
          <w:w w:val="120"/>
        </w:rPr>
        <w:t>PLAN</w:t>
      </w:r>
    </w:p>
    <w:p w:rsidR="00055F76" w:rsidRDefault="00055F76" w:rsidP="00055F76">
      <w:pPr>
        <w:pStyle w:val="BodyText"/>
        <w:spacing w:before="3"/>
        <w:rPr>
          <w:rFonts w:ascii="Trebuchet MS"/>
          <w:b/>
          <w:sz w:val="9"/>
        </w:rPr>
      </w:pPr>
      <w:r>
        <w:rPr>
          <w:noProof/>
          <w:lang w:eastAsia="zh-CN"/>
        </w:rPr>
        <mc:AlternateContent>
          <mc:Choice Requires="wps">
            <w:drawing>
              <wp:anchor distT="0" distB="0" distL="0" distR="0" simplePos="0" relativeHeight="251674624" behindDoc="1" locked="0" layoutInCell="1" allowOverlap="1" wp14:anchorId="75ADE710" wp14:editId="2B864554">
                <wp:simplePos x="0" y="0"/>
                <wp:positionH relativeFrom="page">
                  <wp:posOffset>667385</wp:posOffset>
                </wp:positionH>
                <wp:positionV relativeFrom="paragraph">
                  <wp:posOffset>93345</wp:posOffset>
                </wp:positionV>
                <wp:extent cx="6438900" cy="38100"/>
                <wp:effectExtent l="0" t="0" r="0" b="0"/>
                <wp:wrapTopAndBottom/>
                <wp:docPr id="2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38100"/>
                        </a:xfrm>
                        <a:prstGeom prst="rect">
                          <a:avLst/>
                        </a:prstGeom>
                        <a:solidFill>
                          <a:srgbClr val="EFCD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28" o:spid="_x0000_s1026" style="position:absolute;margin-left:52.55pt;margin-top:7.35pt;width:507pt;height:3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" fillcolor="#efcda0" stroked="f">
                <w10:wrap type="topAndBottom" anchorx="page"/>
              </v:rect>
            </w:pict>
          </mc:Fallback>
        </mc:AlternateContent>
      </w:r>
    </w:p>
    <w:p w:rsidR="00055F76" w:rsidRDefault="00055F76" w:rsidP="00055F76">
      <w:pPr>
        <w:pStyle w:val="BodyText"/>
        <w:spacing w:before="1"/>
        <w:rPr>
          <w:rFonts w:ascii="Trebuchet MS"/>
          <w:b/>
        </w:rPr>
      </w:pPr>
    </w:p>
    <w:p w:rsidR="00055F76" w:rsidRDefault="00055F76" w:rsidP="00055F76">
      <w:pPr>
        <w:pStyle w:val="ListParagraph"/>
        <w:tabs>
          <w:tab w:val="left" w:pos="862"/>
        </w:tabs>
        <w:spacing w:before="41" w:line="278" w:lineRule="auto"/>
        <w:ind w:left="861" w:right="921" w:firstLine="0"/>
        <w:rPr>
          <w:color w:val="00292D"/>
          <w:sz w:val="24"/>
        </w:rPr>
      </w:pPr>
      <w:r w:rsidRPr="008A0C24">
        <w:rPr>
          <w:color w:val="00292D"/>
          <w:sz w:val="24"/>
        </w:rPr>
        <w:t xml:space="preserve">The following sections will detail Flâner’s projected financials; forecast over the next 5 operational years. This model was built with consideration to the following assumptions. </w:t>
      </w:r>
    </w:p>
    <w:p w:rsidR="00055F76" w:rsidRPr="008A0C24" w:rsidRDefault="00055F76" w:rsidP="00055F76">
      <w:pPr>
        <w:pStyle w:val="ListParagraph"/>
        <w:tabs>
          <w:tab w:val="left" w:pos="862"/>
        </w:tabs>
        <w:spacing w:before="41" w:line="278" w:lineRule="auto"/>
        <w:ind w:left="861" w:right="921" w:firstLine="0"/>
        <w:rPr>
          <w:color w:val="00292D"/>
          <w:sz w:val="24"/>
        </w:rPr>
      </w:pPr>
    </w:p>
    <w:p w:rsidR="00055F76" w:rsidRPr="008A0C24" w:rsidRDefault="00055F76" w:rsidP="00055F76">
      <w:pPr>
        <w:pStyle w:val="ListParagraph"/>
        <w:numPr>
          <w:ilvl w:val="0"/>
          <w:numId w:val="1"/>
        </w:numPr>
        <w:tabs>
          <w:tab w:val="left" w:pos="862"/>
        </w:tabs>
        <w:spacing w:before="41" w:line="278" w:lineRule="auto"/>
        <w:ind w:right="921"/>
        <w:rPr>
          <w:color w:val="00292D"/>
          <w:sz w:val="24"/>
        </w:rPr>
      </w:pPr>
      <w:r w:rsidRPr="008A0C24">
        <w:rPr>
          <w:color w:val="00292D"/>
          <w:sz w:val="24"/>
        </w:rPr>
        <w:t>A public launching with an already establish 5,000 users that are active on the app.</w:t>
      </w:r>
    </w:p>
    <w:p w:rsidR="00055F76" w:rsidRPr="008A0C24" w:rsidRDefault="00055F76" w:rsidP="00055F76">
      <w:pPr>
        <w:pStyle w:val="ListParagraph"/>
        <w:numPr>
          <w:ilvl w:val="0"/>
          <w:numId w:val="1"/>
        </w:numPr>
        <w:tabs>
          <w:tab w:val="left" w:pos="862"/>
        </w:tabs>
        <w:spacing w:before="41" w:line="278" w:lineRule="auto"/>
        <w:ind w:right="921"/>
        <w:rPr>
          <w:color w:val="00292D"/>
          <w:sz w:val="24"/>
        </w:rPr>
      </w:pPr>
      <w:r w:rsidRPr="008A0C24">
        <w:rPr>
          <w:color w:val="00292D"/>
          <w:sz w:val="24"/>
        </w:rPr>
        <w:t>A new consumer base of 60 business customers in 1 year; spread across Shanghai and Xi’an.</w:t>
      </w:r>
    </w:p>
    <w:p w:rsidR="00055F76" w:rsidRPr="008A0C24" w:rsidRDefault="00055F76" w:rsidP="00055F76">
      <w:pPr>
        <w:tabs>
          <w:tab w:val="left" w:pos="862"/>
        </w:tabs>
        <w:spacing w:before="41" w:line="278" w:lineRule="auto"/>
        <w:ind w:right="921"/>
        <w:rPr>
          <w:sz w:val="24"/>
        </w:rPr>
      </w:pPr>
    </w:p>
    <w:p w:rsidR="00055F76" w:rsidRDefault="00055F76" w:rsidP="00055F76">
      <w:pPr>
        <w:pStyle w:val="Heading2"/>
        <w:spacing w:before="191"/>
      </w:pPr>
      <w:bookmarkStart w:id="13" w:name="_TOC_250005"/>
      <w:r>
        <w:rPr>
          <w:color w:val="0F6F82"/>
        </w:rPr>
        <w:t>Ownership</w:t>
      </w:r>
      <w:r>
        <w:rPr>
          <w:color w:val="0F6F82"/>
          <w:spacing w:val="11"/>
        </w:rPr>
        <w:t xml:space="preserve"> </w:t>
      </w:r>
      <w:r>
        <w:rPr>
          <w:color w:val="0F6F82"/>
        </w:rPr>
        <w:t>&amp;</w:t>
      </w:r>
      <w:r>
        <w:rPr>
          <w:color w:val="0F6F82"/>
          <w:spacing w:val="14"/>
        </w:rPr>
        <w:t xml:space="preserve"> </w:t>
      </w:r>
      <w:r>
        <w:rPr>
          <w:color w:val="0F6F82"/>
        </w:rPr>
        <w:t>Equity</w:t>
      </w:r>
      <w:r>
        <w:rPr>
          <w:color w:val="0F6F82"/>
          <w:spacing w:val="11"/>
        </w:rPr>
        <w:t xml:space="preserve"> </w:t>
      </w:r>
      <w:bookmarkEnd w:id="13"/>
      <w:r>
        <w:rPr>
          <w:color w:val="0F6F82"/>
        </w:rPr>
        <w:t>Distribution</w:t>
      </w:r>
    </w:p>
    <w:p w:rsidR="00055F76" w:rsidRDefault="00055F76" w:rsidP="00055F76">
      <w:pPr>
        <w:pStyle w:val="BodyText"/>
        <w:spacing w:before="66"/>
        <w:ind w:left="580"/>
      </w:pPr>
      <w:r>
        <w:t>Flâner’s Equity is currently distributed as follows:</w:t>
      </w:r>
    </w:p>
    <w:p w:rsidR="00055F76" w:rsidRDefault="00055F76" w:rsidP="00055F76">
      <w:pPr>
        <w:pStyle w:val="BodyText"/>
        <w:spacing w:before="66"/>
        <w:ind w:left="580"/>
      </w:pPr>
      <w:r>
        <w:t>Andrea Salas González – CEO 40%</w:t>
      </w:r>
    </w:p>
    <w:p w:rsidR="00055F76" w:rsidRDefault="00055F76" w:rsidP="00055F76">
      <w:pPr>
        <w:pStyle w:val="BodyText"/>
        <w:spacing w:before="66"/>
        <w:ind w:left="580"/>
      </w:pPr>
      <w:r>
        <w:t>Kafle Dikshya – Head of technology, 30%</w:t>
      </w:r>
    </w:p>
    <w:p w:rsidR="00055F76" w:rsidRDefault="00055F76" w:rsidP="00055F76">
      <w:pPr>
        <w:pStyle w:val="BodyText"/>
        <w:spacing w:before="66"/>
        <w:ind w:left="580"/>
      </w:pPr>
      <w:r>
        <w:t>Chhorn Sreyneath – Marketing Co-Director, CFO, 30%</w:t>
      </w:r>
    </w:p>
    <w:p w:rsidR="00055F76" w:rsidRDefault="00055F76" w:rsidP="00055F76">
      <w:pPr>
        <w:pStyle w:val="BodyText"/>
        <w:spacing w:before="66"/>
        <w:ind w:left="580"/>
      </w:pPr>
      <w:r>
        <w:t>It has been agreed that equity will be diluted in the future to accommodate partnerships with company investors.</w:t>
      </w:r>
    </w:p>
    <w:p w:rsidR="00055F76" w:rsidRDefault="00055F76" w:rsidP="00055F76">
      <w:pPr>
        <w:pStyle w:val="Heading2"/>
        <w:spacing w:before="197"/>
        <w:rPr>
          <w:rFonts w:ascii="Arial"/>
        </w:rPr>
      </w:pPr>
      <w:bookmarkStart w:id="14" w:name="_TOC_250004"/>
      <w:r>
        <w:rPr>
          <w:rFonts w:ascii="Arial"/>
          <w:color w:val="0F6F82"/>
        </w:rPr>
        <w:t>Funding</w:t>
      </w:r>
      <w:r>
        <w:rPr>
          <w:rFonts w:ascii="Arial"/>
          <w:color w:val="0F6F82"/>
          <w:spacing w:val="-4"/>
        </w:rPr>
        <w:t xml:space="preserve"> </w:t>
      </w:r>
      <w:bookmarkEnd w:id="14"/>
      <w:r>
        <w:rPr>
          <w:rFonts w:ascii="Arial"/>
          <w:color w:val="0F6F82"/>
        </w:rPr>
        <w:t>Request</w:t>
      </w:r>
    </w:p>
    <w:p w:rsidR="00055F76" w:rsidRDefault="00055F76" w:rsidP="00055F76">
      <w:pPr>
        <w:pStyle w:val="BodyText"/>
        <w:spacing w:before="6"/>
        <w:rPr>
          <w:rFonts w:ascii="Arial"/>
          <w:b/>
          <w:sz w:val="23"/>
        </w:rPr>
      </w:pPr>
    </w:p>
    <w:p w:rsidR="00055F76" w:rsidRDefault="00055F76" w:rsidP="00055F76">
      <w:pPr>
        <w:pStyle w:val="BodyText"/>
        <w:ind w:left="580" w:right="474"/>
        <w:rPr>
          <w:color w:val="0D0D0D"/>
        </w:rPr>
      </w:pPr>
      <w:r w:rsidRPr="00AA1888">
        <w:rPr>
          <w:color w:val="0D0D0D"/>
        </w:rPr>
        <w:t xml:space="preserve">Flâner is requesting an Angel Capital Fund of $100,000. The majority of the investment will be used to finalize the consumer-inclusive version of the application, implement initial marketing techniques and maintain enough working capital to cover expenses during the first year before the company reaches profitability. </w:t>
      </w:r>
    </w:p>
    <w:p w:rsidR="00055F76" w:rsidRPr="00AA1888" w:rsidRDefault="00055F76" w:rsidP="00055F76">
      <w:pPr>
        <w:pStyle w:val="BodyText"/>
        <w:ind w:left="580" w:right="474"/>
        <w:rPr>
          <w:color w:val="0D0D0D"/>
        </w:rPr>
      </w:pPr>
    </w:p>
    <w:p w:rsidR="00055F76" w:rsidRDefault="00055F76" w:rsidP="00055F76">
      <w:pPr>
        <w:pStyle w:val="BodyText"/>
        <w:ind w:left="580" w:right="474"/>
      </w:pPr>
      <w:r w:rsidRPr="00AA1888">
        <w:rPr>
          <w:color w:val="0D0D0D"/>
        </w:rPr>
        <w:t>Table 2: Funding Balance Sheet (Appendix)</w:t>
      </w:r>
    </w:p>
    <w:p w:rsidR="00055F76" w:rsidRDefault="00055F76" w:rsidP="00055F76">
      <w:pPr>
        <w:pStyle w:val="Heading2"/>
        <w:spacing w:before="202"/>
      </w:pPr>
      <w:bookmarkStart w:id="15" w:name="_TOC_250003"/>
      <w:r>
        <w:rPr>
          <w:color w:val="0F6F82"/>
          <w:w w:val="105"/>
        </w:rPr>
        <w:t>Cash</w:t>
      </w:r>
      <w:r>
        <w:rPr>
          <w:color w:val="0F6F82"/>
          <w:spacing w:val="-16"/>
          <w:w w:val="105"/>
        </w:rPr>
        <w:t xml:space="preserve"> </w:t>
      </w:r>
      <w:bookmarkEnd w:id="15"/>
      <w:r>
        <w:rPr>
          <w:color w:val="0F6F82"/>
          <w:w w:val="105"/>
        </w:rPr>
        <w:t>Flow</w:t>
      </w:r>
    </w:p>
    <w:p w:rsidR="00055F76" w:rsidRDefault="00055F76" w:rsidP="00055F76">
      <w:pPr>
        <w:pStyle w:val="BodyText"/>
        <w:spacing w:before="253" w:line="288" w:lineRule="auto"/>
        <w:ind w:left="580" w:right="457"/>
        <w:jc w:val="both"/>
      </w:pPr>
      <w:r>
        <w:t>Although the company will operate at a loss in its first year, it is expected that a positive cash balance will always be maintained with an exponential growth. A sufficient working capital in the initial stage will ensure that the Company’s cash balance in sufficient until positive profits are reached in the second year of operation.</w:t>
      </w:r>
    </w:p>
    <w:p w:rsidR="00055F76" w:rsidRDefault="00055F76" w:rsidP="00055F76">
      <w:pPr>
        <w:pStyle w:val="BodyText"/>
        <w:spacing w:before="253" w:line="288" w:lineRule="auto"/>
        <w:ind w:left="580" w:right="457"/>
        <w:jc w:val="both"/>
      </w:pPr>
      <w:r>
        <w:t>Table 3: Cash Flow Statement (Appendix)</w:t>
      </w:r>
    </w:p>
    <w:p w:rsidR="00055F76" w:rsidRDefault="00055F76" w:rsidP="00055F76">
      <w:pPr>
        <w:pStyle w:val="BodyText"/>
        <w:spacing w:before="10"/>
        <w:rPr>
          <w:sz w:val="28"/>
        </w:rPr>
      </w:pPr>
    </w:p>
    <w:p w:rsidR="00055F76" w:rsidRDefault="00055F76" w:rsidP="00055F76">
      <w:pPr>
        <w:sectPr w:rsidR="00055F76" w:rsidSect="00B726FF">
          <w:type w:val="continuous"/>
          <w:pgSz w:w="12240" w:h="15840"/>
          <w:pgMar w:top="1800" w:right="620" w:bottom="580" w:left="500" w:header="0" w:footer="394" w:gutter="0"/>
          <w:cols w:space="720"/>
        </w:sectPr>
      </w:pPr>
    </w:p>
    <w:p w:rsidR="00055F76" w:rsidRDefault="00055F76" w:rsidP="00055F76">
      <w:pPr>
        <w:pStyle w:val="BodyText"/>
        <w:spacing w:before="5"/>
        <w:rPr>
          <w:sz w:val="22"/>
        </w:rPr>
      </w:pPr>
    </w:p>
    <w:p w:rsidR="00055F76" w:rsidRDefault="00055F76" w:rsidP="00055F76">
      <w:pPr>
        <w:pStyle w:val="Heading2"/>
      </w:pPr>
      <w:bookmarkStart w:id="16" w:name="_TOC_250002"/>
      <w:r>
        <w:rPr>
          <w:color w:val="0F6F82"/>
        </w:rPr>
        <w:t>Balance</w:t>
      </w:r>
      <w:r>
        <w:rPr>
          <w:color w:val="0F6F82"/>
          <w:spacing w:val="7"/>
        </w:rPr>
        <w:t xml:space="preserve"> </w:t>
      </w:r>
      <w:bookmarkEnd w:id="16"/>
      <w:r>
        <w:rPr>
          <w:color w:val="0F6F82"/>
        </w:rPr>
        <w:t>Sheet</w:t>
      </w:r>
    </w:p>
    <w:p w:rsidR="00055F76" w:rsidRDefault="00055F76" w:rsidP="00055F76">
      <w:pPr>
        <w:pStyle w:val="BodyText"/>
        <w:spacing w:before="253" w:line="288" w:lineRule="auto"/>
        <w:ind w:left="580" w:right="458"/>
        <w:jc w:val="both"/>
      </w:pPr>
      <w:r w:rsidRPr="007D39B6">
        <w:t>Flâner will maintain consistently and accurately updated financial records to ensure a proper balance of assets, liabilities and equity, at all the times. The company’s 5-year balance sheet projections are displayed in the Appendix.</w:t>
      </w:r>
    </w:p>
    <w:p w:rsidR="00055F76" w:rsidRDefault="00055F76" w:rsidP="00055F76">
      <w:pPr>
        <w:pStyle w:val="BodyText"/>
        <w:spacing w:before="9"/>
        <w:rPr>
          <w:sz w:val="28"/>
        </w:rPr>
      </w:pPr>
    </w:p>
    <w:p w:rsidR="00055F76" w:rsidRDefault="00055F76" w:rsidP="00055F76">
      <w:pPr>
        <w:pStyle w:val="BodyText"/>
        <w:ind w:left="580"/>
      </w:pPr>
      <w:r>
        <w:t>Table 4: Balance Sheet (Appendix)</w:t>
      </w:r>
    </w:p>
    <w:p w:rsidR="00055F76" w:rsidRDefault="00055F76" w:rsidP="00055F76">
      <w:pPr>
        <w:pStyle w:val="Heading2"/>
        <w:spacing w:before="171"/>
      </w:pPr>
      <w:bookmarkStart w:id="17" w:name="_TOC_250001"/>
      <w:r>
        <w:rPr>
          <w:color w:val="0F6F82"/>
          <w:spacing w:val="-1"/>
          <w:w w:val="105"/>
        </w:rPr>
        <w:t>Marketing</w:t>
      </w:r>
      <w:r>
        <w:rPr>
          <w:color w:val="0F6F82"/>
          <w:spacing w:val="-19"/>
          <w:w w:val="105"/>
        </w:rPr>
        <w:t xml:space="preserve"> </w:t>
      </w:r>
      <w:bookmarkEnd w:id="17"/>
      <w:r>
        <w:rPr>
          <w:color w:val="0F6F82"/>
          <w:spacing w:val="-1"/>
          <w:w w:val="105"/>
        </w:rPr>
        <w:t>Budget</w:t>
      </w:r>
    </w:p>
    <w:p w:rsidR="00055F76" w:rsidRDefault="00055F76" w:rsidP="00055F76">
      <w:pPr>
        <w:pStyle w:val="BodyText"/>
        <w:spacing w:before="254" w:line="276" w:lineRule="auto"/>
        <w:ind w:left="580" w:right="459"/>
        <w:jc w:val="both"/>
      </w:pPr>
      <w:r w:rsidRPr="005C2729">
        <w:t>The company’s initial marketing budget will be equal to $52,290 growing to over $498,000 by the end of Year 5. This budget is based on several fixed costs for specific marketing activities, which will increase as the company grows. Specifically, Flâner will increase its marketing budget by 25% of its annual gross profit. The tables in the Appendix showcases how Flâner’s marketing budget will build each year to further acquire users and key partnerships</w:t>
      </w:r>
    </w:p>
    <w:p w:rsidR="00055F76" w:rsidRDefault="00055F76" w:rsidP="00055F76">
      <w:pPr>
        <w:pStyle w:val="BodyText"/>
        <w:spacing w:before="198"/>
        <w:ind w:left="580"/>
      </w:pPr>
      <w:r>
        <w:t>Table</w:t>
      </w:r>
      <w:r>
        <w:rPr>
          <w:spacing w:val="-1"/>
        </w:rPr>
        <w:t xml:space="preserve"> </w:t>
      </w:r>
      <w:r>
        <w:t>5: Marketing</w:t>
      </w:r>
      <w:r>
        <w:rPr>
          <w:spacing w:val="1"/>
        </w:rPr>
        <w:t xml:space="preserve"> </w:t>
      </w:r>
      <w:r>
        <w:t>Budget</w:t>
      </w:r>
      <w:r>
        <w:rPr>
          <w:spacing w:val="-1"/>
        </w:rPr>
        <w:t xml:space="preserve"> </w:t>
      </w:r>
      <w:r>
        <w:t>(Appendix)</w:t>
      </w:r>
    </w:p>
    <w:p w:rsidR="00055F76" w:rsidRDefault="00055F76" w:rsidP="00055F76">
      <w:pPr>
        <w:pStyle w:val="BodyText"/>
        <w:spacing w:before="8"/>
        <w:rPr>
          <w:sz w:val="20"/>
        </w:rPr>
      </w:pPr>
    </w:p>
    <w:p w:rsidR="00055F76" w:rsidRDefault="00055F76" w:rsidP="00055F76">
      <w:pPr>
        <w:pStyle w:val="Heading2"/>
        <w:spacing w:before="1"/>
      </w:pPr>
      <w:r>
        <w:rPr>
          <w:color w:val="0F6F82"/>
          <w:spacing w:val="10"/>
          <w:w w:val="105"/>
        </w:rPr>
        <w:t>Exit</w:t>
      </w:r>
      <w:r>
        <w:rPr>
          <w:color w:val="0F6F82"/>
          <w:spacing w:val="6"/>
          <w:w w:val="105"/>
        </w:rPr>
        <w:t xml:space="preserve"> </w:t>
      </w:r>
      <w:r>
        <w:rPr>
          <w:color w:val="0F6F82"/>
          <w:spacing w:val="12"/>
          <w:w w:val="105"/>
        </w:rPr>
        <w:t>Strategy</w:t>
      </w:r>
    </w:p>
    <w:p w:rsidR="00055F76" w:rsidRDefault="00055F76" w:rsidP="00055F76">
      <w:pPr>
        <w:pStyle w:val="BodyText"/>
        <w:spacing w:before="1"/>
        <w:rPr>
          <w:rFonts w:ascii="Trebuchet MS"/>
          <w:b/>
          <w:sz w:val="33"/>
        </w:rPr>
      </w:pPr>
    </w:p>
    <w:p w:rsidR="00055F76" w:rsidRDefault="00055F76" w:rsidP="00055F76">
      <w:pPr>
        <w:pStyle w:val="BodyText"/>
        <w:spacing w:before="1" w:line="276" w:lineRule="auto"/>
        <w:ind w:left="580" w:right="461"/>
        <w:jc w:val="both"/>
      </w:pPr>
      <w:r>
        <w:t>By its fifth year of operation, Flâner plans to be well established with the Chinese consumers and Local and National Businesses in China, and ready to enter other major markets. At this time, the executive board will consider profitable exit. Most likely, this acquisition from a larger company – either one that is already in the digital stack place or one that seeks to enter the space with an already established network.</w:t>
      </w:r>
    </w:p>
    <w:p w:rsidR="00055F76" w:rsidRDefault="00055F76" w:rsidP="00055F76">
      <w:pPr>
        <w:pStyle w:val="BodyText"/>
        <w:spacing w:before="1" w:line="276" w:lineRule="auto"/>
        <w:ind w:left="580" w:right="461"/>
        <w:jc w:val="both"/>
      </w:pPr>
    </w:p>
    <w:p w:rsidR="00055F76" w:rsidRDefault="00055F76" w:rsidP="00055F76">
      <w:pPr>
        <w:pStyle w:val="BodyText"/>
        <w:spacing w:before="1" w:line="276" w:lineRule="auto"/>
        <w:ind w:left="580" w:right="461"/>
        <w:jc w:val="both"/>
      </w:pPr>
      <w:r>
        <w:t xml:space="preserve"> By its 5th year operational year, it is expected that the company will be valued at around $5.1 million. This valuation is based upon a conservative 4x multiple of earnings. Expected valuations for Flâner over the next 5 years are highlighted in the appendix.</w:t>
      </w:r>
    </w:p>
    <w:p w:rsidR="00055F76" w:rsidRDefault="00055F76" w:rsidP="00055F76">
      <w:pPr>
        <w:pStyle w:val="BodyText"/>
        <w:spacing w:before="200"/>
        <w:ind w:left="580"/>
      </w:pPr>
      <w:r>
        <w:rPr>
          <w:color w:val="00292D"/>
        </w:rPr>
        <w:t>Graph</w:t>
      </w:r>
      <w:r>
        <w:rPr>
          <w:color w:val="00292D"/>
          <w:spacing w:val="-5"/>
        </w:rPr>
        <w:t xml:space="preserve"> </w:t>
      </w:r>
      <w:r>
        <w:rPr>
          <w:color w:val="00292D"/>
        </w:rPr>
        <w:t>2:</w:t>
      </w:r>
      <w:r>
        <w:rPr>
          <w:color w:val="00292D"/>
          <w:spacing w:val="-2"/>
        </w:rPr>
        <w:t xml:space="preserve"> </w:t>
      </w:r>
      <w:r>
        <w:rPr>
          <w:color w:val="00292D"/>
        </w:rPr>
        <w:t>Revenue</w:t>
      </w:r>
      <w:r>
        <w:rPr>
          <w:color w:val="00292D"/>
          <w:spacing w:val="-3"/>
        </w:rPr>
        <w:t xml:space="preserve"> </w:t>
      </w:r>
      <w:r>
        <w:rPr>
          <w:color w:val="00292D"/>
        </w:rPr>
        <w:t>Growth</w:t>
      </w:r>
      <w:r>
        <w:rPr>
          <w:color w:val="00292D"/>
          <w:spacing w:val="2"/>
        </w:rPr>
        <w:t xml:space="preserve"> </w:t>
      </w:r>
      <w:r>
        <w:rPr>
          <w:color w:val="00292D"/>
        </w:rPr>
        <w:t>Projection</w:t>
      </w:r>
      <w:r>
        <w:rPr>
          <w:color w:val="00292D"/>
          <w:spacing w:val="-2"/>
        </w:rPr>
        <w:t xml:space="preserve"> </w:t>
      </w:r>
      <w:r>
        <w:rPr>
          <w:color w:val="00292D"/>
        </w:rPr>
        <w:t>(Appendix)</w:t>
      </w:r>
    </w:p>
    <w:p w:rsidR="00055F76" w:rsidRDefault="00055F76" w:rsidP="00055F76">
      <w:pPr>
        <w:sectPr w:rsidR="00055F76">
          <w:pgSz w:w="12240" w:h="15840"/>
          <w:pgMar w:top="1800" w:right="620" w:bottom="580" w:left="500" w:header="0" w:footer="394" w:gutter="0"/>
          <w:cols w:space="720"/>
        </w:sectPr>
      </w:pPr>
    </w:p>
    <w:p w:rsidR="00055F76" w:rsidRPr="00B726FF" w:rsidRDefault="00055F76" w:rsidP="00055F76">
      <w:pPr>
        <w:tabs>
          <w:tab w:val="left" w:pos="1301"/>
        </w:tabs>
        <w:spacing w:before="201" w:line="271" w:lineRule="auto"/>
        <w:ind w:right="461"/>
        <w:rPr>
          <w:rFonts w:ascii="Symbol" w:hAnsi="Symbol"/>
          <w:color w:val="0F6F82"/>
          <w:sz w:val="24"/>
        </w:rPr>
      </w:pPr>
    </w:p>
    <w:p w:rsidR="00055F76" w:rsidRDefault="00055F76" w:rsidP="00055F76">
      <w:pPr>
        <w:pStyle w:val="BodyText"/>
        <w:spacing w:before="5"/>
        <w:rPr>
          <w:sz w:val="22"/>
        </w:rPr>
      </w:pPr>
    </w:p>
    <w:p w:rsidR="00055F76" w:rsidRDefault="00055F76" w:rsidP="00055F76">
      <w:pPr>
        <w:pStyle w:val="BodyText"/>
        <w:spacing w:before="5"/>
        <w:rPr>
          <w:sz w:val="22"/>
        </w:rPr>
      </w:pPr>
    </w:p>
    <w:p w:rsidR="00055F76" w:rsidRDefault="00055F76" w:rsidP="00055F76">
      <w:pPr>
        <w:pStyle w:val="BodyText"/>
        <w:spacing w:before="5"/>
        <w:rPr>
          <w:sz w:val="22"/>
        </w:rPr>
      </w:pPr>
    </w:p>
    <w:p w:rsidR="00055F76" w:rsidRDefault="00055F76" w:rsidP="00055F76">
      <w:pPr>
        <w:spacing w:before="134"/>
        <w:ind w:left="220"/>
        <w:rPr>
          <w:rFonts w:ascii="Trebuchet MS"/>
          <w:b/>
          <w:sz w:val="44"/>
        </w:rPr>
      </w:pPr>
      <w:bookmarkStart w:id="18" w:name="_TOC_250000"/>
      <w:bookmarkEnd w:id="18"/>
      <w:r>
        <w:rPr>
          <w:rFonts w:ascii="Trebuchet MS"/>
          <w:b/>
          <w:color w:val="0F6F82"/>
          <w:w w:val="120"/>
          <w:sz w:val="44"/>
        </w:rPr>
        <w:t>APPENDIX</w:t>
      </w:r>
    </w:p>
    <w:p w:rsidR="00055F76" w:rsidRDefault="00055F76" w:rsidP="00055F76">
      <w:pPr>
        <w:pStyle w:val="BodyText"/>
        <w:spacing w:before="7"/>
        <w:rPr>
          <w:rFonts w:ascii="Trebuchet MS"/>
          <w:b/>
          <w:sz w:val="12"/>
        </w:rPr>
      </w:pPr>
      <w:r>
        <w:rPr>
          <w:noProof/>
          <w:lang w:eastAsia="zh-CN"/>
        </w:rPr>
        <mc:AlternateContent>
          <mc:Choice Requires="wps">
            <w:drawing>
              <wp:anchor distT="0" distB="0" distL="0" distR="0" simplePos="0" relativeHeight="251666432" behindDoc="1" locked="0" layoutInCell="1" allowOverlap="1">
                <wp:simplePos x="0" y="0"/>
                <wp:positionH relativeFrom="page">
                  <wp:posOffset>438785</wp:posOffset>
                </wp:positionH>
                <wp:positionV relativeFrom="paragraph">
                  <wp:posOffset>118110</wp:posOffset>
                </wp:positionV>
                <wp:extent cx="6896100" cy="38100"/>
                <wp:effectExtent l="635" t="0" r="0" b="4445"/>
                <wp:wrapTopAndBottom/>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96100" cy="38100"/>
                        </a:xfrm>
                        <a:prstGeom prst="rect">
                          <a:avLst/>
                        </a:prstGeom>
                        <a:solidFill>
                          <a:srgbClr val="EFCD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 o:spid="_x0000_s1026" style="position:absolute;margin-left:34.55pt;margin-top:9.3pt;width:543pt;height:3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" fillcolor="#efcda0" stroked="f">
                <w10:wrap type="topAndBottom" anchorx="page"/>
              </v:rect>
            </w:pict>
          </mc:Fallback>
        </mc:AlternateContent>
      </w:r>
    </w:p>
    <w:p w:rsidR="00055F76" w:rsidRDefault="00055F76" w:rsidP="00055F76">
      <w:pPr>
        <w:pStyle w:val="BodyText"/>
        <w:spacing w:before="1"/>
        <w:rPr>
          <w:rFonts w:ascii="Trebuchet MS"/>
          <w:b/>
        </w:rPr>
      </w:pPr>
    </w:p>
    <w:p w:rsidR="00055F76" w:rsidRDefault="00055F76" w:rsidP="00055F76">
      <w:pPr>
        <w:pStyle w:val="Heading3"/>
        <w:spacing w:before="92"/>
      </w:pPr>
      <w:r>
        <w:rPr>
          <w:color w:val="585858"/>
        </w:rPr>
        <w:t>Table</w:t>
      </w:r>
      <w:r>
        <w:rPr>
          <w:color w:val="585858"/>
          <w:spacing w:val="-2"/>
        </w:rPr>
        <w:t xml:space="preserve"> </w:t>
      </w:r>
      <w:r>
        <w:rPr>
          <w:color w:val="585858"/>
        </w:rPr>
        <w:t>1:</w:t>
      </w:r>
      <w:r>
        <w:rPr>
          <w:color w:val="585858"/>
          <w:spacing w:val="-4"/>
        </w:rPr>
        <w:t xml:space="preserve"> </w:t>
      </w:r>
      <w:r>
        <w:rPr>
          <w:color w:val="585858"/>
        </w:rPr>
        <w:t>PESTLE</w:t>
      </w:r>
      <w:r>
        <w:rPr>
          <w:color w:val="585858"/>
          <w:spacing w:val="-3"/>
        </w:rPr>
        <w:t xml:space="preserve"> </w:t>
      </w:r>
      <w:r>
        <w:rPr>
          <w:color w:val="585858"/>
        </w:rPr>
        <w:t>Analysis</w:t>
      </w:r>
    </w:p>
    <w:p w:rsidR="00055F76" w:rsidRDefault="00055F76" w:rsidP="00055F76">
      <w:pPr>
        <w:pStyle w:val="BodyText"/>
        <w:rPr>
          <w:rFonts w:ascii="Arial"/>
          <w:b/>
          <w:sz w:val="20"/>
        </w:rPr>
      </w:pPr>
    </w:p>
    <w:p w:rsidR="00055F76" w:rsidRDefault="00055F76" w:rsidP="00055F76">
      <w:pPr>
        <w:pStyle w:val="BodyText"/>
        <w:spacing w:before="5"/>
        <w:rPr>
          <w:rFonts w:ascii="Arial"/>
          <w:b/>
          <w:sz w:val="11"/>
        </w:rPr>
      </w:pPr>
    </w:p>
    <w:tbl>
      <w:tblPr>
        <w:tblW w:w="0" w:type="auto"/>
        <w:tblInd w:w="227" w:type="dxa"/>
        <w:tblLayout w:type="fixed"/>
        <w:tblCellMar>
          <w:left w:w="0" w:type="dxa"/>
          <w:right w:w="0" w:type="dxa"/>
        </w:tblCellMar>
        <w:tblLook w:val="01E0" w:firstRow="1" w:lastRow="1" w:firstColumn="1" w:lastColumn="1" w:noHBand="0" w:noVBand="0"/>
      </w:tblPr>
      <w:tblGrid>
        <w:gridCol w:w="1560"/>
        <w:gridCol w:w="1849"/>
        <w:gridCol w:w="1722"/>
        <w:gridCol w:w="1706"/>
        <w:gridCol w:w="1278"/>
        <w:gridCol w:w="1667"/>
      </w:tblGrid>
      <w:tr w:rsidR="00055F76" w:rsidTr="00E96B3A">
        <w:trPr>
          <w:trHeight w:val="456"/>
        </w:trPr>
        <w:tc>
          <w:tcPr>
            <w:tcW w:w="1560" w:type="dxa"/>
            <w:tcBorders>
              <w:bottom w:val="single" w:sz="4" w:space="0" w:color="7E7E7E"/>
            </w:tcBorders>
          </w:tcPr>
          <w:p w:rsidR="00055F76" w:rsidRDefault="00055F76" w:rsidP="00E96B3A">
            <w:pPr>
              <w:pStyle w:val="TableParagraph"/>
              <w:spacing w:before="0" w:line="223" w:lineRule="exact"/>
              <w:ind w:left="468"/>
              <w:rPr>
                <w:rFonts w:ascii="Arial"/>
                <w:b/>
                <w:sz w:val="20"/>
              </w:rPr>
            </w:pPr>
            <w:r>
              <w:rPr>
                <w:rFonts w:ascii="Arial"/>
                <w:b/>
                <w:color w:val="00292D"/>
                <w:w w:val="99"/>
                <w:sz w:val="20"/>
              </w:rPr>
              <w:t>P</w:t>
            </w:r>
          </w:p>
        </w:tc>
        <w:tc>
          <w:tcPr>
            <w:tcW w:w="1849" w:type="dxa"/>
            <w:tcBorders>
              <w:bottom w:val="single" w:sz="4" w:space="0" w:color="7E7E7E"/>
            </w:tcBorders>
          </w:tcPr>
          <w:p w:rsidR="00055F76" w:rsidRDefault="00055F76" w:rsidP="00E96B3A">
            <w:pPr>
              <w:pStyle w:val="TableParagraph"/>
              <w:spacing w:before="0" w:line="223" w:lineRule="exact"/>
              <w:ind w:left="468"/>
              <w:rPr>
                <w:rFonts w:ascii="Arial"/>
                <w:b/>
                <w:sz w:val="20"/>
              </w:rPr>
            </w:pPr>
            <w:r>
              <w:rPr>
                <w:rFonts w:ascii="Arial"/>
                <w:b/>
                <w:color w:val="00292D"/>
                <w:w w:val="99"/>
                <w:sz w:val="20"/>
              </w:rPr>
              <w:t>E</w:t>
            </w:r>
          </w:p>
        </w:tc>
        <w:tc>
          <w:tcPr>
            <w:tcW w:w="1722" w:type="dxa"/>
            <w:tcBorders>
              <w:bottom w:val="single" w:sz="4" w:space="0" w:color="7E7E7E"/>
            </w:tcBorders>
          </w:tcPr>
          <w:p w:rsidR="00055F76" w:rsidRDefault="00055F76" w:rsidP="00E96B3A">
            <w:pPr>
              <w:pStyle w:val="TableParagraph"/>
              <w:spacing w:before="0" w:line="223" w:lineRule="exact"/>
              <w:ind w:left="321"/>
              <w:rPr>
                <w:rFonts w:ascii="Arial"/>
                <w:b/>
                <w:sz w:val="20"/>
              </w:rPr>
            </w:pPr>
            <w:r>
              <w:rPr>
                <w:rFonts w:ascii="Arial"/>
                <w:b/>
                <w:color w:val="00292D"/>
                <w:w w:val="99"/>
                <w:sz w:val="20"/>
              </w:rPr>
              <w:t>S</w:t>
            </w:r>
          </w:p>
        </w:tc>
        <w:tc>
          <w:tcPr>
            <w:tcW w:w="1706" w:type="dxa"/>
            <w:tcBorders>
              <w:bottom w:val="single" w:sz="4" w:space="0" w:color="7E7E7E"/>
            </w:tcBorders>
          </w:tcPr>
          <w:p w:rsidR="00055F76" w:rsidRDefault="00055F76" w:rsidP="00E96B3A">
            <w:pPr>
              <w:pStyle w:val="TableParagraph"/>
              <w:spacing w:before="0" w:line="223" w:lineRule="exact"/>
              <w:ind w:left="301"/>
              <w:rPr>
                <w:rFonts w:ascii="Arial"/>
                <w:b/>
                <w:sz w:val="20"/>
              </w:rPr>
            </w:pPr>
            <w:r>
              <w:rPr>
                <w:rFonts w:ascii="Arial"/>
                <w:b/>
                <w:color w:val="00292D"/>
                <w:w w:val="99"/>
                <w:sz w:val="20"/>
              </w:rPr>
              <w:t>T</w:t>
            </w:r>
          </w:p>
        </w:tc>
        <w:tc>
          <w:tcPr>
            <w:tcW w:w="1278" w:type="dxa"/>
            <w:tcBorders>
              <w:bottom w:val="single" w:sz="4" w:space="0" w:color="7E7E7E"/>
            </w:tcBorders>
          </w:tcPr>
          <w:p w:rsidR="00055F76" w:rsidRDefault="00055F76" w:rsidP="00E96B3A">
            <w:pPr>
              <w:pStyle w:val="TableParagraph"/>
              <w:spacing w:before="0" w:line="223" w:lineRule="exact"/>
              <w:ind w:left="294"/>
              <w:rPr>
                <w:rFonts w:ascii="Arial"/>
                <w:b/>
                <w:sz w:val="20"/>
              </w:rPr>
            </w:pPr>
            <w:r>
              <w:rPr>
                <w:rFonts w:ascii="Arial"/>
                <w:b/>
                <w:color w:val="00292D"/>
                <w:w w:val="99"/>
                <w:sz w:val="20"/>
              </w:rPr>
              <w:t>L</w:t>
            </w:r>
          </w:p>
        </w:tc>
        <w:tc>
          <w:tcPr>
            <w:tcW w:w="1667" w:type="dxa"/>
            <w:tcBorders>
              <w:bottom w:val="single" w:sz="4" w:space="0" w:color="7E7E7E"/>
            </w:tcBorders>
          </w:tcPr>
          <w:p w:rsidR="00055F76" w:rsidRDefault="00055F76" w:rsidP="00E96B3A">
            <w:pPr>
              <w:pStyle w:val="TableParagraph"/>
              <w:spacing w:before="0" w:line="223" w:lineRule="exact"/>
              <w:ind w:left="291"/>
              <w:rPr>
                <w:rFonts w:ascii="Arial"/>
                <w:b/>
                <w:sz w:val="20"/>
              </w:rPr>
            </w:pPr>
            <w:r>
              <w:rPr>
                <w:rFonts w:ascii="Arial"/>
                <w:b/>
                <w:color w:val="00292D"/>
                <w:w w:val="99"/>
                <w:sz w:val="20"/>
              </w:rPr>
              <w:t>E</w:t>
            </w:r>
          </w:p>
        </w:tc>
      </w:tr>
      <w:tr w:rsidR="00055F76" w:rsidTr="00E96B3A">
        <w:trPr>
          <w:trHeight w:val="224"/>
        </w:trPr>
        <w:tc>
          <w:tcPr>
            <w:tcW w:w="1560" w:type="dxa"/>
            <w:tcBorders>
              <w:top w:val="single" w:sz="4" w:space="0" w:color="7E7E7E"/>
              <w:right w:val="single" w:sz="4" w:space="0" w:color="7E7E7E"/>
            </w:tcBorders>
            <w:shd w:val="clear" w:color="auto" w:fill="F1F1F1"/>
          </w:tcPr>
          <w:p w:rsidR="00055F76" w:rsidRDefault="00055F76" w:rsidP="00E96B3A">
            <w:pPr>
              <w:pStyle w:val="TableParagraph"/>
              <w:spacing w:before="0" w:line="204" w:lineRule="exact"/>
              <w:ind w:left="468"/>
              <w:rPr>
                <w:sz w:val="18"/>
              </w:rPr>
            </w:pPr>
            <w:r>
              <w:rPr>
                <w:color w:val="00292D"/>
                <w:sz w:val="18"/>
              </w:rPr>
              <w:t>Increasing</w:t>
            </w:r>
          </w:p>
        </w:tc>
        <w:tc>
          <w:tcPr>
            <w:tcW w:w="1849" w:type="dxa"/>
            <w:tcBorders>
              <w:top w:val="single" w:sz="4" w:space="0" w:color="7E7E7E"/>
              <w:left w:val="single" w:sz="4" w:space="0" w:color="7E7E7E"/>
            </w:tcBorders>
            <w:shd w:val="clear" w:color="auto" w:fill="F1F1F1"/>
          </w:tcPr>
          <w:p w:rsidR="00055F76" w:rsidRDefault="00055F76" w:rsidP="00E96B3A">
            <w:pPr>
              <w:pStyle w:val="TableParagraph"/>
              <w:spacing w:before="0" w:line="204" w:lineRule="exact"/>
              <w:ind w:left="463"/>
              <w:rPr>
                <w:sz w:val="18"/>
              </w:rPr>
            </w:pPr>
            <w:r>
              <w:rPr>
                <w:color w:val="00292D"/>
                <w:sz w:val="18"/>
              </w:rPr>
              <w:t>High</w:t>
            </w:r>
            <w:r>
              <w:rPr>
                <w:color w:val="00292D"/>
                <w:spacing w:val="-1"/>
                <w:sz w:val="18"/>
              </w:rPr>
              <w:t xml:space="preserve"> </w:t>
            </w:r>
            <w:r>
              <w:rPr>
                <w:color w:val="00292D"/>
                <w:sz w:val="18"/>
              </w:rPr>
              <w:t>Inflation</w:t>
            </w:r>
          </w:p>
        </w:tc>
        <w:tc>
          <w:tcPr>
            <w:tcW w:w="1722" w:type="dxa"/>
            <w:tcBorders>
              <w:top w:val="single" w:sz="4" w:space="0" w:color="7E7E7E"/>
            </w:tcBorders>
            <w:shd w:val="clear" w:color="auto" w:fill="F1F1F1"/>
          </w:tcPr>
          <w:p w:rsidR="00055F76" w:rsidRDefault="00055F76" w:rsidP="00E96B3A">
            <w:pPr>
              <w:pStyle w:val="TableParagraph"/>
              <w:spacing w:before="0" w:line="204" w:lineRule="exact"/>
              <w:ind w:left="321"/>
              <w:rPr>
                <w:sz w:val="18"/>
              </w:rPr>
            </w:pPr>
            <w:r>
              <w:rPr>
                <w:color w:val="00292D"/>
                <w:sz w:val="18"/>
              </w:rPr>
              <w:t>High</w:t>
            </w:r>
            <w:r>
              <w:rPr>
                <w:color w:val="00292D"/>
                <w:spacing w:val="-1"/>
                <w:sz w:val="18"/>
              </w:rPr>
              <w:t xml:space="preserve"> </w:t>
            </w:r>
            <w:r>
              <w:rPr>
                <w:color w:val="00292D"/>
                <w:sz w:val="18"/>
              </w:rPr>
              <w:t>Interest</w:t>
            </w:r>
          </w:p>
        </w:tc>
        <w:tc>
          <w:tcPr>
            <w:tcW w:w="1706" w:type="dxa"/>
            <w:tcBorders>
              <w:top w:val="single" w:sz="4" w:space="0" w:color="7E7E7E"/>
            </w:tcBorders>
            <w:shd w:val="clear" w:color="auto" w:fill="F1F1F1"/>
          </w:tcPr>
          <w:p w:rsidR="00055F76" w:rsidRDefault="00055F76" w:rsidP="00E96B3A">
            <w:pPr>
              <w:pStyle w:val="TableParagraph"/>
              <w:spacing w:before="0" w:line="204" w:lineRule="exact"/>
              <w:ind w:left="301"/>
              <w:rPr>
                <w:sz w:val="18"/>
              </w:rPr>
            </w:pPr>
            <w:r>
              <w:rPr>
                <w:color w:val="00292D"/>
                <w:sz w:val="18"/>
              </w:rPr>
              <w:t>Ai</w:t>
            </w:r>
            <w:r>
              <w:rPr>
                <w:color w:val="00292D"/>
                <w:spacing w:val="-1"/>
                <w:sz w:val="18"/>
              </w:rPr>
              <w:t xml:space="preserve"> </w:t>
            </w:r>
            <w:r>
              <w:rPr>
                <w:color w:val="00292D"/>
                <w:sz w:val="18"/>
              </w:rPr>
              <w:t>Models</w:t>
            </w:r>
            <w:r>
              <w:rPr>
                <w:color w:val="00292D"/>
                <w:spacing w:val="1"/>
                <w:sz w:val="18"/>
              </w:rPr>
              <w:t xml:space="preserve"> </w:t>
            </w:r>
            <w:r>
              <w:rPr>
                <w:color w:val="00292D"/>
                <w:sz w:val="18"/>
              </w:rPr>
              <w:t>to</w:t>
            </w:r>
          </w:p>
        </w:tc>
        <w:tc>
          <w:tcPr>
            <w:tcW w:w="1278" w:type="dxa"/>
            <w:tcBorders>
              <w:top w:val="single" w:sz="4" w:space="0" w:color="7E7E7E"/>
            </w:tcBorders>
            <w:shd w:val="clear" w:color="auto" w:fill="F1F1F1"/>
          </w:tcPr>
          <w:p w:rsidR="00055F76" w:rsidRDefault="00055F76" w:rsidP="00E96B3A">
            <w:pPr>
              <w:pStyle w:val="TableParagraph"/>
              <w:spacing w:before="0" w:line="204" w:lineRule="exact"/>
              <w:ind w:left="294"/>
              <w:rPr>
                <w:sz w:val="18"/>
              </w:rPr>
            </w:pPr>
            <w:r>
              <w:rPr>
                <w:color w:val="00292D"/>
                <w:sz w:val="18"/>
              </w:rPr>
              <w:t>Startup-</w:t>
            </w:r>
          </w:p>
        </w:tc>
        <w:tc>
          <w:tcPr>
            <w:tcW w:w="1667" w:type="dxa"/>
            <w:tcBorders>
              <w:top w:val="single" w:sz="4" w:space="0" w:color="7E7E7E"/>
            </w:tcBorders>
            <w:shd w:val="clear" w:color="auto" w:fill="F1F1F1"/>
          </w:tcPr>
          <w:p w:rsidR="00055F76" w:rsidRDefault="00055F76" w:rsidP="00E96B3A">
            <w:pPr>
              <w:pStyle w:val="TableParagraph"/>
              <w:spacing w:before="0" w:line="204" w:lineRule="exact"/>
              <w:ind w:left="291"/>
              <w:rPr>
                <w:sz w:val="18"/>
              </w:rPr>
            </w:pPr>
            <w:r>
              <w:rPr>
                <w:color w:val="00292D"/>
                <w:sz w:val="18"/>
              </w:rPr>
              <w:t>Focused</w:t>
            </w:r>
            <w:r>
              <w:rPr>
                <w:color w:val="00292D"/>
                <w:spacing w:val="-2"/>
                <w:sz w:val="18"/>
              </w:rPr>
              <w:t xml:space="preserve"> </w:t>
            </w:r>
            <w:r>
              <w:rPr>
                <w:color w:val="00292D"/>
                <w:sz w:val="18"/>
              </w:rPr>
              <w:t>to</w:t>
            </w:r>
          </w:p>
        </w:tc>
      </w:tr>
      <w:tr w:rsidR="00055F76" w:rsidTr="00E96B3A">
        <w:trPr>
          <w:trHeight w:val="240"/>
        </w:trPr>
        <w:tc>
          <w:tcPr>
            <w:tcW w:w="1560" w:type="dxa"/>
            <w:tcBorders>
              <w:right w:val="single" w:sz="4" w:space="0" w:color="7E7E7E"/>
            </w:tcBorders>
            <w:shd w:val="clear" w:color="auto" w:fill="F1F1F1"/>
          </w:tcPr>
          <w:p w:rsidR="00055F76" w:rsidRDefault="00055F76" w:rsidP="00E96B3A">
            <w:pPr>
              <w:pStyle w:val="TableParagraph"/>
              <w:spacing w:line="240" w:lineRule="auto"/>
              <w:ind w:left="468"/>
              <w:rPr>
                <w:sz w:val="18"/>
              </w:rPr>
            </w:pPr>
            <w:r>
              <w:rPr>
                <w:color w:val="00292D"/>
                <w:sz w:val="18"/>
              </w:rPr>
              <w:t>Political</w:t>
            </w:r>
          </w:p>
        </w:tc>
        <w:tc>
          <w:tcPr>
            <w:tcW w:w="1849" w:type="dxa"/>
            <w:tcBorders>
              <w:left w:val="single" w:sz="4" w:space="0" w:color="7E7E7E"/>
            </w:tcBorders>
            <w:shd w:val="clear" w:color="auto" w:fill="F1F1F1"/>
          </w:tcPr>
          <w:p w:rsidR="00055F76" w:rsidRDefault="00055F76" w:rsidP="00E96B3A">
            <w:pPr>
              <w:pStyle w:val="TableParagraph"/>
              <w:spacing w:before="14" w:line="205" w:lineRule="exact"/>
              <w:ind w:left="463"/>
              <w:rPr>
                <w:sz w:val="18"/>
              </w:rPr>
            </w:pPr>
            <w:r>
              <w:rPr>
                <w:color w:val="00292D"/>
                <w:sz w:val="18"/>
              </w:rPr>
              <w:t>Rate.</w:t>
            </w:r>
          </w:p>
        </w:tc>
        <w:tc>
          <w:tcPr>
            <w:tcW w:w="1722" w:type="dxa"/>
            <w:shd w:val="clear" w:color="auto" w:fill="F1F1F1"/>
          </w:tcPr>
          <w:p w:rsidR="00055F76" w:rsidRDefault="00055F76" w:rsidP="00E96B3A">
            <w:pPr>
              <w:pStyle w:val="TableParagraph"/>
              <w:spacing w:line="240" w:lineRule="auto"/>
              <w:ind w:left="321"/>
              <w:rPr>
                <w:sz w:val="18"/>
              </w:rPr>
            </w:pPr>
            <w:r>
              <w:rPr>
                <w:color w:val="00292D"/>
                <w:sz w:val="18"/>
              </w:rPr>
              <w:t>Towards</w:t>
            </w:r>
            <w:r>
              <w:rPr>
                <w:color w:val="00292D"/>
                <w:spacing w:val="-3"/>
                <w:sz w:val="18"/>
              </w:rPr>
              <w:t xml:space="preserve"> </w:t>
            </w:r>
            <w:r>
              <w:rPr>
                <w:color w:val="00292D"/>
                <w:sz w:val="18"/>
              </w:rPr>
              <w:t>New</w:t>
            </w:r>
          </w:p>
        </w:tc>
        <w:tc>
          <w:tcPr>
            <w:tcW w:w="1706" w:type="dxa"/>
            <w:shd w:val="clear" w:color="auto" w:fill="F1F1F1"/>
          </w:tcPr>
          <w:p w:rsidR="00055F76" w:rsidRDefault="00055F76" w:rsidP="00E96B3A">
            <w:pPr>
              <w:pStyle w:val="TableParagraph"/>
              <w:spacing w:line="240" w:lineRule="auto"/>
              <w:ind w:left="301"/>
              <w:rPr>
                <w:sz w:val="18"/>
              </w:rPr>
            </w:pPr>
            <w:r>
              <w:rPr>
                <w:color w:val="00292D"/>
                <w:sz w:val="18"/>
              </w:rPr>
              <w:t>Better</w:t>
            </w:r>
            <w:r>
              <w:rPr>
                <w:color w:val="00292D"/>
                <w:spacing w:val="-2"/>
                <w:sz w:val="18"/>
              </w:rPr>
              <w:t xml:space="preserve"> </w:t>
            </w:r>
            <w:r>
              <w:rPr>
                <w:color w:val="00292D"/>
                <w:sz w:val="18"/>
              </w:rPr>
              <w:t>Predict</w:t>
            </w:r>
          </w:p>
        </w:tc>
        <w:tc>
          <w:tcPr>
            <w:tcW w:w="1278" w:type="dxa"/>
            <w:shd w:val="clear" w:color="auto" w:fill="F1F1F1"/>
          </w:tcPr>
          <w:p w:rsidR="00055F76" w:rsidRDefault="00055F76" w:rsidP="00E96B3A">
            <w:pPr>
              <w:pStyle w:val="TableParagraph"/>
              <w:spacing w:line="240" w:lineRule="auto"/>
              <w:ind w:left="294"/>
              <w:rPr>
                <w:sz w:val="18"/>
              </w:rPr>
            </w:pPr>
            <w:r>
              <w:rPr>
                <w:color w:val="00292D"/>
                <w:sz w:val="18"/>
              </w:rPr>
              <w:t>Friendly</w:t>
            </w:r>
          </w:p>
        </w:tc>
        <w:tc>
          <w:tcPr>
            <w:tcW w:w="1667" w:type="dxa"/>
            <w:shd w:val="clear" w:color="auto" w:fill="F1F1F1"/>
          </w:tcPr>
          <w:p w:rsidR="00055F76" w:rsidRDefault="00055F76" w:rsidP="00E96B3A">
            <w:pPr>
              <w:pStyle w:val="TableParagraph"/>
              <w:spacing w:line="240" w:lineRule="auto"/>
              <w:ind w:left="291"/>
              <w:rPr>
                <w:sz w:val="18"/>
              </w:rPr>
            </w:pPr>
            <w:r>
              <w:rPr>
                <w:color w:val="00292D"/>
                <w:sz w:val="18"/>
              </w:rPr>
              <w:t>Create</w:t>
            </w:r>
            <w:r>
              <w:rPr>
                <w:color w:val="00292D"/>
                <w:spacing w:val="-1"/>
                <w:sz w:val="18"/>
              </w:rPr>
              <w:t xml:space="preserve"> </w:t>
            </w:r>
            <w:r>
              <w:rPr>
                <w:color w:val="00292D"/>
                <w:sz w:val="18"/>
              </w:rPr>
              <w:t>A</w:t>
            </w:r>
          </w:p>
        </w:tc>
      </w:tr>
      <w:tr w:rsidR="00055F76" w:rsidTr="00E96B3A">
        <w:trPr>
          <w:trHeight w:val="240"/>
        </w:trPr>
        <w:tc>
          <w:tcPr>
            <w:tcW w:w="1560" w:type="dxa"/>
            <w:tcBorders>
              <w:right w:val="single" w:sz="4" w:space="0" w:color="7E7E7E"/>
            </w:tcBorders>
            <w:shd w:val="clear" w:color="auto" w:fill="F1F1F1"/>
          </w:tcPr>
          <w:p w:rsidR="00055F76" w:rsidRDefault="00055F76" w:rsidP="00E96B3A">
            <w:pPr>
              <w:pStyle w:val="TableParagraph"/>
              <w:spacing w:line="240" w:lineRule="auto"/>
              <w:ind w:left="468"/>
              <w:rPr>
                <w:sz w:val="18"/>
              </w:rPr>
            </w:pPr>
            <w:r>
              <w:rPr>
                <w:color w:val="00292D"/>
                <w:sz w:val="18"/>
              </w:rPr>
              <w:t>Focus</w:t>
            </w:r>
            <w:r>
              <w:rPr>
                <w:color w:val="00292D"/>
                <w:spacing w:val="1"/>
                <w:sz w:val="18"/>
              </w:rPr>
              <w:t xml:space="preserve"> </w:t>
            </w:r>
            <w:r>
              <w:rPr>
                <w:color w:val="00292D"/>
                <w:sz w:val="18"/>
              </w:rPr>
              <w:t>on</w:t>
            </w:r>
          </w:p>
        </w:tc>
        <w:tc>
          <w:tcPr>
            <w:tcW w:w="1849" w:type="dxa"/>
            <w:tcBorders>
              <w:left w:val="single" w:sz="4" w:space="0" w:color="7E7E7E"/>
            </w:tcBorders>
            <w:shd w:val="clear" w:color="auto" w:fill="F1F1F1"/>
          </w:tcPr>
          <w:p w:rsidR="00055F76" w:rsidRDefault="00055F76" w:rsidP="00E96B3A">
            <w:pPr>
              <w:pStyle w:val="TableParagraph"/>
              <w:spacing w:before="0" w:line="240" w:lineRule="auto"/>
              <w:rPr>
                <w:rFonts w:ascii="Times New Roman"/>
                <w:sz w:val="16"/>
              </w:rPr>
            </w:pPr>
          </w:p>
        </w:tc>
        <w:tc>
          <w:tcPr>
            <w:tcW w:w="1722" w:type="dxa"/>
            <w:shd w:val="clear" w:color="auto" w:fill="F1F1F1"/>
          </w:tcPr>
          <w:p w:rsidR="00055F76" w:rsidRDefault="00055F76" w:rsidP="00E96B3A">
            <w:pPr>
              <w:pStyle w:val="TableParagraph"/>
              <w:spacing w:before="14" w:line="206" w:lineRule="exact"/>
              <w:ind w:left="321"/>
              <w:rPr>
                <w:sz w:val="18"/>
              </w:rPr>
            </w:pPr>
            <w:r>
              <w:rPr>
                <w:color w:val="00292D"/>
                <w:sz w:val="18"/>
              </w:rPr>
              <w:t>Technologies</w:t>
            </w:r>
          </w:p>
        </w:tc>
        <w:tc>
          <w:tcPr>
            <w:tcW w:w="1706" w:type="dxa"/>
            <w:shd w:val="clear" w:color="auto" w:fill="F1F1F1"/>
          </w:tcPr>
          <w:p w:rsidR="00055F76" w:rsidRDefault="00055F76" w:rsidP="00E96B3A">
            <w:pPr>
              <w:pStyle w:val="TableParagraph"/>
              <w:spacing w:line="240" w:lineRule="auto"/>
              <w:ind w:left="301"/>
              <w:rPr>
                <w:sz w:val="18"/>
              </w:rPr>
            </w:pPr>
            <w:r>
              <w:rPr>
                <w:color w:val="00292D"/>
                <w:sz w:val="18"/>
              </w:rPr>
              <w:t>Costumer</w:t>
            </w:r>
          </w:p>
        </w:tc>
        <w:tc>
          <w:tcPr>
            <w:tcW w:w="1278" w:type="dxa"/>
            <w:shd w:val="clear" w:color="auto" w:fill="F1F1F1"/>
          </w:tcPr>
          <w:p w:rsidR="00055F76" w:rsidRDefault="00055F76" w:rsidP="00E96B3A">
            <w:pPr>
              <w:pStyle w:val="TableParagraph"/>
              <w:spacing w:line="240" w:lineRule="auto"/>
              <w:ind w:left="294"/>
              <w:rPr>
                <w:sz w:val="18"/>
              </w:rPr>
            </w:pPr>
            <w:r>
              <w:rPr>
                <w:color w:val="00292D"/>
                <w:sz w:val="18"/>
              </w:rPr>
              <w:t>Taxation</w:t>
            </w:r>
          </w:p>
        </w:tc>
        <w:tc>
          <w:tcPr>
            <w:tcW w:w="1667" w:type="dxa"/>
            <w:shd w:val="clear" w:color="auto" w:fill="F1F1F1"/>
          </w:tcPr>
          <w:p w:rsidR="00055F76" w:rsidRDefault="00055F76" w:rsidP="00E96B3A">
            <w:pPr>
              <w:pStyle w:val="TableParagraph"/>
              <w:spacing w:line="240" w:lineRule="auto"/>
              <w:ind w:left="291"/>
              <w:rPr>
                <w:sz w:val="18"/>
              </w:rPr>
            </w:pPr>
            <w:r>
              <w:rPr>
                <w:color w:val="00292D"/>
                <w:sz w:val="18"/>
              </w:rPr>
              <w:t>Positive</w:t>
            </w:r>
            <w:r>
              <w:rPr>
                <w:color w:val="00292D"/>
                <w:spacing w:val="-3"/>
                <w:sz w:val="18"/>
              </w:rPr>
              <w:t xml:space="preserve"> </w:t>
            </w:r>
            <w:r>
              <w:rPr>
                <w:color w:val="00292D"/>
                <w:sz w:val="18"/>
              </w:rPr>
              <w:t>Impact</w:t>
            </w:r>
          </w:p>
        </w:tc>
      </w:tr>
      <w:tr w:rsidR="00055F76" w:rsidTr="00E96B3A">
        <w:trPr>
          <w:trHeight w:val="447"/>
        </w:trPr>
        <w:tc>
          <w:tcPr>
            <w:tcW w:w="1560" w:type="dxa"/>
            <w:tcBorders>
              <w:right w:val="single" w:sz="4" w:space="0" w:color="7E7E7E"/>
            </w:tcBorders>
            <w:shd w:val="clear" w:color="auto" w:fill="F1F1F1"/>
          </w:tcPr>
          <w:p w:rsidR="00055F76" w:rsidRDefault="00055F76" w:rsidP="00E96B3A">
            <w:pPr>
              <w:pStyle w:val="TableParagraph"/>
              <w:spacing w:line="240" w:lineRule="auto"/>
              <w:ind w:left="468"/>
              <w:rPr>
                <w:sz w:val="18"/>
              </w:rPr>
            </w:pPr>
            <w:r>
              <w:rPr>
                <w:color w:val="00292D"/>
                <w:sz w:val="18"/>
              </w:rPr>
              <w:t>Healthcare</w:t>
            </w:r>
          </w:p>
        </w:tc>
        <w:tc>
          <w:tcPr>
            <w:tcW w:w="1849" w:type="dxa"/>
            <w:tcBorders>
              <w:left w:val="single" w:sz="4" w:space="0" w:color="7E7E7E"/>
            </w:tcBorders>
            <w:shd w:val="clear" w:color="auto" w:fill="F1F1F1"/>
          </w:tcPr>
          <w:p w:rsidR="00055F76" w:rsidRDefault="00055F76" w:rsidP="00E96B3A">
            <w:pPr>
              <w:pStyle w:val="TableParagraph"/>
              <w:spacing w:before="0" w:line="240" w:lineRule="auto"/>
              <w:rPr>
                <w:rFonts w:ascii="Times New Roman"/>
                <w:sz w:val="18"/>
              </w:rPr>
            </w:pPr>
          </w:p>
        </w:tc>
        <w:tc>
          <w:tcPr>
            <w:tcW w:w="1722" w:type="dxa"/>
            <w:shd w:val="clear" w:color="auto" w:fill="F1F1F1"/>
          </w:tcPr>
          <w:p w:rsidR="00055F76" w:rsidRDefault="00055F76" w:rsidP="00E96B3A">
            <w:pPr>
              <w:pStyle w:val="TableParagraph"/>
              <w:spacing w:before="0" w:line="240" w:lineRule="auto"/>
              <w:rPr>
                <w:rFonts w:ascii="Times New Roman"/>
                <w:sz w:val="18"/>
              </w:rPr>
            </w:pPr>
          </w:p>
        </w:tc>
        <w:tc>
          <w:tcPr>
            <w:tcW w:w="1706" w:type="dxa"/>
            <w:shd w:val="clear" w:color="auto" w:fill="F1F1F1"/>
          </w:tcPr>
          <w:p w:rsidR="00055F76" w:rsidRDefault="00055F76" w:rsidP="00E96B3A">
            <w:pPr>
              <w:pStyle w:val="TableParagraph"/>
              <w:spacing w:line="240" w:lineRule="auto"/>
              <w:ind w:left="301"/>
              <w:rPr>
                <w:sz w:val="18"/>
              </w:rPr>
            </w:pPr>
            <w:r>
              <w:rPr>
                <w:color w:val="00292D"/>
                <w:sz w:val="18"/>
              </w:rPr>
              <w:t>Preferences</w:t>
            </w:r>
          </w:p>
        </w:tc>
        <w:tc>
          <w:tcPr>
            <w:tcW w:w="1278" w:type="dxa"/>
            <w:shd w:val="clear" w:color="auto" w:fill="F1F1F1"/>
          </w:tcPr>
          <w:p w:rsidR="00055F76" w:rsidRDefault="00055F76" w:rsidP="00E96B3A">
            <w:pPr>
              <w:pStyle w:val="TableParagraph"/>
              <w:spacing w:line="240" w:lineRule="auto"/>
              <w:ind w:left="294"/>
              <w:rPr>
                <w:sz w:val="18"/>
              </w:rPr>
            </w:pPr>
            <w:r>
              <w:rPr>
                <w:color w:val="00292D"/>
                <w:sz w:val="18"/>
              </w:rPr>
              <w:t>.</w:t>
            </w:r>
          </w:p>
        </w:tc>
        <w:tc>
          <w:tcPr>
            <w:tcW w:w="1667" w:type="dxa"/>
            <w:shd w:val="clear" w:color="auto" w:fill="F1F1F1"/>
          </w:tcPr>
          <w:p w:rsidR="00055F76" w:rsidRDefault="00055F76" w:rsidP="00E96B3A">
            <w:pPr>
              <w:pStyle w:val="TableParagraph"/>
              <w:spacing w:line="240" w:lineRule="auto"/>
              <w:ind w:left="291"/>
              <w:rPr>
                <w:sz w:val="18"/>
              </w:rPr>
            </w:pPr>
            <w:r>
              <w:rPr>
                <w:color w:val="00292D"/>
                <w:sz w:val="18"/>
              </w:rPr>
              <w:t>on</w:t>
            </w:r>
            <w:r>
              <w:rPr>
                <w:color w:val="00292D"/>
                <w:spacing w:val="-2"/>
                <w:sz w:val="18"/>
              </w:rPr>
              <w:t xml:space="preserve"> </w:t>
            </w:r>
            <w:r>
              <w:rPr>
                <w:color w:val="00292D"/>
                <w:sz w:val="18"/>
              </w:rPr>
              <w:t>Environment</w:t>
            </w:r>
          </w:p>
        </w:tc>
      </w:tr>
      <w:tr w:rsidR="00055F76" w:rsidTr="00E96B3A">
        <w:trPr>
          <w:trHeight w:val="225"/>
        </w:trPr>
        <w:tc>
          <w:tcPr>
            <w:tcW w:w="1560" w:type="dxa"/>
            <w:tcBorders>
              <w:right w:val="single" w:sz="4" w:space="0" w:color="7E7E7E"/>
            </w:tcBorders>
          </w:tcPr>
          <w:p w:rsidR="00055F76" w:rsidRDefault="00055F76" w:rsidP="00E96B3A">
            <w:pPr>
              <w:pStyle w:val="TableParagraph"/>
              <w:spacing w:before="0" w:line="206" w:lineRule="exact"/>
              <w:ind w:left="468"/>
              <w:rPr>
                <w:sz w:val="18"/>
              </w:rPr>
            </w:pPr>
            <w:r>
              <w:rPr>
                <w:color w:val="00292D"/>
                <w:sz w:val="18"/>
              </w:rPr>
              <w:t>Increasing</w:t>
            </w:r>
          </w:p>
        </w:tc>
        <w:tc>
          <w:tcPr>
            <w:tcW w:w="1849" w:type="dxa"/>
            <w:tcBorders>
              <w:left w:val="single" w:sz="4" w:space="0" w:color="7E7E7E"/>
            </w:tcBorders>
          </w:tcPr>
          <w:p w:rsidR="00055F76" w:rsidRDefault="00055F76" w:rsidP="00E96B3A">
            <w:pPr>
              <w:pStyle w:val="TableParagraph"/>
              <w:spacing w:before="0" w:line="206" w:lineRule="exact"/>
              <w:ind w:left="463"/>
              <w:rPr>
                <w:sz w:val="18"/>
              </w:rPr>
            </w:pPr>
            <w:r>
              <w:rPr>
                <w:color w:val="00292D"/>
                <w:sz w:val="18"/>
              </w:rPr>
              <w:t>Significant</w:t>
            </w:r>
          </w:p>
        </w:tc>
        <w:tc>
          <w:tcPr>
            <w:tcW w:w="1722" w:type="dxa"/>
          </w:tcPr>
          <w:p w:rsidR="00055F76" w:rsidRDefault="00055F76" w:rsidP="00E96B3A">
            <w:pPr>
              <w:pStyle w:val="TableParagraph"/>
              <w:spacing w:before="0" w:line="206" w:lineRule="exact"/>
              <w:ind w:left="321"/>
              <w:rPr>
                <w:sz w:val="18"/>
              </w:rPr>
            </w:pPr>
            <w:r>
              <w:rPr>
                <w:color w:val="00292D"/>
                <w:sz w:val="18"/>
              </w:rPr>
              <w:t>High</w:t>
            </w:r>
          </w:p>
        </w:tc>
        <w:tc>
          <w:tcPr>
            <w:tcW w:w="1706" w:type="dxa"/>
          </w:tcPr>
          <w:p w:rsidR="00055F76" w:rsidRDefault="00055F76" w:rsidP="00E96B3A">
            <w:pPr>
              <w:pStyle w:val="TableParagraph"/>
              <w:spacing w:before="0" w:line="206" w:lineRule="exact"/>
              <w:ind w:left="301"/>
              <w:rPr>
                <w:sz w:val="18"/>
              </w:rPr>
            </w:pPr>
            <w:r>
              <w:rPr>
                <w:color w:val="00292D"/>
                <w:sz w:val="18"/>
              </w:rPr>
              <w:t>High</w:t>
            </w:r>
          </w:p>
        </w:tc>
        <w:tc>
          <w:tcPr>
            <w:tcW w:w="1278" w:type="dxa"/>
          </w:tcPr>
          <w:p w:rsidR="00055F76" w:rsidRDefault="00055F76" w:rsidP="00E96B3A">
            <w:pPr>
              <w:pStyle w:val="TableParagraph"/>
              <w:spacing w:before="0" w:line="206" w:lineRule="exact"/>
              <w:ind w:left="294"/>
              <w:rPr>
                <w:sz w:val="18"/>
              </w:rPr>
            </w:pPr>
            <w:r>
              <w:rPr>
                <w:color w:val="00292D"/>
                <w:sz w:val="18"/>
              </w:rPr>
              <w:t>Policies</w:t>
            </w:r>
          </w:p>
        </w:tc>
        <w:tc>
          <w:tcPr>
            <w:tcW w:w="1667" w:type="dxa"/>
          </w:tcPr>
          <w:p w:rsidR="00055F76" w:rsidRDefault="00055F76" w:rsidP="00E96B3A">
            <w:pPr>
              <w:pStyle w:val="TableParagraph"/>
              <w:spacing w:before="0" w:line="206" w:lineRule="exact"/>
              <w:ind w:left="291"/>
              <w:rPr>
                <w:sz w:val="18"/>
              </w:rPr>
            </w:pPr>
            <w:r>
              <w:rPr>
                <w:color w:val="00292D"/>
                <w:sz w:val="18"/>
              </w:rPr>
              <w:t>Waste</w:t>
            </w:r>
          </w:p>
        </w:tc>
      </w:tr>
      <w:tr w:rsidR="00055F76" w:rsidTr="00E96B3A">
        <w:trPr>
          <w:trHeight w:val="238"/>
        </w:trPr>
        <w:tc>
          <w:tcPr>
            <w:tcW w:w="1560" w:type="dxa"/>
            <w:tcBorders>
              <w:right w:val="single" w:sz="4" w:space="0" w:color="7E7E7E"/>
            </w:tcBorders>
          </w:tcPr>
          <w:p w:rsidR="00055F76" w:rsidRDefault="00055F76" w:rsidP="00E96B3A">
            <w:pPr>
              <w:pStyle w:val="TableParagraph"/>
              <w:spacing w:before="13" w:line="205" w:lineRule="exact"/>
              <w:ind w:left="468"/>
              <w:rPr>
                <w:sz w:val="18"/>
              </w:rPr>
            </w:pPr>
            <w:r>
              <w:rPr>
                <w:color w:val="00292D"/>
                <w:sz w:val="18"/>
              </w:rPr>
              <w:t>Political</w:t>
            </w:r>
          </w:p>
        </w:tc>
        <w:tc>
          <w:tcPr>
            <w:tcW w:w="1849" w:type="dxa"/>
            <w:tcBorders>
              <w:left w:val="single" w:sz="4" w:space="0" w:color="7E7E7E"/>
            </w:tcBorders>
          </w:tcPr>
          <w:p w:rsidR="00055F76" w:rsidRDefault="00055F76" w:rsidP="00E96B3A">
            <w:pPr>
              <w:pStyle w:val="TableParagraph"/>
              <w:spacing w:before="13" w:line="205" w:lineRule="exact"/>
              <w:ind w:left="463"/>
              <w:rPr>
                <w:sz w:val="18"/>
              </w:rPr>
            </w:pPr>
            <w:r>
              <w:rPr>
                <w:color w:val="00292D"/>
                <w:sz w:val="18"/>
              </w:rPr>
              <w:t>GDP</w:t>
            </w:r>
            <w:r>
              <w:rPr>
                <w:color w:val="00292D"/>
                <w:spacing w:val="-2"/>
                <w:sz w:val="18"/>
              </w:rPr>
              <w:t xml:space="preserve"> </w:t>
            </w:r>
            <w:r>
              <w:rPr>
                <w:color w:val="00292D"/>
                <w:sz w:val="18"/>
              </w:rPr>
              <w:t>Growth</w:t>
            </w:r>
          </w:p>
        </w:tc>
        <w:tc>
          <w:tcPr>
            <w:tcW w:w="1722" w:type="dxa"/>
          </w:tcPr>
          <w:p w:rsidR="00055F76" w:rsidRDefault="00055F76" w:rsidP="00E96B3A">
            <w:pPr>
              <w:pStyle w:val="TableParagraph"/>
              <w:spacing w:before="13" w:line="205" w:lineRule="exact"/>
              <w:ind w:left="321"/>
              <w:rPr>
                <w:sz w:val="18"/>
              </w:rPr>
            </w:pPr>
            <w:r>
              <w:rPr>
                <w:color w:val="00292D"/>
                <w:sz w:val="18"/>
              </w:rPr>
              <w:t>Influence</w:t>
            </w:r>
            <w:r>
              <w:rPr>
                <w:color w:val="00292D"/>
                <w:spacing w:val="-1"/>
                <w:sz w:val="18"/>
              </w:rPr>
              <w:t xml:space="preserve"> </w:t>
            </w:r>
            <w:r>
              <w:rPr>
                <w:color w:val="00292D"/>
                <w:sz w:val="18"/>
              </w:rPr>
              <w:t>of</w:t>
            </w:r>
          </w:p>
        </w:tc>
        <w:tc>
          <w:tcPr>
            <w:tcW w:w="1706" w:type="dxa"/>
          </w:tcPr>
          <w:p w:rsidR="00055F76" w:rsidRDefault="00055F76" w:rsidP="00E96B3A">
            <w:pPr>
              <w:pStyle w:val="TableParagraph"/>
              <w:spacing w:before="13" w:line="205" w:lineRule="exact"/>
              <w:ind w:left="301"/>
              <w:rPr>
                <w:sz w:val="18"/>
              </w:rPr>
            </w:pPr>
            <w:r>
              <w:rPr>
                <w:color w:val="00292D"/>
                <w:sz w:val="18"/>
              </w:rPr>
              <w:t>Technological</w:t>
            </w:r>
          </w:p>
        </w:tc>
        <w:tc>
          <w:tcPr>
            <w:tcW w:w="1278" w:type="dxa"/>
          </w:tcPr>
          <w:p w:rsidR="00055F76" w:rsidRDefault="00055F76" w:rsidP="00E96B3A">
            <w:pPr>
              <w:pStyle w:val="TableParagraph"/>
              <w:spacing w:before="13" w:line="205" w:lineRule="exact"/>
              <w:ind w:left="294"/>
              <w:rPr>
                <w:sz w:val="18"/>
              </w:rPr>
            </w:pPr>
            <w:r>
              <w:rPr>
                <w:color w:val="00292D"/>
                <w:sz w:val="18"/>
              </w:rPr>
              <w:t>E.G.</w:t>
            </w:r>
          </w:p>
        </w:tc>
        <w:tc>
          <w:tcPr>
            <w:tcW w:w="1667" w:type="dxa"/>
          </w:tcPr>
          <w:p w:rsidR="00055F76" w:rsidRDefault="00055F76" w:rsidP="00E96B3A">
            <w:pPr>
              <w:pStyle w:val="TableParagraph"/>
              <w:spacing w:before="13" w:line="205" w:lineRule="exact"/>
              <w:ind w:left="291"/>
              <w:rPr>
                <w:sz w:val="18"/>
              </w:rPr>
            </w:pPr>
            <w:r>
              <w:rPr>
                <w:color w:val="00292D"/>
                <w:sz w:val="18"/>
              </w:rPr>
              <w:t>Reduction</w:t>
            </w:r>
            <w:r>
              <w:rPr>
                <w:color w:val="00292D"/>
                <w:spacing w:val="-2"/>
                <w:sz w:val="18"/>
              </w:rPr>
              <w:t xml:space="preserve"> </w:t>
            </w:r>
            <w:r>
              <w:rPr>
                <w:color w:val="00292D"/>
                <w:sz w:val="18"/>
              </w:rPr>
              <w:t>Can</w:t>
            </w:r>
          </w:p>
        </w:tc>
      </w:tr>
      <w:tr w:rsidR="00055F76" w:rsidTr="00E96B3A">
        <w:trPr>
          <w:trHeight w:val="238"/>
        </w:trPr>
        <w:tc>
          <w:tcPr>
            <w:tcW w:w="1560" w:type="dxa"/>
            <w:tcBorders>
              <w:right w:val="single" w:sz="4" w:space="0" w:color="7E7E7E"/>
            </w:tcBorders>
          </w:tcPr>
          <w:p w:rsidR="00055F76" w:rsidRDefault="00055F76" w:rsidP="00E96B3A">
            <w:pPr>
              <w:pStyle w:val="TableParagraph"/>
              <w:spacing w:line="206" w:lineRule="exact"/>
              <w:ind w:left="468"/>
              <w:rPr>
                <w:sz w:val="18"/>
              </w:rPr>
            </w:pPr>
            <w:r>
              <w:rPr>
                <w:color w:val="00292D"/>
                <w:sz w:val="18"/>
              </w:rPr>
              <w:t>Focus</w:t>
            </w:r>
            <w:r>
              <w:rPr>
                <w:color w:val="00292D"/>
                <w:spacing w:val="1"/>
                <w:sz w:val="18"/>
              </w:rPr>
              <w:t xml:space="preserve"> </w:t>
            </w:r>
            <w:r>
              <w:rPr>
                <w:color w:val="00292D"/>
                <w:sz w:val="18"/>
              </w:rPr>
              <w:t>on</w:t>
            </w:r>
          </w:p>
        </w:tc>
        <w:tc>
          <w:tcPr>
            <w:tcW w:w="1849" w:type="dxa"/>
            <w:tcBorders>
              <w:left w:val="single" w:sz="4" w:space="0" w:color="7E7E7E"/>
            </w:tcBorders>
          </w:tcPr>
          <w:p w:rsidR="00055F76" w:rsidRDefault="00055F76" w:rsidP="00E96B3A">
            <w:pPr>
              <w:pStyle w:val="TableParagraph"/>
              <w:spacing w:before="14" w:line="204" w:lineRule="exact"/>
              <w:ind w:left="463"/>
              <w:rPr>
                <w:sz w:val="18"/>
              </w:rPr>
            </w:pPr>
            <w:r>
              <w:rPr>
                <w:color w:val="00292D"/>
                <w:sz w:val="18"/>
              </w:rPr>
              <w:t>Rate.</w:t>
            </w:r>
          </w:p>
        </w:tc>
        <w:tc>
          <w:tcPr>
            <w:tcW w:w="1722" w:type="dxa"/>
          </w:tcPr>
          <w:p w:rsidR="00055F76" w:rsidRDefault="00055F76" w:rsidP="00E96B3A">
            <w:pPr>
              <w:pStyle w:val="TableParagraph"/>
              <w:spacing w:before="14" w:line="204" w:lineRule="exact"/>
              <w:ind w:left="321"/>
              <w:rPr>
                <w:sz w:val="18"/>
              </w:rPr>
            </w:pPr>
            <w:r>
              <w:rPr>
                <w:color w:val="00292D"/>
                <w:sz w:val="18"/>
              </w:rPr>
              <w:t>Trends.</w:t>
            </w:r>
          </w:p>
        </w:tc>
        <w:tc>
          <w:tcPr>
            <w:tcW w:w="1706" w:type="dxa"/>
          </w:tcPr>
          <w:p w:rsidR="00055F76" w:rsidRDefault="00055F76" w:rsidP="00E96B3A">
            <w:pPr>
              <w:pStyle w:val="TableParagraph"/>
              <w:spacing w:line="206" w:lineRule="exact"/>
              <w:ind w:left="301"/>
              <w:rPr>
                <w:sz w:val="18"/>
              </w:rPr>
            </w:pPr>
            <w:r>
              <w:rPr>
                <w:color w:val="00292D"/>
                <w:sz w:val="18"/>
              </w:rPr>
              <w:t>Development</w:t>
            </w:r>
          </w:p>
        </w:tc>
        <w:tc>
          <w:tcPr>
            <w:tcW w:w="1278" w:type="dxa"/>
          </w:tcPr>
          <w:p w:rsidR="00055F76" w:rsidRDefault="00055F76" w:rsidP="00E96B3A">
            <w:pPr>
              <w:pStyle w:val="TableParagraph"/>
              <w:spacing w:line="206" w:lineRule="exact"/>
              <w:ind w:left="294"/>
              <w:rPr>
                <w:sz w:val="18"/>
              </w:rPr>
            </w:pPr>
            <w:r>
              <w:rPr>
                <w:color w:val="00292D"/>
                <w:sz w:val="18"/>
              </w:rPr>
              <w:t>‘’Clean</w:t>
            </w:r>
          </w:p>
        </w:tc>
        <w:tc>
          <w:tcPr>
            <w:tcW w:w="1667" w:type="dxa"/>
          </w:tcPr>
          <w:p w:rsidR="00055F76" w:rsidRDefault="00055F76" w:rsidP="00E96B3A">
            <w:pPr>
              <w:pStyle w:val="TableParagraph"/>
              <w:spacing w:line="206" w:lineRule="exact"/>
              <w:ind w:left="291"/>
              <w:rPr>
                <w:sz w:val="18"/>
              </w:rPr>
            </w:pPr>
            <w:r>
              <w:rPr>
                <w:color w:val="00292D"/>
                <w:sz w:val="18"/>
              </w:rPr>
              <w:t>Positively</w:t>
            </w:r>
          </w:p>
        </w:tc>
      </w:tr>
      <w:tr w:rsidR="00055F76" w:rsidTr="00E96B3A">
        <w:trPr>
          <w:trHeight w:val="237"/>
        </w:trPr>
        <w:tc>
          <w:tcPr>
            <w:tcW w:w="1560" w:type="dxa"/>
            <w:tcBorders>
              <w:right w:val="single" w:sz="4" w:space="0" w:color="7E7E7E"/>
            </w:tcBorders>
          </w:tcPr>
          <w:p w:rsidR="00055F76" w:rsidRDefault="00055F76" w:rsidP="00E96B3A">
            <w:pPr>
              <w:pStyle w:val="TableParagraph"/>
              <w:spacing w:before="11" w:line="206" w:lineRule="exact"/>
              <w:ind w:left="468"/>
              <w:rPr>
                <w:sz w:val="18"/>
              </w:rPr>
            </w:pPr>
            <w:r>
              <w:rPr>
                <w:color w:val="00292D"/>
                <w:sz w:val="18"/>
              </w:rPr>
              <w:t>Ecological</w:t>
            </w:r>
          </w:p>
        </w:tc>
        <w:tc>
          <w:tcPr>
            <w:tcW w:w="1849" w:type="dxa"/>
            <w:tcBorders>
              <w:left w:val="single" w:sz="4" w:space="0" w:color="7E7E7E"/>
            </w:tcBorders>
          </w:tcPr>
          <w:p w:rsidR="00055F76" w:rsidRDefault="00055F76" w:rsidP="00E96B3A">
            <w:pPr>
              <w:pStyle w:val="TableParagraph"/>
              <w:spacing w:before="0" w:line="240" w:lineRule="auto"/>
              <w:rPr>
                <w:rFonts w:ascii="Times New Roman"/>
                <w:sz w:val="16"/>
              </w:rPr>
            </w:pPr>
          </w:p>
        </w:tc>
        <w:tc>
          <w:tcPr>
            <w:tcW w:w="1722" w:type="dxa"/>
          </w:tcPr>
          <w:p w:rsidR="00055F76" w:rsidRDefault="00055F76" w:rsidP="00E96B3A">
            <w:pPr>
              <w:pStyle w:val="TableParagraph"/>
              <w:spacing w:before="0" w:line="240" w:lineRule="auto"/>
              <w:rPr>
                <w:rFonts w:ascii="Times New Roman"/>
                <w:sz w:val="16"/>
              </w:rPr>
            </w:pPr>
          </w:p>
        </w:tc>
        <w:tc>
          <w:tcPr>
            <w:tcW w:w="1706" w:type="dxa"/>
          </w:tcPr>
          <w:p w:rsidR="00055F76" w:rsidRDefault="00055F76" w:rsidP="00E96B3A">
            <w:pPr>
              <w:pStyle w:val="TableParagraph"/>
              <w:spacing w:before="13" w:line="204" w:lineRule="exact"/>
              <w:ind w:left="301"/>
              <w:rPr>
                <w:sz w:val="18"/>
              </w:rPr>
            </w:pPr>
            <w:r>
              <w:rPr>
                <w:color w:val="00292D"/>
                <w:sz w:val="18"/>
              </w:rPr>
              <w:t>in Country</w:t>
            </w:r>
          </w:p>
        </w:tc>
        <w:tc>
          <w:tcPr>
            <w:tcW w:w="1278" w:type="dxa"/>
          </w:tcPr>
          <w:p w:rsidR="00055F76" w:rsidRDefault="00055F76" w:rsidP="00E96B3A">
            <w:pPr>
              <w:pStyle w:val="TableParagraph"/>
              <w:spacing w:before="13" w:line="204" w:lineRule="exact"/>
              <w:ind w:left="294"/>
              <w:rPr>
                <w:sz w:val="18"/>
              </w:rPr>
            </w:pPr>
            <w:r>
              <w:rPr>
                <w:color w:val="00292D"/>
                <w:sz w:val="18"/>
              </w:rPr>
              <w:t>Plate”</w:t>
            </w:r>
          </w:p>
        </w:tc>
        <w:tc>
          <w:tcPr>
            <w:tcW w:w="1667" w:type="dxa"/>
          </w:tcPr>
          <w:p w:rsidR="00055F76" w:rsidRDefault="00055F76" w:rsidP="00E96B3A">
            <w:pPr>
              <w:pStyle w:val="TableParagraph"/>
              <w:spacing w:before="11" w:line="206" w:lineRule="exact"/>
              <w:ind w:left="291"/>
              <w:rPr>
                <w:sz w:val="18"/>
              </w:rPr>
            </w:pPr>
            <w:r>
              <w:rPr>
                <w:color w:val="00292D"/>
                <w:sz w:val="18"/>
              </w:rPr>
              <w:t>Affect</w:t>
            </w:r>
          </w:p>
        </w:tc>
      </w:tr>
      <w:tr w:rsidR="00055F76" w:rsidTr="00E96B3A">
        <w:trPr>
          <w:trHeight w:val="238"/>
        </w:trPr>
        <w:tc>
          <w:tcPr>
            <w:tcW w:w="1560" w:type="dxa"/>
            <w:tcBorders>
              <w:right w:val="single" w:sz="4" w:space="0" w:color="7E7E7E"/>
            </w:tcBorders>
          </w:tcPr>
          <w:p w:rsidR="00055F76" w:rsidRDefault="00055F76" w:rsidP="00E96B3A">
            <w:pPr>
              <w:pStyle w:val="TableParagraph"/>
              <w:spacing w:before="13" w:line="205" w:lineRule="exact"/>
              <w:ind w:left="468"/>
              <w:rPr>
                <w:sz w:val="18"/>
              </w:rPr>
            </w:pPr>
            <w:r>
              <w:rPr>
                <w:color w:val="00292D"/>
                <w:sz w:val="18"/>
              </w:rPr>
              <w:t>Issues</w:t>
            </w:r>
          </w:p>
        </w:tc>
        <w:tc>
          <w:tcPr>
            <w:tcW w:w="1849" w:type="dxa"/>
            <w:tcBorders>
              <w:left w:val="single" w:sz="4" w:space="0" w:color="7E7E7E"/>
            </w:tcBorders>
          </w:tcPr>
          <w:p w:rsidR="00055F76" w:rsidRDefault="00055F76" w:rsidP="00E96B3A">
            <w:pPr>
              <w:pStyle w:val="TableParagraph"/>
              <w:spacing w:before="0" w:line="240" w:lineRule="auto"/>
              <w:rPr>
                <w:rFonts w:ascii="Times New Roman"/>
                <w:sz w:val="16"/>
              </w:rPr>
            </w:pPr>
          </w:p>
        </w:tc>
        <w:tc>
          <w:tcPr>
            <w:tcW w:w="1722" w:type="dxa"/>
          </w:tcPr>
          <w:p w:rsidR="00055F76" w:rsidRDefault="00055F76" w:rsidP="00E96B3A">
            <w:pPr>
              <w:pStyle w:val="TableParagraph"/>
              <w:spacing w:before="0" w:line="240" w:lineRule="auto"/>
              <w:rPr>
                <w:rFonts w:ascii="Times New Roman"/>
                <w:sz w:val="16"/>
              </w:rPr>
            </w:pPr>
          </w:p>
        </w:tc>
        <w:tc>
          <w:tcPr>
            <w:tcW w:w="1706" w:type="dxa"/>
          </w:tcPr>
          <w:p w:rsidR="00055F76" w:rsidRDefault="00055F76" w:rsidP="00E96B3A">
            <w:pPr>
              <w:pStyle w:val="TableParagraph"/>
              <w:spacing w:before="0" w:line="240" w:lineRule="auto"/>
              <w:rPr>
                <w:rFonts w:ascii="Times New Roman"/>
                <w:sz w:val="16"/>
              </w:rPr>
            </w:pPr>
          </w:p>
        </w:tc>
        <w:tc>
          <w:tcPr>
            <w:tcW w:w="1278" w:type="dxa"/>
          </w:tcPr>
          <w:p w:rsidR="00055F76" w:rsidRDefault="00055F76" w:rsidP="00E96B3A">
            <w:pPr>
              <w:pStyle w:val="TableParagraph"/>
              <w:spacing w:before="0" w:line="240" w:lineRule="auto"/>
              <w:rPr>
                <w:rFonts w:ascii="Times New Roman"/>
                <w:sz w:val="16"/>
              </w:rPr>
            </w:pPr>
          </w:p>
        </w:tc>
        <w:tc>
          <w:tcPr>
            <w:tcW w:w="1667" w:type="dxa"/>
          </w:tcPr>
          <w:p w:rsidR="00055F76" w:rsidRDefault="00055F76" w:rsidP="00E96B3A">
            <w:pPr>
              <w:pStyle w:val="TableParagraph"/>
              <w:spacing w:before="11" w:line="240" w:lineRule="auto"/>
              <w:ind w:left="291"/>
              <w:rPr>
                <w:sz w:val="18"/>
              </w:rPr>
            </w:pPr>
            <w:r>
              <w:rPr>
                <w:color w:val="00292D"/>
                <w:sz w:val="18"/>
              </w:rPr>
              <w:t>Ecological</w:t>
            </w:r>
          </w:p>
        </w:tc>
      </w:tr>
      <w:tr w:rsidR="00055F76" w:rsidTr="00E96B3A">
        <w:trPr>
          <w:trHeight w:val="449"/>
        </w:trPr>
        <w:tc>
          <w:tcPr>
            <w:tcW w:w="1560" w:type="dxa"/>
            <w:tcBorders>
              <w:right w:val="single" w:sz="4" w:space="0" w:color="7E7E7E"/>
            </w:tcBorders>
          </w:tcPr>
          <w:p w:rsidR="00055F76" w:rsidRDefault="00055F76" w:rsidP="00E96B3A">
            <w:pPr>
              <w:pStyle w:val="TableParagraph"/>
              <w:spacing w:before="0" w:line="240" w:lineRule="auto"/>
              <w:rPr>
                <w:rFonts w:ascii="Times New Roman"/>
                <w:sz w:val="18"/>
              </w:rPr>
            </w:pPr>
          </w:p>
        </w:tc>
        <w:tc>
          <w:tcPr>
            <w:tcW w:w="1849" w:type="dxa"/>
            <w:tcBorders>
              <w:left w:val="single" w:sz="4" w:space="0" w:color="7E7E7E"/>
            </w:tcBorders>
          </w:tcPr>
          <w:p w:rsidR="00055F76" w:rsidRDefault="00055F76" w:rsidP="00E96B3A">
            <w:pPr>
              <w:pStyle w:val="TableParagraph"/>
              <w:spacing w:before="0" w:line="240" w:lineRule="auto"/>
              <w:rPr>
                <w:rFonts w:ascii="Times New Roman"/>
                <w:sz w:val="18"/>
              </w:rPr>
            </w:pPr>
          </w:p>
        </w:tc>
        <w:tc>
          <w:tcPr>
            <w:tcW w:w="1722" w:type="dxa"/>
          </w:tcPr>
          <w:p w:rsidR="00055F76" w:rsidRDefault="00055F76" w:rsidP="00E96B3A">
            <w:pPr>
              <w:pStyle w:val="TableParagraph"/>
              <w:spacing w:before="0" w:line="240" w:lineRule="auto"/>
              <w:rPr>
                <w:rFonts w:ascii="Times New Roman"/>
                <w:sz w:val="18"/>
              </w:rPr>
            </w:pPr>
          </w:p>
        </w:tc>
        <w:tc>
          <w:tcPr>
            <w:tcW w:w="1706" w:type="dxa"/>
          </w:tcPr>
          <w:p w:rsidR="00055F76" w:rsidRDefault="00055F76" w:rsidP="00E96B3A">
            <w:pPr>
              <w:pStyle w:val="TableParagraph"/>
              <w:spacing w:before="0" w:line="240" w:lineRule="auto"/>
              <w:rPr>
                <w:rFonts w:ascii="Times New Roman"/>
                <w:sz w:val="18"/>
              </w:rPr>
            </w:pPr>
          </w:p>
        </w:tc>
        <w:tc>
          <w:tcPr>
            <w:tcW w:w="1278" w:type="dxa"/>
          </w:tcPr>
          <w:p w:rsidR="00055F76" w:rsidRDefault="00055F76" w:rsidP="00E96B3A">
            <w:pPr>
              <w:pStyle w:val="TableParagraph"/>
              <w:spacing w:before="0" w:line="240" w:lineRule="auto"/>
              <w:rPr>
                <w:rFonts w:ascii="Times New Roman"/>
                <w:sz w:val="18"/>
              </w:rPr>
            </w:pPr>
          </w:p>
        </w:tc>
        <w:tc>
          <w:tcPr>
            <w:tcW w:w="1667" w:type="dxa"/>
          </w:tcPr>
          <w:p w:rsidR="00055F76" w:rsidRDefault="00055F76" w:rsidP="00E96B3A">
            <w:pPr>
              <w:pStyle w:val="TableParagraph"/>
              <w:spacing w:line="240" w:lineRule="auto"/>
              <w:ind w:left="291"/>
              <w:rPr>
                <w:sz w:val="18"/>
              </w:rPr>
            </w:pPr>
            <w:r>
              <w:rPr>
                <w:color w:val="00292D"/>
                <w:sz w:val="18"/>
              </w:rPr>
              <w:t>Situation</w:t>
            </w:r>
          </w:p>
        </w:tc>
      </w:tr>
      <w:tr w:rsidR="00055F76" w:rsidTr="00E96B3A">
        <w:trPr>
          <w:trHeight w:val="224"/>
        </w:trPr>
        <w:tc>
          <w:tcPr>
            <w:tcW w:w="1560" w:type="dxa"/>
            <w:tcBorders>
              <w:right w:val="single" w:sz="4" w:space="0" w:color="7E7E7E"/>
            </w:tcBorders>
            <w:shd w:val="clear" w:color="auto" w:fill="F1F1F1"/>
          </w:tcPr>
          <w:p w:rsidR="00055F76" w:rsidRDefault="00055F76" w:rsidP="00E96B3A">
            <w:pPr>
              <w:pStyle w:val="TableParagraph"/>
              <w:spacing w:before="0" w:line="204" w:lineRule="exact"/>
              <w:ind w:left="468"/>
              <w:rPr>
                <w:sz w:val="18"/>
              </w:rPr>
            </w:pPr>
            <w:r>
              <w:rPr>
                <w:color w:val="00292D"/>
                <w:sz w:val="18"/>
              </w:rPr>
              <w:t>Governmen</w:t>
            </w:r>
          </w:p>
        </w:tc>
        <w:tc>
          <w:tcPr>
            <w:tcW w:w="1849" w:type="dxa"/>
            <w:tcBorders>
              <w:left w:val="single" w:sz="4" w:space="0" w:color="7E7E7E"/>
            </w:tcBorders>
            <w:shd w:val="clear" w:color="auto" w:fill="F1F1F1"/>
          </w:tcPr>
          <w:p w:rsidR="00055F76" w:rsidRDefault="00055F76" w:rsidP="00E96B3A">
            <w:pPr>
              <w:pStyle w:val="TableParagraph"/>
              <w:spacing w:before="0" w:line="204" w:lineRule="exact"/>
              <w:ind w:left="463"/>
              <w:rPr>
                <w:sz w:val="18"/>
              </w:rPr>
            </w:pPr>
            <w:r>
              <w:rPr>
                <w:color w:val="00292D"/>
                <w:sz w:val="18"/>
              </w:rPr>
              <w:t>Economically</w:t>
            </w:r>
          </w:p>
        </w:tc>
        <w:tc>
          <w:tcPr>
            <w:tcW w:w="1722" w:type="dxa"/>
            <w:shd w:val="clear" w:color="auto" w:fill="F1F1F1"/>
          </w:tcPr>
          <w:p w:rsidR="00055F76" w:rsidRDefault="00055F76" w:rsidP="00E96B3A">
            <w:pPr>
              <w:pStyle w:val="TableParagraph"/>
              <w:spacing w:before="0" w:line="204" w:lineRule="exact"/>
              <w:ind w:left="321"/>
              <w:rPr>
                <w:sz w:val="18"/>
              </w:rPr>
            </w:pPr>
            <w:r>
              <w:rPr>
                <w:color w:val="00292D"/>
                <w:sz w:val="18"/>
              </w:rPr>
              <w:t>High Rate</w:t>
            </w:r>
            <w:r>
              <w:rPr>
                <w:color w:val="00292D"/>
                <w:spacing w:val="-1"/>
                <w:sz w:val="18"/>
              </w:rPr>
              <w:t xml:space="preserve"> </w:t>
            </w:r>
            <w:r>
              <w:rPr>
                <w:color w:val="00292D"/>
                <w:sz w:val="18"/>
              </w:rPr>
              <w:t>of</w:t>
            </w:r>
          </w:p>
        </w:tc>
        <w:tc>
          <w:tcPr>
            <w:tcW w:w="1706" w:type="dxa"/>
            <w:shd w:val="clear" w:color="auto" w:fill="F1F1F1"/>
          </w:tcPr>
          <w:p w:rsidR="00055F76" w:rsidRDefault="00055F76" w:rsidP="00E96B3A">
            <w:pPr>
              <w:pStyle w:val="TableParagraph"/>
              <w:spacing w:before="0" w:line="204" w:lineRule="exact"/>
              <w:ind w:left="301"/>
              <w:rPr>
                <w:sz w:val="18"/>
              </w:rPr>
            </w:pPr>
            <w:r>
              <w:rPr>
                <w:color w:val="00292D"/>
                <w:sz w:val="18"/>
              </w:rPr>
              <w:t>Ant</w:t>
            </w:r>
            <w:r>
              <w:rPr>
                <w:color w:val="00292D"/>
                <w:spacing w:val="-2"/>
                <w:sz w:val="18"/>
              </w:rPr>
              <w:t xml:space="preserve"> </w:t>
            </w:r>
            <w:r>
              <w:rPr>
                <w:color w:val="00292D"/>
                <w:sz w:val="18"/>
              </w:rPr>
              <w:t>Financial</w:t>
            </w:r>
          </w:p>
        </w:tc>
        <w:tc>
          <w:tcPr>
            <w:tcW w:w="1278" w:type="dxa"/>
            <w:vMerge w:val="restart"/>
            <w:shd w:val="clear" w:color="auto" w:fill="F1F1F1"/>
          </w:tcPr>
          <w:p w:rsidR="00055F76" w:rsidRDefault="00055F76" w:rsidP="00E96B3A">
            <w:pPr>
              <w:pStyle w:val="TableParagraph"/>
              <w:spacing w:before="0" w:line="240" w:lineRule="auto"/>
              <w:rPr>
                <w:rFonts w:ascii="Times New Roman"/>
                <w:sz w:val="18"/>
              </w:rPr>
            </w:pPr>
          </w:p>
        </w:tc>
        <w:tc>
          <w:tcPr>
            <w:tcW w:w="1667" w:type="dxa"/>
            <w:vMerge w:val="restart"/>
            <w:shd w:val="clear" w:color="auto" w:fill="F1F1F1"/>
          </w:tcPr>
          <w:p w:rsidR="00055F76" w:rsidRDefault="00055F76" w:rsidP="00E96B3A">
            <w:pPr>
              <w:pStyle w:val="TableParagraph"/>
              <w:spacing w:before="0" w:line="240" w:lineRule="auto"/>
              <w:rPr>
                <w:rFonts w:ascii="Times New Roman"/>
                <w:sz w:val="18"/>
              </w:rPr>
            </w:pPr>
          </w:p>
        </w:tc>
      </w:tr>
      <w:tr w:rsidR="00055F76" w:rsidTr="00E96B3A">
        <w:trPr>
          <w:trHeight w:val="238"/>
        </w:trPr>
        <w:tc>
          <w:tcPr>
            <w:tcW w:w="1560" w:type="dxa"/>
            <w:tcBorders>
              <w:right w:val="single" w:sz="4" w:space="0" w:color="7E7E7E"/>
            </w:tcBorders>
            <w:shd w:val="clear" w:color="auto" w:fill="F1F1F1"/>
          </w:tcPr>
          <w:p w:rsidR="00055F76" w:rsidRDefault="00055F76" w:rsidP="00E96B3A">
            <w:pPr>
              <w:pStyle w:val="TableParagraph"/>
              <w:spacing w:before="14" w:line="204" w:lineRule="exact"/>
              <w:ind w:left="468"/>
              <w:rPr>
                <w:sz w:val="18"/>
              </w:rPr>
            </w:pPr>
            <w:r>
              <w:rPr>
                <w:color w:val="00292D"/>
                <w:sz w:val="18"/>
              </w:rPr>
              <w:t>tal</w:t>
            </w:r>
            <w:r>
              <w:rPr>
                <w:color w:val="00292D"/>
                <w:spacing w:val="-2"/>
                <w:sz w:val="18"/>
              </w:rPr>
              <w:t xml:space="preserve"> </w:t>
            </w:r>
            <w:r>
              <w:rPr>
                <w:color w:val="00292D"/>
                <w:sz w:val="18"/>
              </w:rPr>
              <w:t>Stability</w:t>
            </w:r>
          </w:p>
        </w:tc>
        <w:tc>
          <w:tcPr>
            <w:tcW w:w="1849" w:type="dxa"/>
            <w:tcBorders>
              <w:left w:val="single" w:sz="4" w:space="0" w:color="7E7E7E"/>
            </w:tcBorders>
            <w:shd w:val="clear" w:color="auto" w:fill="F1F1F1"/>
          </w:tcPr>
          <w:p w:rsidR="00055F76" w:rsidRDefault="00055F76" w:rsidP="00E96B3A">
            <w:pPr>
              <w:pStyle w:val="TableParagraph"/>
              <w:spacing w:before="14" w:line="204" w:lineRule="exact"/>
              <w:ind w:left="463"/>
              <w:rPr>
                <w:sz w:val="18"/>
              </w:rPr>
            </w:pPr>
            <w:r>
              <w:rPr>
                <w:color w:val="00292D"/>
                <w:sz w:val="18"/>
              </w:rPr>
              <w:t>Conscious.</w:t>
            </w:r>
          </w:p>
        </w:tc>
        <w:tc>
          <w:tcPr>
            <w:tcW w:w="1722" w:type="dxa"/>
            <w:shd w:val="clear" w:color="auto" w:fill="F1F1F1"/>
          </w:tcPr>
          <w:p w:rsidR="00055F76" w:rsidRDefault="00055F76" w:rsidP="00E96B3A">
            <w:pPr>
              <w:pStyle w:val="TableParagraph"/>
              <w:spacing w:line="206" w:lineRule="exact"/>
              <w:ind w:left="321"/>
              <w:rPr>
                <w:sz w:val="18"/>
              </w:rPr>
            </w:pPr>
            <w:r>
              <w:rPr>
                <w:color w:val="00292D"/>
                <w:sz w:val="18"/>
              </w:rPr>
              <w:t>Computer</w:t>
            </w:r>
          </w:p>
        </w:tc>
        <w:tc>
          <w:tcPr>
            <w:tcW w:w="1706" w:type="dxa"/>
            <w:shd w:val="clear" w:color="auto" w:fill="F1F1F1"/>
          </w:tcPr>
          <w:p w:rsidR="00055F76" w:rsidRDefault="00055F76" w:rsidP="00E96B3A">
            <w:pPr>
              <w:pStyle w:val="TableParagraph"/>
              <w:spacing w:line="206" w:lineRule="exact"/>
              <w:ind w:left="301"/>
              <w:rPr>
                <w:sz w:val="18"/>
              </w:rPr>
            </w:pPr>
            <w:r>
              <w:rPr>
                <w:color w:val="00292D"/>
                <w:sz w:val="18"/>
              </w:rPr>
              <w:t>(WeChat Pay,</w:t>
            </w:r>
          </w:p>
        </w:tc>
        <w:tc>
          <w:tcPr>
            <w:tcW w:w="1278" w:type="dxa"/>
            <w:vMerge/>
            <w:tcBorders>
              <w:top w:val="nil"/>
            </w:tcBorders>
            <w:shd w:val="clear" w:color="auto" w:fill="F1F1F1"/>
          </w:tcPr>
          <w:p w:rsidR="00055F76" w:rsidRDefault="00055F76" w:rsidP="00E96B3A">
            <w:pPr>
              <w:rPr>
                <w:sz w:val="2"/>
                <w:szCs w:val="2"/>
              </w:rPr>
            </w:pPr>
          </w:p>
        </w:tc>
        <w:tc>
          <w:tcPr>
            <w:tcW w:w="1667" w:type="dxa"/>
            <w:vMerge/>
            <w:tcBorders>
              <w:top w:val="nil"/>
            </w:tcBorders>
            <w:shd w:val="clear" w:color="auto" w:fill="F1F1F1"/>
          </w:tcPr>
          <w:p w:rsidR="00055F76" w:rsidRDefault="00055F76" w:rsidP="00E96B3A">
            <w:pPr>
              <w:rPr>
                <w:sz w:val="2"/>
                <w:szCs w:val="2"/>
              </w:rPr>
            </w:pPr>
          </w:p>
        </w:tc>
      </w:tr>
      <w:tr w:rsidR="00055F76" w:rsidTr="00E96B3A">
        <w:trPr>
          <w:trHeight w:val="237"/>
        </w:trPr>
        <w:tc>
          <w:tcPr>
            <w:tcW w:w="1560" w:type="dxa"/>
            <w:tcBorders>
              <w:right w:val="single" w:sz="4" w:space="0" w:color="7E7E7E"/>
            </w:tcBorders>
            <w:shd w:val="clear" w:color="auto" w:fill="F1F1F1"/>
          </w:tcPr>
          <w:p w:rsidR="00055F76" w:rsidRDefault="00055F76" w:rsidP="00E96B3A">
            <w:pPr>
              <w:pStyle w:val="TableParagraph"/>
              <w:spacing w:before="0" w:line="240" w:lineRule="auto"/>
              <w:rPr>
                <w:rFonts w:ascii="Times New Roman"/>
                <w:sz w:val="16"/>
              </w:rPr>
            </w:pPr>
          </w:p>
        </w:tc>
        <w:tc>
          <w:tcPr>
            <w:tcW w:w="1849" w:type="dxa"/>
            <w:tcBorders>
              <w:left w:val="single" w:sz="4" w:space="0" w:color="7E7E7E"/>
            </w:tcBorders>
            <w:shd w:val="clear" w:color="auto" w:fill="F1F1F1"/>
          </w:tcPr>
          <w:p w:rsidR="00055F76" w:rsidRDefault="00055F76" w:rsidP="00E96B3A">
            <w:pPr>
              <w:pStyle w:val="TableParagraph"/>
              <w:spacing w:before="0" w:line="240" w:lineRule="auto"/>
              <w:rPr>
                <w:rFonts w:ascii="Times New Roman"/>
                <w:sz w:val="16"/>
              </w:rPr>
            </w:pPr>
          </w:p>
        </w:tc>
        <w:tc>
          <w:tcPr>
            <w:tcW w:w="1722" w:type="dxa"/>
            <w:shd w:val="clear" w:color="auto" w:fill="F1F1F1"/>
          </w:tcPr>
          <w:p w:rsidR="00055F76" w:rsidRDefault="00055F76" w:rsidP="00E96B3A">
            <w:pPr>
              <w:pStyle w:val="TableParagraph"/>
              <w:spacing w:before="11" w:line="206" w:lineRule="exact"/>
              <w:ind w:left="321"/>
              <w:rPr>
                <w:sz w:val="18"/>
              </w:rPr>
            </w:pPr>
            <w:r>
              <w:rPr>
                <w:color w:val="00292D"/>
                <w:sz w:val="18"/>
              </w:rPr>
              <w:t>and</w:t>
            </w:r>
          </w:p>
        </w:tc>
        <w:tc>
          <w:tcPr>
            <w:tcW w:w="1706" w:type="dxa"/>
            <w:shd w:val="clear" w:color="auto" w:fill="F1F1F1"/>
          </w:tcPr>
          <w:p w:rsidR="00055F76" w:rsidRDefault="00055F76" w:rsidP="00E96B3A">
            <w:pPr>
              <w:pStyle w:val="TableParagraph"/>
              <w:spacing w:before="13" w:line="204" w:lineRule="exact"/>
              <w:ind w:left="301"/>
              <w:rPr>
                <w:sz w:val="18"/>
              </w:rPr>
            </w:pPr>
            <w:r>
              <w:rPr>
                <w:color w:val="00292D"/>
                <w:sz w:val="18"/>
              </w:rPr>
              <w:t>Alipay)</w:t>
            </w:r>
          </w:p>
        </w:tc>
        <w:tc>
          <w:tcPr>
            <w:tcW w:w="1278" w:type="dxa"/>
            <w:vMerge/>
            <w:tcBorders>
              <w:top w:val="nil"/>
            </w:tcBorders>
            <w:shd w:val="clear" w:color="auto" w:fill="F1F1F1"/>
          </w:tcPr>
          <w:p w:rsidR="00055F76" w:rsidRDefault="00055F76" w:rsidP="00E96B3A">
            <w:pPr>
              <w:rPr>
                <w:sz w:val="2"/>
                <w:szCs w:val="2"/>
              </w:rPr>
            </w:pPr>
          </w:p>
        </w:tc>
        <w:tc>
          <w:tcPr>
            <w:tcW w:w="1667" w:type="dxa"/>
            <w:vMerge/>
            <w:tcBorders>
              <w:top w:val="nil"/>
            </w:tcBorders>
            <w:shd w:val="clear" w:color="auto" w:fill="F1F1F1"/>
          </w:tcPr>
          <w:p w:rsidR="00055F76" w:rsidRDefault="00055F76" w:rsidP="00E96B3A">
            <w:pPr>
              <w:rPr>
                <w:sz w:val="2"/>
                <w:szCs w:val="2"/>
              </w:rPr>
            </w:pPr>
          </w:p>
        </w:tc>
      </w:tr>
      <w:tr w:rsidR="00055F76" w:rsidTr="00E96B3A">
        <w:trPr>
          <w:trHeight w:val="237"/>
        </w:trPr>
        <w:tc>
          <w:tcPr>
            <w:tcW w:w="1560" w:type="dxa"/>
            <w:tcBorders>
              <w:right w:val="single" w:sz="4" w:space="0" w:color="7E7E7E"/>
            </w:tcBorders>
            <w:shd w:val="clear" w:color="auto" w:fill="F1F1F1"/>
          </w:tcPr>
          <w:p w:rsidR="00055F76" w:rsidRDefault="00055F76" w:rsidP="00E96B3A">
            <w:pPr>
              <w:pStyle w:val="TableParagraph"/>
              <w:spacing w:before="0" w:line="240" w:lineRule="auto"/>
              <w:rPr>
                <w:rFonts w:ascii="Times New Roman"/>
                <w:sz w:val="16"/>
              </w:rPr>
            </w:pPr>
          </w:p>
        </w:tc>
        <w:tc>
          <w:tcPr>
            <w:tcW w:w="1849" w:type="dxa"/>
            <w:tcBorders>
              <w:left w:val="single" w:sz="4" w:space="0" w:color="7E7E7E"/>
            </w:tcBorders>
            <w:shd w:val="clear" w:color="auto" w:fill="F1F1F1"/>
          </w:tcPr>
          <w:p w:rsidR="00055F76" w:rsidRDefault="00055F76" w:rsidP="00E96B3A">
            <w:pPr>
              <w:pStyle w:val="TableParagraph"/>
              <w:spacing w:before="0" w:line="240" w:lineRule="auto"/>
              <w:rPr>
                <w:rFonts w:ascii="Times New Roman"/>
                <w:sz w:val="16"/>
              </w:rPr>
            </w:pPr>
          </w:p>
        </w:tc>
        <w:tc>
          <w:tcPr>
            <w:tcW w:w="1722" w:type="dxa"/>
            <w:shd w:val="clear" w:color="auto" w:fill="F1F1F1"/>
          </w:tcPr>
          <w:p w:rsidR="00055F76" w:rsidRDefault="00055F76" w:rsidP="00E96B3A">
            <w:pPr>
              <w:pStyle w:val="TableParagraph"/>
              <w:spacing w:before="11" w:line="206" w:lineRule="exact"/>
              <w:ind w:left="321"/>
              <w:rPr>
                <w:sz w:val="18"/>
              </w:rPr>
            </w:pPr>
            <w:r>
              <w:rPr>
                <w:color w:val="00292D"/>
                <w:sz w:val="18"/>
              </w:rPr>
              <w:t>Technology</w:t>
            </w:r>
          </w:p>
        </w:tc>
        <w:tc>
          <w:tcPr>
            <w:tcW w:w="1706" w:type="dxa"/>
            <w:shd w:val="clear" w:color="auto" w:fill="F1F1F1"/>
          </w:tcPr>
          <w:p w:rsidR="00055F76" w:rsidRDefault="00055F76" w:rsidP="00E96B3A">
            <w:pPr>
              <w:pStyle w:val="TableParagraph"/>
              <w:spacing w:before="0" w:line="240" w:lineRule="auto"/>
              <w:rPr>
                <w:rFonts w:ascii="Times New Roman"/>
                <w:sz w:val="16"/>
              </w:rPr>
            </w:pPr>
          </w:p>
        </w:tc>
        <w:tc>
          <w:tcPr>
            <w:tcW w:w="1278" w:type="dxa"/>
            <w:vMerge/>
            <w:tcBorders>
              <w:top w:val="nil"/>
            </w:tcBorders>
            <w:shd w:val="clear" w:color="auto" w:fill="F1F1F1"/>
          </w:tcPr>
          <w:p w:rsidR="00055F76" w:rsidRDefault="00055F76" w:rsidP="00E96B3A">
            <w:pPr>
              <w:rPr>
                <w:sz w:val="2"/>
                <w:szCs w:val="2"/>
              </w:rPr>
            </w:pPr>
          </w:p>
        </w:tc>
        <w:tc>
          <w:tcPr>
            <w:tcW w:w="1667" w:type="dxa"/>
            <w:vMerge/>
            <w:tcBorders>
              <w:top w:val="nil"/>
            </w:tcBorders>
            <w:shd w:val="clear" w:color="auto" w:fill="F1F1F1"/>
          </w:tcPr>
          <w:p w:rsidR="00055F76" w:rsidRDefault="00055F76" w:rsidP="00E96B3A">
            <w:pPr>
              <w:rPr>
                <w:sz w:val="2"/>
                <w:szCs w:val="2"/>
              </w:rPr>
            </w:pPr>
          </w:p>
        </w:tc>
      </w:tr>
      <w:tr w:rsidR="00055F76" w:rsidTr="00E96B3A">
        <w:trPr>
          <w:trHeight w:val="451"/>
        </w:trPr>
        <w:tc>
          <w:tcPr>
            <w:tcW w:w="1560" w:type="dxa"/>
            <w:tcBorders>
              <w:right w:val="single" w:sz="4" w:space="0" w:color="7E7E7E"/>
            </w:tcBorders>
            <w:shd w:val="clear" w:color="auto" w:fill="F1F1F1"/>
          </w:tcPr>
          <w:p w:rsidR="00055F76" w:rsidRDefault="00055F76" w:rsidP="00E96B3A">
            <w:pPr>
              <w:pStyle w:val="TableParagraph"/>
              <w:spacing w:before="0" w:line="240" w:lineRule="auto"/>
              <w:rPr>
                <w:rFonts w:ascii="Times New Roman"/>
                <w:sz w:val="18"/>
              </w:rPr>
            </w:pPr>
          </w:p>
        </w:tc>
        <w:tc>
          <w:tcPr>
            <w:tcW w:w="1849" w:type="dxa"/>
            <w:tcBorders>
              <w:left w:val="single" w:sz="4" w:space="0" w:color="7E7E7E"/>
            </w:tcBorders>
            <w:shd w:val="clear" w:color="auto" w:fill="F1F1F1"/>
          </w:tcPr>
          <w:p w:rsidR="00055F76" w:rsidRDefault="00055F76" w:rsidP="00E96B3A">
            <w:pPr>
              <w:pStyle w:val="TableParagraph"/>
              <w:spacing w:before="0" w:line="240" w:lineRule="auto"/>
              <w:rPr>
                <w:rFonts w:ascii="Times New Roman"/>
                <w:sz w:val="18"/>
              </w:rPr>
            </w:pPr>
          </w:p>
        </w:tc>
        <w:tc>
          <w:tcPr>
            <w:tcW w:w="1722" w:type="dxa"/>
            <w:shd w:val="clear" w:color="auto" w:fill="F1F1F1"/>
          </w:tcPr>
          <w:p w:rsidR="00055F76" w:rsidRDefault="00055F76" w:rsidP="00E96B3A">
            <w:pPr>
              <w:pStyle w:val="TableParagraph"/>
              <w:spacing w:before="13" w:line="240" w:lineRule="auto"/>
              <w:ind w:left="321"/>
              <w:rPr>
                <w:sz w:val="18"/>
              </w:rPr>
            </w:pPr>
            <w:r>
              <w:rPr>
                <w:color w:val="00292D"/>
                <w:sz w:val="18"/>
              </w:rPr>
              <w:t>Literacy.</w:t>
            </w:r>
          </w:p>
        </w:tc>
        <w:tc>
          <w:tcPr>
            <w:tcW w:w="1706" w:type="dxa"/>
            <w:shd w:val="clear" w:color="auto" w:fill="F1F1F1"/>
          </w:tcPr>
          <w:p w:rsidR="00055F76" w:rsidRDefault="00055F76" w:rsidP="00E96B3A">
            <w:pPr>
              <w:pStyle w:val="TableParagraph"/>
              <w:spacing w:before="0" w:line="240" w:lineRule="auto"/>
              <w:rPr>
                <w:rFonts w:ascii="Times New Roman"/>
                <w:sz w:val="18"/>
              </w:rPr>
            </w:pPr>
          </w:p>
        </w:tc>
        <w:tc>
          <w:tcPr>
            <w:tcW w:w="1278" w:type="dxa"/>
            <w:vMerge/>
            <w:tcBorders>
              <w:top w:val="nil"/>
            </w:tcBorders>
            <w:shd w:val="clear" w:color="auto" w:fill="F1F1F1"/>
          </w:tcPr>
          <w:p w:rsidR="00055F76" w:rsidRDefault="00055F76" w:rsidP="00E96B3A">
            <w:pPr>
              <w:rPr>
                <w:sz w:val="2"/>
                <w:szCs w:val="2"/>
              </w:rPr>
            </w:pPr>
          </w:p>
        </w:tc>
        <w:tc>
          <w:tcPr>
            <w:tcW w:w="1667" w:type="dxa"/>
            <w:vMerge/>
            <w:tcBorders>
              <w:top w:val="nil"/>
            </w:tcBorders>
            <w:shd w:val="clear" w:color="auto" w:fill="F1F1F1"/>
          </w:tcPr>
          <w:p w:rsidR="00055F76" w:rsidRDefault="00055F76" w:rsidP="00E96B3A">
            <w:pPr>
              <w:rPr>
                <w:sz w:val="2"/>
                <w:szCs w:val="2"/>
              </w:rPr>
            </w:pPr>
          </w:p>
        </w:tc>
      </w:tr>
    </w:tbl>
    <w:p w:rsidR="00055F76" w:rsidRDefault="00055F76" w:rsidP="00055F76">
      <w:pPr>
        <w:pStyle w:val="BodyText"/>
        <w:spacing w:before="6"/>
        <w:rPr>
          <w:rFonts w:ascii="Arial"/>
          <w:b/>
          <w:sz w:val="22"/>
        </w:rPr>
      </w:pPr>
    </w:p>
    <w:p w:rsidR="00055F76" w:rsidRDefault="00055F76" w:rsidP="00055F76">
      <w:pPr>
        <w:ind w:left="220"/>
        <w:rPr>
          <w:rFonts w:ascii="Arial"/>
          <w:b/>
          <w:sz w:val="24"/>
        </w:rPr>
      </w:pPr>
      <w:r>
        <w:rPr>
          <w:rFonts w:ascii="Arial"/>
          <w:b/>
          <w:color w:val="585858"/>
          <w:sz w:val="24"/>
        </w:rPr>
        <w:t>Figure</w:t>
      </w:r>
      <w:r>
        <w:rPr>
          <w:rFonts w:ascii="Arial"/>
          <w:b/>
          <w:color w:val="585858"/>
          <w:spacing w:val="-1"/>
          <w:sz w:val="24"/>
        </w:rPr>
        <w:t xml:space="preserve"> </w:t>
      </w:r>
      <w:r>
        <w:rPr>
          <w:rFonts w:ascii="Arial"/>
          <w:b/>
          <w:color w:val="585858"/>
          <w:sz w:val="24"/>
        </w:rPr>
        <w:t>1:</w:t>
      </w:r>
      <w:r>
        <w:rPr>
          <w:rFonts w:ascii="Arial"/>
          <w:b/>
          <w:color w:val="585858"/>
          <w:spacing w:val="-1"/>
          <w:sz w:val="24"/>
        </w:rPr>
        <w:t xml:space="preserve"> </w:t>
      </w:r>
      <w:r>
        <w:rPr>
          <w:rFonts w:ascii="Arial"/>
          <w:b/>
          <w:color w:val="585858"/>
          <w:sz w:val="24"/>
        </w:rPr>
        <w:t>Competitive</w:t>
      </w:r>
      <w:r>
        <w:rPr>
          <w:rFonts w:ascii="Arial"/>
          <w:b/>
          <w:color w:val="585858"/>
          <w:spacing w:val="-3"/>
          <w:sz w:val="24"/>
        </w:rPr>
        <w:t xml:space="preserve"> </w:t>
      </w:r>
      <w:r>
        <w:rPr>
          <w:rFonts w:ascii="Arial"/>
          <w:b/>
          <w:color w:val="585858"/>
          <w:sz w:val="24"/>
        </w:rPr>
        <w:t>Analysis</w:t>
      </w:r>
    </w:p>
    <w:p w:rsidR="00055F76" w:rsidRDefault="00055F76" w:rsidP="00055F76">
      <w:pPr>
        <w:pStyle w:val="BodyText"/>
        <w:spacing w:before="8"/>
        <w:rPr>
          <w:rFonts w:ascii="Arial"/>
          <w:b/>
          <w:sz w:val="21"/>
        </w:rPr>
      </w:pPr>
      <w:r w:rsidRPr="00C32719">
        <w:rPr>
          <w:rFonts w:ascii="Arial"/>
          <w:b/>
          <w:noProof/>
          <w:sz w:val="21"/>
          <w:lang w:eastAsia="zh-CN"/>
        </w:rPr>
        <w:drawing>
          <wp:inline distT="0" distB="0" distL="0" distR="0" wp14:anchorId="2D8A4FD2" wp14:editId="2E24F565">
            <wp:extent cx="4722442" cy="2654300"/>
            <wp:effectExtent l="0" t="0" r="2540" b="0"/>
            <wp:docPr id="30" name="Imagen 30" descr="C:\Users\Andrea\AppData\Local\Temp\WeChat Files\447255295110030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a\AppData\Local\Temp\WeChat Files\44725529511003099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27544" cy="2657167"/>
                    </a:xfrm>
                    <a:prstGeom prst="rect">
                      <a:avLst/>
                    </a:prstGeom>
                    <a:noFill/>
                    <a:ln>
                      <a:noFill/>
                    </a:ln>
                  </pic:spPr>
                </pic:pic>
              </a:graphicData>
            </a:graphic>
          </wp:inline>
        </w:drawing>
      </w:r>
    </w:p>
    <w:p w:rsidR="00055F76" w:rsidRDefault="00055F76" w:rsidP="00055F76">
      <w:pPr>
        <w:rPr>
          <w:rFonts w:ascii="Arial"/>
          <w:sz w:val="21"/>
        </w:rPr>
        <w:sectPr w:rsidR="00055F76">
          <w:headerReference w:type="default" r:id="rId12"/>
          <w:footerReference w:type="default" r:id="rId13"/>
          <w:pgSz w:w="12240" w:h="15840"/>
          <w:pgMar w:top="1800" w:right="620" w:bottom="580" w:left="500" w:header="0" w:footer="394" w:gutter="0"/>
          <w:cols w:space="720"/>
        </w:sectPr>
      </w:pPr>
    </w:p>
    <w:p w:rsidR="00055F76" w:rsidRDefault="00055F76" w:rsidP="00055F76">
      <w:pPr>
        <w:pStyle w:val="Heading3"/>
        <w:spacing w:before="20" w:line="391" w:lineRule="auto"/>
        <w:ind w:right="8347"/>
      </w:pPr>
      <w:r>
        <w:rPr>
          <w:color w:val="585858"/>
        </w:rPr>
        <w:lastRenderedPageBreak/>
        <w:t xml:space="preserve"> Prototype</w:t>
      </w:r>
      <w:r>
        <w:rPr>
          <w:color w:val="585858"/>
          <w:spacing w:val="1"/>
        </w:rPr>
        <w:t xml:space="preserve"> </w:t>
      </w:r>
      <w:r>
        <w:rPr>
          <w:color w:val="585858"/>
        </w:rPr>
        <w:t>Figure</w:t>
      </w:r>
      <w:r>
        <w:rPr>
          <w:color w:val="585858"/>
          <w:spacing w:val="-5"/>
        </w:rPr>
        <w:t xml:space="preserve"> </w:t>
      </w:r>
      <w:r>
        <w:rPr>
          <w:color w:val="585858"/>
        </w:rPr>
        <w:t>2:</w:t>
      </w:r>
      <w:r>
        <w:rPr>
          <w:color w:val="585858"/>
          <w:spacing w:val="-5"/>
        </w:rPr>
        <w:t xml:space="preserve"> </w:t>
      </w:r>
      <w:r>
        <w:rPr>
          <w:color w:val="585858"/>
        </w:rPr>
        <w:t>User</w:t>
      </w:r>
      <w:r>
        <w:rPr>
          <w:color w:val="585858"/>
          <w:spacing w:val="-5"/>
        </w:rPr>
        <w:t xml:space="preserve"> </w:t>
      </w:r>
      <w:r>
        <w:rPr>
          <w:color w:val="585858"/>
        </w:rPr>
        <w:t>journey</w:t>
      </w:r>
    </w:p>
    <w:p w:rsidR="00055F76" w:rsidRDefault="00055F76" w:rsidP="00055F76">
      <w:pPr>
        <w:pStyle w:val="BodyText"/>
        <w:spacing w:before="7"/>
        <w:rPr>
          <w:rFonts w:ascii="Arial"/>
          <w:b/>
          <w:sz w:val="9"/>
        </w:rPr>
      </w:pPr>
      <w:r>
        <w:rPr>
          <w:noProof/>
          <w:lang w:eastAsia="zh-CN"/>
        </w:rPr>
        <w:drawing>
          <wp:anchor distT="0" distB="0" distL="0" distR="0" simplePos="0" relativeHeight="251659264" behindDoc="0" locked="0" layoutInCell="1" allowOverlap="1" wp14:anchorId="0B2CE284" wp14:editId="53FAAB4F">
            <wp:simplePos x="0" y="0"/>
            <wp:positionH relativeFrom="page">
              <wp:posOffset>1975267</wp:posOffset>
            </wp:positionH>
            <wp:positionV relativeFrom="paragraph">
              <wp:posOffset>95153</wp:posOffset>
            </wp:positionV>
            <wp:extent cx="3854045" cy="6504051"/>
            <wp:effectExtent l="0" t="0" r="0" b="0"/>
            <wp:wrapTopAndBottom/>
            <wp:docPr id="5" name="image3.png"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4" cstate="print"/>
                    <a:stretch>
                      <a:fillRect/>
                    </a:stretch>
                  </pic:blipFill>
                  <pic:spPr>
                    <a:xfrm>
                      <a:off x="0" y="0"/>
                      <a:ext cx="3854045" cy="6504051"/>
                    </a:xfrm>
                    <a:prstGeom prst="rect">
                      <a:avLst/>
                    </a:prstGeom>
                  </pic:spPr>
                </pic:pic>
              </a:graphicData>
            </a:graphic>
          </wp:anchor>
        </w:drawing>
      </w:r>
    </w:p>
    <w:p w:rsidR="00055F76" w:rsidRDefault="00055F76" w:rsidP="00055F76">
      <w:pPr>
        <w:rPr>
          <w:rFonts w:ascii="Arial"/>
          <w:sz w:val="9"/>
        </w:rPr>
        <w:sectPr w:rsidR="00055F76">
          <w:pgSz w:w="12240" w:h="15840"/>
          <w:pgMar w:top="1800" w:right="620" w:bottom="580" w:left="500" w:header="0" w:footer="394" w:gutter="0"/>
          <w:cols w:space="720"/>
        </w:sectPr>
      </w:pPr>
    </w:p>
    <w:p w:rsidR="00055F76" w:rsidRDefault="00055F76" w:rsidP="00055F76">
      <w:pPr>
        <w:spacing w:before="20"/>
        <w:ind w:left="220"/>
        <w:rPr>
          <w:rFonts w:ascii="Arial"/>
          <w:b/>
          <w:sz w:val="24"/>
        </w:rPr>
      </w:pPr>
      <w:r>
        <w:rPr>
          <w:rFonts w:ascii="Arial"/>
          <w:b/>
          <w:color w:val="585858"/>
          <w:sz w:val="24"/>
        </w:rPr>
        <w:lastRenderedPageBreak/>
        <w:t>Figure</w:t>
      </w:r>
      <w:r>
        <w:rPr>
          <w:rFonts w:ascii="Arial"/>
          <w:b/>
          <w:color w:val="585858"/>
          <w:spacing w:val="-1"/>
          <w:sz w:val="24"/>
        </w:rPr>
        <w:t xml:space="preserve"> </w:t>
      </w:r>
      <w:r>
        <w:rPr>
          <w:rFonts w:ascii="Arial"/>
          <w:b/>
          <w:color w:val="585858"/>
          <w:sz w:val="24"/>
        </w:rPr>
        <w:t>3:</w:t>
      </w:r>
      <w:r>
        <w:rPr>
          <w:rFonts w:ascii="Arial"/>
          <w:b/>
          <w:color w:val="585858"/>
          <w:spacing w:val="-2"/>
          <w:sz w:val="24"/>
        </w:rPr>
        <w:t xml:space="preserve"> </w:t>
      </w:r>
      <w:r>
        <w:rPr>
          <w:rFonts w:ascii="Arial"/>
          <w:b/>
          <w:color w:val="585858"/>
          <w:sz w:val="24"/>
        </w:rPr>
        <w:t>Theme and</w:t>
      </w:r>
      <w:r>
        <w:rPr>
          <w:rFonts w:ascii="Arial"/>
          <w:b/>
          <w:color w:val="585858"/>
          <w:spacing w:val="-4"/>
          <w:sz w:val="24"/>
        </w:rPr>
        <w:t xml:space="preserve"> </w:t>
      </w:r>
      <w:r>
        <w:rPr>
          <w:rFonts w:ascii="Arial"/>
          <w:b/>
          <w:color w:val="585858"/>
          <w:sz w:val="24"/>
        </w:rPr>
        <w:t>Design Execution</w:t>
      </w:r>
    </w:p>
    <w:p w:rsidR="00055F76" w:rsidRDefault="00055F76" w:rsidP="00055F76">
      <w:pPr>
        <w:pStyle w:val="BodyText"/>
        <w:spacing w:before="4"/>
        <w:rPr>
          <w:rFonts w:ascii="Arial"/>
          <w:b/>
          <w:sz w:val="15"/>
        </w:rPr>
      </w:pPr>
    </w:p>
    <w:p w:rsidR="00055F76" w:rsidRDefault="00055F76" w:rsidP="00055F76">
      <w:pPr>
        <w:pStyle w:val="BodyText"/>
        <w:rPr>
          <w:rFonts w:ascii="Arial"/>
          <w:b/>
          <w:sz w:val="20"/>
        </w:rPr>
      </w:pPr>
      <w:r>
        <w:rPr>
          <w:rFonts w:ascii="Arial"/>
          <w:b/>
          <w:noProof/>
          <w:sz w:val="20"/>
          <w:lang w:eastAsia="zh-CN"/>
        </w:rPr>
        <w:drawing>
          <wp:inline distT="0" distB="0" distL="0" distR="0" wp14:anchorId="357D6486" wp14:editId="26862D17">
            <wp:extent cx="7061200" cy="4813203"/>
            <wp:effectExtent l="0" t="0" r="6350" b="6985"/>
            <wp:docPr id="2" name="Picture 2" descr="C:\Users\Toshiba\AppData\Local\Temp\WeChat Files\0a2474866e4e332278b56f6551cac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AppData\Local\Temp\WeChat Files\0a2474866e4e332278b56f6551cac3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61200" cy="4813203"/>
                    </a:xfrm>
                    <a:prstGeom prst="rect">
                      <a:avLst/>
                    </a:prstGeom>
                    <a:noFill/>
                    <a:ln>
                      <a:noFill/>
                    </a:ln>
                  </pic:spPr>
                </pic:pic>
              </a:graphicData>
            </a:graphic>
          </wp:inline>
        </w:drawing>
      </w:r>
    </w:p>
    <w:p w:rsidR="00055F76" w:rsidRDefault="00055F76" w:rsidP="00055F76">
      <w:pPr>
        <w:pStyle w:val="BodyText"/>
        <w:rPr>
          <w:rFonts w:ascii="Arial"/>
          <w:b/>
          <w:sz w:val="20"/>
        </w:rPr>
      </w:pPr>
      <w:r>
        <w:rPr>
          <w:rFonts w:ascii="Arial"/>
          <w:b/>
          <w:noProof/>
          <w:sz w:val="20"/>
          <w:lang w:eastAsia="zh-CN"/>
        </w:rPr>
        <w:lastRenderedPageBreak/>
        <w:drawing>
          <wp:inline distT="0" distB="0" distL="0" distR="0" wp14:anchorId="3BEBAB92" wp14:editId="5B21D635">
            <wp:extent cx="3999230" cy="5335270"/>
            <wp:effectExtent l="0" t="0" r="1270" b="0"/>
            <wp:docPr id="4" name="Picture 4" descr="C:\Users\Toshiba\AppData\Local\Temp\WeChat Files\83ef1fc35b9a7b861ed71f2b48bb4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AppData\Local\Temp\WeChat Files\83ef1fc35b9a7b861ed71f2b48bb42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9230" cy="5335270"/>
                    </a:xfrm>
                    <a:prstGeom prst="rect">
                      <a:avLst/>
                    </a:prstGeom>
                    <a:noFill/>
                    <a:ln>
                      <a:noFill/>
                    </a:ln>
                  </pic:spPr>
                </pic:pic>
              </a:graphicData>
            </a:graphic>
          </wp:inline>
        </w:drawing>
      </w:r>
    </w:p>
    <w:p w:rsidR="00055F76" w:rsidRDefault="00055F76" w:rsidP="00055F76">
      <w:pPr>
        <w:pStyle w:val="BodyText"/>
        <w:spacing w:before="1"/>
        <w:rPr>
          <w:rFonts w:ascii="Arial"/>
          <w:b/>
          <w:sz w:val="26"/>
        </w:rPr>
      </w:pPr>
    </w:p>
    <w:p w:rsidR="00055F76" w:rsidRDefault="00055F76" w:rsidP="00055F76">
      <w:pPr>
        <w:pStyle w:val="BodyText"/>
        <w:spacing w:before="6"/>
        <w:rPr>
          <w:rFonts w:ascii="Arial"/>
          <w:b/>
          <w:sz w:val="34"/>
        </w:rPr>
      </w:pPr>
    </w:p>
    <w:p w:rsidR="00055F76" w:rsidRDefault="00055F76" w:rsidP="00055F76">
      <w:pPr>
        <w:ind w:left="220"/>
        <w:rPr>
          <w:rFonts w:ascii="Arial"/>
          <w:b/>
          <w:color w:val="585858"/>
          <w:sz w:val="24"/>
        </w:rPr>
      </w:pPr>
      <w:r>
        <w:rPr>
          <w:rFonts w:ascii="Arial"/>
          <w:b/>
          <w:color w:val="585858"/>
          <w:sz w:val="24"/>
        </w:rPr>
        <w:t>Figure</w:t>
      </w:r>
      <w:r>
        <w:rPr>
          <w:rFonts w:ascii="Arial"/>
          <w:b/>
          <w:color w:val="585858"/>
          <w:spacing w:val="-1"/>
          <w:sz w:val="24"/>
        </w:rPr>
        <w:t xml:space="preserve"> </w:t>
      </w:r>
      <w:r>
        <w:rPr>
          <w:rFonts w:ascii="Arial"/>
          <w:b/>
          <w:color w:val="585858"/>
          <w:sz w:val="24"/>
        </w:rPr>
        <w:t>4:</w:t>
      </w:r>
      <w:r>
        <w:rPr>
          <w:rFonts w:ascii="Arial"/>
          <w:b/>
          <w:color w:val="585858"/>
          <w:spacing w:val="-3"/>
          <w:sz w:val="24"/>
        </w:rPr>
        <w:t xml:space="preserve"> </w:t>
      </w:r>
      <w:r>
        <w:rPr>
          <w:rFonts w:ascii="Arial"/>
          <w:b/>
          <w:color w:val="585858"/>
          <w:sz w:val="24"/>
        </w:rPr>
        <w:t>Customization</w:t>
      </w:r>
    </w:p>
    <w:p w:rsidR="00055F76" w:rsidRDefault="00055F76" w:rsidP="00055F76">
      <w:pPr>
        <w:ind w:left="220"/>
        <w:rPr>
          <w:rFonts w:ascii="Arial"/>
          <w:b/>
          <w:sz w:val="24"/>
        </w:rPr>
      </w:pPr>
      <w:r>
        <w:rPr>
          <w:rFonts w:ascii="Arial"/>
          <w:b/>
          <w:noProof/>
          <w:sz w:val="24"/>
          <w:lang w:eastAsia="zh-CN"/>
        </w:rPr>
        <w:lastRenderedPageBreak/>
        <w:drawing>
          <wp:inline distT="0" distB="0" distL="0" distR="0" wp14:anchorId="740F17E3" wp14:editId="021457A7">
            <wp:extent cx="5240020" cy="3689350"/>
            <wp:effectExtent l="0" t="0" r="0" b="6350"/>
            <wp:docPr id="6" name="Picture 6" descr="C:\Users\Toshiba\AppData\Local\Temp\WeChat Files\84b5bf6eecef2320d4ff8a0747f10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AppData\Local\Temp\WeChat Files\84b5bf6eecef2320d4ff8a0747f108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0020" cy="3689350"/>
                    </a:xfrm>
                    <a:prstGeom prst="rect">
                      <a:avLst/>
                    </a:prstGeom>
                    <a:noFill/>
                    <a:ln>
                      <a:noFill/>
                    </a:ln>
                  </pic:spPr>
                </pic:pic>
              </a:graphicData>
            </a:graphic>
          </wp:inline>
        </w:drawing>
      </w:r>
    </w:p>
    <w:p w:rsidR="00055F76" w:rsidRDefault="00055F76" w:rsidP="00055F76">
      <w:pPr>
        <w:pStyle w:val="BodyText"/>
        <w:spacing w:before="9"/>
        <w:rPr>
          <w:noProof/>
          <w:lang w:eastAsia="zh-CN"/>
        </w:rPr>
      </w:pPr>
    </w:p>
    <w:p w:rsidR="00055F76" w:rsidRDefault="00055F76" w:rsidP="00055F76">
      <w:pPr>
        <w:pStyle w:val="BodyText"/>
        <w:spacing w:before="9"/>
        <w:rPr>
          <w:rFonts w:ascii="Arial"/>
          <w:b/>
          <w:sz w:val="25"/>
        </w:rPr>
      </w:pPr>
      <w:r>
        <w:rPr>
          <w:rFonts w:ascii="Arial"/>
          <w:b/>
          <w:noProof/>
          <w:sz w:val="25"/>
          <w:lang w:eastAsia="zh-CN"/>
        </w:rPr>
        <w:lastRenderedPageBreak/>
        <w:drawing>
          <wp:inline distT="0" distB="0" distL="0" distR="0" wp14:anchorId="485C433F" wp14:editId="168CAA1F">
            <wp:extent cx="7061200" cy="12611060"/>
            <wp:effectExtent l="0" t="0" r="6350" b="635"/>
            <wp:docPr id="8" name="Picture 8" descr="C:\Users\Toshiba\AppData\Local\Temp\WeChat Files\eaf39861c1652f388f8ac52399546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AppData\Local\Temp\WeChat Files\eaf39861c1652f388f8ac52399546d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61200" cy="12611060"/>
                    </a:xfrm>
                    <a:prstGeom prst="rect">
                      <a:avLst/>
                    </a:prstGeom>
                    <a:noFill/>
                    <a:ln>
                      <a:noFill/>
                    </a:ln>
                  </pic:spPr>
                </pic:pic>
              </a:graphicData>
            </a:graphic>
          </wp:inline>
        </w:drawing>
      </w:r>
    </w:p>
    <w:p w:rsidR="00055F76" w:rsidRDefault="00055F76" w:rsidP="00055F76">
      <w:pPr>
        <w:rPr>
          <w:rFonts w:ascii="Arial"/>
          <w:sz w:val="25"/>
        </w:rPr>
        <w:sectPr w:rsidR="00055F76">
          <w:pgSz w:w="12240" w:h="15840"/>
          <w:pgMar w:top="1800" w:right="620" w:bottom="580" w:left="500" w:header="0" w:footer="394" w:gutter="0"/>
          <w:cols w:space="720"/>
        </w:sectPr>
      </w:pPr>
    </w:p>
    <w:p w:rsidR="00055F76" w:rsidRDefault="00055F76" w:rsidP="00055F76">
      <w:pPr>
        <w:pStyle w:val="Heading3"/>
        <w:spacing w:before="20"/>
        <w:rPr>
          <w:color w:val="585858"/>
        </w:rPr>
      </w:pPr>
      <w:r>
        <w:rPr>
          <w:color w:val="585858"/>
        </w:rPr>
        <w:lastRenderedPageBreak/>
        <w:t>Figure 5: Delivery Theme</w:t>
      </w:r>
    </w:p>
    <w:p w:rsidR="00055F76" w:rsidRDefault="00055F76" w:rsidP="00055F76">
      <w:pPr>
        <w:pStyle w:val="Heading3"/>
        <w:spacing w:before="20"/>
      </w:pPr>
      <w:r>
        <w:rPr>
          <w:noProof/>
          <w:lang w:eastAsia="zh-CN"/>
        </w:rPr>
        <w:drawing>
          <wp:inline distT="0" distB="0" distL="0" distR="0" wp14:anchorId="08D466E1" wp14:editId="577B8BB8">
            <wp:extent cx="5430520" cy="5716905"/>
            <wp:effectExtent l="0" t="0" r="0" b="0"/>
            <wp:docPr id="10" name="Picture 10" descr="C:\Users\Toshiba\AppData\Local\Temp\WeChat Files\dd29071932725dc0403718f60d5a8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AppData\Local\Temp\WeChat Files\dd29071932725dc0403718f60d5a8cf.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0520" cy="5716905"/>
                    </a:xfrm>
                    <a:prstGeom prst="rect">
                      <a:avLst/>
                    </a:prstGeom>
                    <a:noFill/>
                    <a:ln>
                      <a:noFill/>
                    </a:ln>
                  </pic:spPr>
                </pic:pic>
              </a:graphicData>
            </a:graphic>
          </wp:inline>
        </w:drawing>
      </w:r>
    </w:p>
    <w:p w:rsidR="00055F76" w:rsidRDefault="00055F76" w:rsidP="00055F76">
      <w:pPr>
        <w:pStyle w:val="BodyText"/>
        <w:spacing w:before="7"/>
        <w:rPr>
          <w:rFonts w:ascii="Arial"/>
          <w:b/>
          <w:sz w:val="15"/>
        </w:rPr>
      </w:pPr>
    </w:p>
    <w:p w:rsidR="00055F76" w:rsidRDefault="00055F76" w:rsidP="00055F76">
      <w:pPr>
        <w:pStyle w:val="BodyText"/>
        <w:ind w:left="940" w:right="-58"/>
        <w:rPr>
          <w:rFonts w:ascii="Arial"/>
          <w:sz w:val="20"/>
        </w:rPr>
      </w:pPr>
    </w:p>
    <w:p w:rsidR="00055F76" w:rsidRDefault="00055F76" w:rsidP="00055F76">
      <w:pPr>
        <w:pStyle w:val="BodyText"/>
        <w:rPr>
          <w:rFonts w:ascii="Arial"/>
          <w:b/>
          <w:sz w:val="26"/>
        </w:rPr>
      </w:pPr>
    </w:p>
    <w:p w:rsidR="00055F76" w:rsidRDefault="00055F76" w:rsidP="00055F76">
      <w:pPr>
        <w:pStyle w:val="BodyText"/>
        <w:spacing w:before="9"/>
        <w:rPr>
          <w:rFonts w:ascii="Arial"/>
          <w:b/>
          <w:sz w:val="20"/>
        </w:rPr>
      </w:pPr>
    </w:p>
    <w:p w:rsidR="00055F76" w:rsidRDefault="00055F76" w:rsidP="00055F76">
      <w:pPr>
        <w:ind w:left="220"/>
        <w:rPr>
          <w:rFonts w:ascii="Arial"/>
          <w:b/>
          <w:sz w:val="24"/>
        </w:rPr>
      </w:pPr>
    </w:p>
    <w:p w:rsidR="00055F76" w:rsidRDefault="00055F76" w:rsidP="00055F76">
      <w:pPr>
        <w:pStyle w:val="BodyText"/>
        <w:rPr>
          <w:rFonts w:ascii="Arial"/>
          <w:b/>
          <w:sz w:val="20"/>
        </w:rPr>
      </w:pPr>
    </w:p>
    <w:p w:rsidR="00055F76" w:rsidRDefault="00055F76" w:rsidP="00055F76">
      <w:pPr>
        <w:pStyle w:val="BodyText"/>
        <w:spacing w:before="1"/>
        <w:rPr>
          <w:rFonts w:ascii="Arial"/>
          <w:b/>
          <w:sz w:val="13"/>
        </w:rPr>
      </w:pPr>
    </w:p>
    <w:p w:rsidR="00055F76" w:rsidRDefault="00055F76" w:rsidP="00055F76">
      <w:pPr>
        <w:rPr>
          <w:rFonts w:ascii="Arial"/>
          <w:sz w:val="13"/>
        </w:rPr>
        <w:sectPr w:rsidR="00055F76">
          <w:pgSz w:w="12240" w:h="15840"/>
          <w:pgMar w:top="1800" w:right="620" w:bottom="580" w:left="500" w:header="0" w:footer="394" w:gutter="0"/>
          <w:cols w:space="720"/>
        </w:sectPr>
      </w:pPr>
    </w:p>
    <w:p w:rsidR="00055F76" w:rsidRDefault="00055F76" w:rsidP="00055F76">
      <w:pPr>
        <w:pStyle w:val="BodyText"/>
        <w:rPr>
          <w:rFonts w:ascii="Arial"/>
          <w:b/>
          <w:sz w:val="20"/>
        </w:rPr>
      </w:pPr>
    </w:p>
    <w:p w:rsidR="00055F76" w:rsidRDefault="00055F76" w:rsidP="00055F76">
      <w:pPr>
        <w:pStyle w:val="BodyText"/>
        <w:rPr>
          <w:rFonts w:ascii="Arial"/>
          <w:b/>
          <w:sz w:val="20"/>
        </w:rPr>
      </w:pPr>
    </w:p>
    <w:p w:rsidR="00055F76" w:rsidRDefault="00055F76" w:rsidP="00055F76">
      <w:pPr>
        <w:pStyle w:val="BodyText"/>
        <w:rPr>
          <w:rFonts w:ascii="Arial"/>
          <w:b/>
          <w:sz w:val="20"/>
        </w:rPr>
      </w:pPr>
    </w:p>
    <w:p w:rsidR="00055F76" w:rsidRDefault="00055F76" w:rsidP="00055F76">
      <w:pPr>
        <w:pStyle w:val="Heading3"/>
        <w:spacing w:before="232"/>
      </w:pPr>
      <w:r>
        <w:rPr>
          <w:color w:val="585858"/>
        </w:rPr>
        <w:t>Figure</w:t>
      </w:r>
      <w:r>
        <w:rPr>
          <w:color w:val="585858"/>
          <w:spacing w:val="-2"/>
        </w:rPr>
        <w:t xml:space="preserve"> </w:t>
      </w:r>
      <w:r>
        <w:rPr>
          <w:color w:val="585858"/>
        </w:rPr>
        <w:t>7:</w:t>
      </w:r>
      <w:r>
        <w:rPr>
          <w:color w:val="585858"/>
          <w:spacing w:val="-2"/>
        </w:rPr>
        <w:t xml:space="preserve"> </w:t>
      </w:r>
      <w:r w:rsidRPr="00720D8D">
        <w:rPr>
          <w:color w:val="585858"/>
          <w:spacing w:val="-2"/>
        </w:rPr>
        <w:t>Flâner</w:t>
      </w:r>
      <w:r>
        <w:rPr>
          <w:color w:val="585858"/>
        </w:rPr>
        <w:t>’s</w:t>
      </w:r>
      <w:r>
        <w:rPr>
          <w:color w:val="585858"/>
          <w:spacing w:val="-3"/>
        </w:rPr>
        <w:t xml:space="preserve"> </w:t>
      </w:r>
      <w:r>
        <w:rPr>
          <w:color w:val="585858"/>
        </w:rPr>
        <w:t>Business</w:t>
      </w:r>
      <w:r>
        <w:rPr>
          <w:color w:val="585858"/>
          <w:spacing w:val="-2"/>
        </w:rPr>
        <w:t xml:space="preserve"> </w:t>
      </w:r>
      <w:r>
        <w:rPr>
          <w:color w:val="585858"/>
        </w:rPr>
        <w:t>Model</w:t>
      </w:r>
      <w:r>
        <w:rPr>
          <w:color w:val="585858"/>
          <w:spacing w:val="-3"/>
        </w:rPr>
        <w:t xml:space="preserve"> </w:t>
      </w:r>
      <w:r>
        <w:rPr>
          <w:color w:val="585858"/>
        </w:rPr>
        <w:t>Canvas</w:t>
      </w:r>
    </w:p>
    <w:p w:rsidR="00055F76" w:rsidRDefault="00055F76" w:rsidP="00055F76">
      <w:pPr>
        <w:pStyle w:val="BodyText"/>
        <w:rPr>
          <w:rFonts w:ascii="Arial"/>
          <w:b/>
          <w:sz w:val="20"/>
        </w:rPr>
      </w:pPr>
    </w:p>
    <w:p w:rsidR="00055F76" w:rsidRDefault="00055F76" w:rsidP="00055F76">
      <w:pPr>
        <w:pStyle w:val="BodyText"/>
        <w:rPr>
          <w:rFonts w:ascii="Arial"/>
          <w:b/>
          <w:sz w:val="20"/>
        </w:rPr>
      </w:pPr>
    </w:p>
    <w:p w:rsidR="00055F76" w:rsidRDefault="00055F76" w:rsidP="00055F76">
      <w:pPr>
        <w:pStyle w:val="BodyText"/>
        <w:spacing w:before="1"/>
        <w:rPr>
          <w:rFonts w:ascii="Arial"/>
          <w:b/>
          <w:sz w:val="11"/>
        </w:rPr>
      </w:pPr>
      <w:r>
        <w:rPr>
          <w:rFonts w:ascii="Arial"/>
          <w:b/>
          <w:noProof/>
          <w:sz w:val="11"/>
          <w:lang w:eastAsia="zh-CN"/>
        </w:rPr>
        <w:drawing>
          <wp:inline distT="0" distB="0" distL="0" distR="0" wp14:anchorId="17ABD302" wp14:editId="35CAAFD2">
            <wp:extent cx="7061200" cy="4160393"/>
            <wp:effectExtent l="0" t="0" r="6350" b="0"/>
            <wp:docPr id="13" name="Picture 13" descr="C:\Users\Toshiba\AppData\Local\Temp\WeChat Files\3eb76f34a148d840a633d0a504603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AppData\Local\Temp\WeChat Files\3eb76f34a148d840a633d0a5046035e.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61200" cy="4160393"/>
                    </a:xfrm>
                    <a:prstGeom prst="rect">
                      <a:avLst/>
                    </a:prstGeom>
                    <a:noFill/>
                    <a:ln>
                      <a:noFill/>
                    </a:ln>
                  </pic:spPr>
                </pic:pic>
              </a:graphicData>
            </a:graphic>
          </wp:inline>
        </w:drawing>
      </w:r>
    </w:p>
    <w:p w:rsidR="00055F76" w:rsidRDefault="00055F76" w:rsidP="00055F76">
      <w:pPr>
        <w:pStyle w:val="BodyText"/>
        <w:rPr>
          <w:rFonts w:ascii="Arial"/>
          <w:b/>
          <w:sz w:val="26"/>
        </w:rPr>
      </w:pPr>
    </w:p>
    <w:p w:rsidR="00055F76" w:rsidRDefault="00055F76" w:rsidP="00055F76">
      <w:pPr>
        <w:pStyle w:val="BodyText"/>
        <w:spacing w:before="2"/>
        <w:rPr>
          <w:rFonts w:ascii="Arial"/>
          <w:b/>
        </w:rPr>
      </w:pPr>
    </w:p>
    <w:p w:rsidR="00055F76" w:rsidRDefault="00055F76" w:rsidP="00055F76">
      <w:pPr>
        <w:ind w:left="220"/>
        <w:rPr>
          <w:rFonts w:ascii="Arial" w:hAnsi="Arial"/>
          <w:b/>
          <w:sz w:val="24"/>
        </w:rPr>
      </w:pPr>
      <w:r>
        <w:rPr>
          <w:rFonts w:ascii="Arial" w:hAnsi="Arial"/>
          <w:b/>
          <w:color w:val="585858"/>
          <w:sz w:val="24"/>
        </w:rPr>
        <w:t>Figure</w:t>
      </w:r>
      <w:r>
        <w:rPr>
          <w:rFonts w:ascii="Arial" w:hAnsi="Arial"/>
          <w:b/>
          <w:color w:val="585858"/>
          <w:spacing w:val="-1"/>
          <w:sz w:val="24"/>
        </w:rPr>
        <w:t xml:space="preserve"> </w:t>
      </w:r>
      <w:r>
        <w:rPr>
          <w:rFonts w:ascii="Arial" w:hAnsi="Arial"/>
          <w:b/>
          <w:color w:val="585858"/>
          <w:sz w:val="24"/>
        </w:rPr>
        <w:t>8:</w:t>
      </w:r>
      <w:r w:rsidRPr="00B312AF">
        <w:t xml:space="preserve"> </w:t>
      </w:r>
      <w:r w:rsidRPr="00B312AF">
        <w:rPr>
          <w:rFonts w:ascii="Arial" w:hAnsi="Arial"/>
          <w:b/>
          <w:color w:val="585858"/>
          <w:sz w:val="24"/>
        </w:rPr>
        <w:t>Flâner</w:t>
      </w:r>
      <w:r>
        <w:rPr>
          <w:rFonts w:ascii="Arial" w:hAnsi="Arial"/>
          <w:b/>
          <w:color w:val="585858"/>
          <w:spacing w:val="-3"/>
          <w:sz w:val="24"/>
        </w:rPr>
        <w:t xml:space="preserve"> </w:t>
      </w:r>
      <w:r>
        <w:rPr>
          <w:rFonts w:ascii="Arial" w:hAnsi="Arial"/>
          <w:b/>
          <w:color w:val="585858"/>
          <w:sz w:val="24"/>
        </w:rPr>
        <w:t>’s</w:t>
      </w:r>
      <w:r>
        <w:rPr>
          <w:rFonts w:ascii="Arial" w:hAnsi="Arial"/>
          <w:b/>
          <w:color w:val="585858"/>
          <w:spacing w:val="-1"/>
          <w:sz w:val="24"/>
        </w:rPr>
        <w:t xml:space="preserve"> </w:t>
      </w:r>
      <w:r>
        <w:rPr>
          <w:rFonts w:ascii="Arial" w:hAnsi="Arial"/>
          <w:b/>
          <w:color w:val="585858"/>
          <w:sz w:val="24"/>
        </w:rPr>
        <w:t>User</w:t>
      </w:r>
      <w:r>
        <w:rPr>
          <w:rFonts w:ascii="Arial" w:hAnsi="Arial"/>
          <w:b/>
          <w:color w:val="585858"/>
          <w:spacing w:val="-3"/>
          <w:sz w:val="24"/>
        </w:rPr>
        <w:t xml:space="preserve"> </w:t>
      </w:r>
      <w:r>
        <w:rPr>
          <w:rFonts w:ascii="Arial" w:hAnsi="Arial"/>
          <w:b/>
          <w:color w:val="585858"/>
          <w:sz w:val="24"/>
        </w:rPr>
        <w:t>Data</w:t>
      </w:r>
      <w:r>
        <w:rPr>
          <w:rFonts w:ascii="Arial" w:hAnsi="Arial"/>
          <w:b/>
          <w:color w:val="585858"/>
          <w:spacing w:val="-1"/>
          <w:sz w:val="24"/>
        </w:rPr>
        <w:t xml:space="preserve"> </w:t>
      </w:r>
      <w:r>
        <w:rPr>
          <w:rFonts w:ascii="Arial" w:hAnsi="Arial"/>
          <w:b/>
          <w:color w:val="585858"/>
          <w:sz w:val="24"/>
        </w:rPr>
        <w:t>Monetization</w:t>
      </w:r>
      <w:r>
        <w:rPr>
          <w:rFonts w:ascii="Arial" w:hAnsi="Arial"/>
          <w:b/>
          <w:color w:val="585858"/>
          <w:spacing w:val="-5"/>
          <w:sz w:val="24"/>
        </w:rPr>
        <w:t xml:space="preserve"> </w:t>
      </w:r>
      <w:r>
        <w:rPr>
          <w:rFonts w:ascii="Arial" w:hAnsi="Arial"/>
          <w:b/>
          <w:color w:val="585858"/>
          <w:sz w:val="24"/>
        </w:rPr>
        <w:t>Model</w:t>
      </w:r>
    </w:p>
    <w:p w:rsidR="00055F76" w:rsidRDefault="00055F76" w:rsidP="00055F76">
      <w:pPr>
        <w:pStyle w:val="BodyText"/>
        <w:spacing w:before="4"/>
        <w:rPr>
          <w:rFonts w:ascii="Arial"/>
          <w:b/>
          <w:sz w:val="22"/>
        </w:rPr>
      </w:pPr>
      <w:r>
        <w:rPr>
          <w:noProof/>
          <w:lang w:eastAsia="zh-CN"/>
        </w:rPr>
        <w:drawing>
          <wp:anchor distT="0" distB="0" distL="0" distR="0" simplePos="0" relativeHeight="251660288" behindDoc="0" locked="0" layoutInCell="1" allowOverlap="1" wp14:anchorId="5C0DDE55" wp14:editId="1B1737ED">
            <wp:simplePos x="0" y="0"/>
            <wp:positionH relativeFrom="page">
              <wp:posOffset>2528339</wp:posOffset>
            </wp:positionH>
            <wp:positionV relativeFrom="paragraph">
              <wp:posOffset>187946</wp:posOffset>
            </wp:positionV>
            <wp:extent cx="2688891" cy="2100262"/>
            <wp:effectExtent l="0" t="0" r="0" b="0"/>
            <wp:wrapTopAndBottom/>
            <wp:docPr id="19" name="image10.jpeg" descr="Airbnb Business Model - Business Model Too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1" cstate="print"/>
                    <a:stretch>
                      <a:fillRect/>
                    </a:stretch>
                  </pic:blipFill>
                  <pic:spPr>
                    <a:xfrm>
                      <a:off x="0" y="0"/>
                      <a:ext cx="2688891" cy="2100262"/>
                    </a:xfrm>
                    <a:prstGeom prst="rect">
                      <a:avLst/>
                    </a:prstGeom>
                  </pic:spPr>
                </pic:pic>
              </a:graphicData>
            </a:graphic>
          </wp:anchor>
        </w:drawing>
      </w:r>
    </w:p>
    <w:p w:rsidR="00055F76" w:rsidRDefault="00055F76" w:rsidP="00055F76">
      <w:pPr>
        <w:rPr>
          <w:rFonts w:ascii="Arial"/>
        </w:rPr>
        <w:sectPr w:rsidR="00055F76">
          <w:pgSz w:w="12240" w:h="15840"/>
          <w:pgMar w:top="1800" w:right="620" w:bottom="580" w:left="500" w:header="0" w:footer="394" w:gutter="0"/>
          <w:cols w:space="720"/>
        </w:sectPr>
      </w:pPr>
    </w:p>
    <w:p w:rsidR="00055F76" w:rsidRDefault="00055F76" w:rsidP="00055F76">
      <w:pPr>
        <w:pStyle w:val="BodyText"/>
        <w:rPr>
          <w:rFonts w:ascii="Arial"/>
          <w:b/>
          <w:sz w:val="20"/>
        </w:rPr>
      </w:pPr>
    </w:p>
    <w:p w:rsidR="00055F76" w:rsidRDefault="00055F76" w:rsidP="00055F76">
      <w:pPr>
        <w:pStyle w:val="BodyText"/>
        <w:rPr>
          <w:rFonts w:ascii="Arial"/>
          <w:b/>
          <w:sz w:val="20"/>
        </w:rPr>
      </w:pPr>
    </w:p>
    <w:p w:rsidR="00055F76" w:rsidRDefault="00055F76" w:rsidP="00055F76">
      <w:pPr>
        <w:pStyle w:val="BodyText"/>
        <w:rPr>
          <w:rFonts w:ascii="Arial"/>
          <w:b/>
          <w:sz w:val="20"/>
        </w:rPr>
      </w:pPr>
    </w:p>
    <w:p w:rsidR="00055F76" w:rsidRDefault="00055F76" w:rsidP="00055F76">
      <w:pPr>
        <w:pStyle w:val="Heading3"/>
        <w:spacing w:before="232"/>
        <w:rPr>
          <w:color w:val="585858"/>
        </w:rPr>
      </w:pPr>
      <w:r>
        <w:rPr>
          <w:color w:val="585858"/>
        </w:rPr>
        <w:t>Figure</w:t>
      </w:r>
      <w:r>
        <w:rPr>
          <w:color w:val="585858"/>
          <w:spacing w:val="-2"/>
        </w:rPr>
        <w:t xml:space="preserve"> </w:t>
      </w:r>
      <w:r>
        <w:rPr>
          <w:color w:val="585858"/>
        </w:rPr>
        <w:t>9:</w:t>
      </w:r>
      <w:r>
        <w:rPr>
          <w:color w:val="585858"/>
          <w:spacing w:val="-1"/>
        </w:rPr>
        <w:t xml:space="preserve"> </w:t>
      </w:r>
      <w:r>
        <w:rPr>
          <w:color w:val="585858"/>
        </w:rPr>
        <w:t>Organizational</w:t>
      </w:r>
      <w:r>
        <w:rPr>
          <w:color w:val="585858"/>
          <w:spacing w:val="-1"/>
        </w:rPr>
        <w:t xml:space="preserve"> </w:t>
      </w:r>
      <w:r>
        <w:rPr>
          <w:color w:val="585858"/>
        </w:rPr>
        <w:t>Structure</w:t>
      </w:r>
    </w:p>
    <w:p w:rsidR="00055F76" w:rsidRDefault="00055F76" w:rsidP="00055F76">
      <w:pPr>
        <w:pStyle w:val="Heading3"/>
        <w:spacing w:before="232"/>
      </w:pPr>
    </w:p>
    <w:p w:rsidR="00055F76" w:rsidRDefault="00055F76" w:rsidP="00055F76">
      <w:pPr>
        <w:pStyle w:val="BodyText"/>
        <w:spacing w:before="8"/>
        <w:rPr>
          <w:rFonts w:ascii="Arial"/>
          <w:b/>
          <w:sz w:val="8"/>
        </w:rPr>
      </w:pPr>
      <w:r>
        <w:rPr>
          <w:noProof/>
          <w:lang w:eastAsia="zh-CN"/>
        </w:rPr>
        <w:drawing>
          <wp:inline distT="0" distB="0" distL="0" distR="0" wp14:anchorId="5FA1C115" wp14:editId="5B791C18">
            <wp:extent cx="5943600" cy="2560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560955"/>
                    </a:xfrm>
                    <a:prstGeom prst="rect">
                      <a:avLst/>
                    </a:prstGeom>
                  </pic:spPr>
                </pic:pic>
              </a:graphicData>
            </a:graphic>
          </wp:inline>
        </w:drawing>
      </w:r>
    </w:p>
    <w:p w:rsidR="00055F76" w:rsidRDefault="00055F76" w:rsidP="00055F76">
      <w:pPr>
        <w:pStyle w:val="BodyText"/>
        <w:rPr>
          <w:rFonts w:ascii="Arial"/>
          <w:b/>
          <w:sz w:val="38"/>
        </w:rPr>
      </w:pPr>
    </w:p>
    <w:p w:rsidR="00055F76" w:rsidRDefault="00055F76" w:rsidP="00055F76">
      <w:pPr>
        <w:ind w:left="220"/>
        <w:rPr>
          <w:rFonts w:ascii="Arial"/>
          <w:b/>
          <w:color w:val="585858"/>
          <w:sz w:val="24"/>
        </w:rPr>
      </w:pPr>
    </w:p>
    <w:p w:rsidR="00055F76" w:rsidRDefault="00055F76" w:rsidP="00055F76">
      <w:pPr>
        <w:ind w:left="220"/>
        <w:rPr>
          <w:rFonts w:ascii="Arial"/>
          <w:b/>
          <w:color w:val="585858"/>
          <w:sz w:val="24"/>
        </w:rPr>
      </w:pPr>
    </w:p>
    <w:p w:rsidR="00055F76" w:rsidRDefault="00055F76" w:rsidP="00055F76">
      <w:pPr>
        <w:ind w:left="220"/>
        <w:rPr>
          <w:rFonts w:ascii="Arial"/>
          <w:b/>
          <w:sz w:val="24"/>
        </w:rPr>
      </w:pPr>
      <w:r>
        <w:rPr>
          <w:rFonts w:ascii="Arial"/>
          <w:b/>
          <w:color w:val="585858"/>
          <w:sz w:val="24"/>
        </w:rPr>
        <w:t>Table 2:</w:t>
      </w:r>
      <w:r>
        <w:rPr>
          <w:rFonts w:ascii="Arial"/>
          <w:b/>
          <w:color w:val="585858"/>
          <w:spacing w:val="-2"/>
          <w:sz w:val="24"/>
        </w:rPr>
        <w:t xml:space="preserve"> </w:t>
      </w:r>
      <w:r>
        <w:rPr>
          <w:rFonts w:ascii="Arial"/>
          <w:b/>
          <w:color w:val="585858"/>
          <w:sz w:val="24"/>
        </w:rPr>
        <w:t>Funding</w:t>
      </w:r>
      <w:r>
        <w:rPr>
          <w:rFonts w:ascii="Arial"/>
          <w:b/>
          <w:color w:val="585858"/>
          <w:spacing w:val="-1"/>
          <w:sz w:val="24"/>
        </w:rPr>
        <w:t xml:space="preserve"> </w:t>
      </w:r>
      <w:r>
        <w:rPr>
          <w:rFonts w:ascii="Arial"/>
          <w:b/>
          <w:color w:val="585858"/>
          <w:sz w:val="24"/>
        </w:rPr>
        <w:t>Balance</w:t>
      </w:r>
      <w:r>
        <w:rPr>
          <w:rFonts w:ascii="Arial"/>
          <w:b/>
          <w:color w:val="585858"/>
          <w:spacing w:val="-3"/>
          <w:sz w:val="24"/>
        </w:rPr>
        <w:t xml:space="preserve"> </w:t>
      </w:r>
      <w:r>
        <w:rPr>
          <w:rFonts w:ascii="Arial"/>
          <w:b/>
          <w:color w:val="585858"/>
          <w:sz w:val="24"/>
        </w:rPr>
        <w:t>Sheet</w:t>
      </w:r>
    </w:p>
    <w:p w:rsidR="00055F76" w:rsidRDefault="00055F76" w:rsidP="00055F76">
      <w:pPr>
        <w:pStyle w:val="BodyText"/>
        <w:spacing w:before="5"/>
        <w:rPr>
          <w:rFonts w:ascii="Arial"/>
          <w:b/>
          <w:sz w:val="14"/>
        </w:rPr>
      </w:pPr>
      <w:r>
        <w:rPr>
          <w:noProof/>
          <w:lang w:eastAsia="zh-CN"/>
        </w:rPr>
        <w:drawing>
          <wp:anchor distT="0" distB="0" distL="0" distR="0" simplePos="0" relativeHeight="251661312" behindDoc="0" locked="0" layoutInCell="1" allowOverlap="1" wp14:anchorId="06C3B7BC" wp14:editId="1D6C529C">
            <wp:simplePos x="0" y="0"/>
            <wp:positionH relativeFrom="page">
              <wp:posOffset>990600</wp:posOffset>
            </wp:positionH>
            <wp:positionV relativeFrom="paragraph">
              <wp:posOffset>130276</wp:posOffset>
            </wp:positionV>
            <wp:extent cx="5761704" cy="3696462"/>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3" cstate="print"/>
                    <a:stretch>
                      <a:fillRect/>
                    </a:stretch>
                  </pic:blipFill>
                  <pic:spPr>
                    <a:xfrm>
                      <a:off x="0" y="0"/>
                      <a:ext cx="5761704" cy="3696462"/>
                    </a:xfrm>
                    <a:prstGeom prst="rect">
                      <a:avLst/>
                    </a:prstGeom>
                  </pic:spPr>
                </pic:pic>
              </a:graphicData>
            </a:graphic>
          </wp:anchor>
        </w:drawing>
      </w:r>
    </w:p>
    <w:p w:rsidR="00055F76" w:rsidRDefault="00055F76" w:rsidP="00055F76">
      <w:pPr>
        <w:rPr>
          <w:rFonts w:ascii="Arial"/>
          <w:sz w:val="14"/>
        </w:rPr>
        <w:sectPr w:rsidR="00055F76">
          <w:pgSz w:w="12240" w:h="15840"/>
          <w:pgMar w:top="1800" w:right="620" w:bottom="580" w:left="500" w:header="0" w:footer="394" w:gutter="0"/>
          <w:cols w:space="720"/>
        </w:sectPr>
      </w:pPr>
    </w:p>
    <w:p w:rsidR="00055F76" w:rsidRDefault="00055F76" w:rsidP="00055F76">
      <w:pPr>
        <w:pStyle w:val="BodyText"/>
        <w:rPr>
          <w:rFonts w:ascii="Arial"/>
          <w:b/>
          <w:sz w:val="20"/>
        </w:rPr>
      </w:pPr>
    </w:p>
    <w:p w:rsidR="00055F76" w:rsidRDefault="00055F76" w:rsidP="00055F76">
      <w:pPr>
        <w:pStyle w:val="BodyText"/>
        <w:rPr>
          <w:rFonts w:ascii="Arial"/>
          <w:b/>
          <w:sz w:val="20"/>
        </w:rPr>
      </w:pPr>
    </w:p>
    <w:p w:rsidR="00055F76" w:rsidRDefault="00055F76" w:rsidP="00055F76">
      <w:pPr>
        <w:pStyle w:val="BodyText"/>
        <w:rPr>
          <w:rFonts w:ascii="Arial"/>
          <w:b/>
          <w:sz w:val="20"/>
        </w:rPr>
      </w:pPr>
    </w:p>
    <w:p w:rsidR="00055F76" w:rsidRDefault="00055F76" w:rsidP="00055F76">
      <w:pPr>
        <w:pStyle w:val="Heading3"/>
        <w:spacing w:before="232"/>
      </w:pPr>
      <w:r>
        <w:rPr>
          <w:color w:val="585858"/>
        </w:rPr>
        <w:t>Table</w:t>
      </w:r>
      <w:r>
        <w:rPr>
          <w:color w:val="585858"/>
          <w:spacing w:val="-3"/>
        </w:rPr>
        <w:t xml:space="preserve"> </w:t>
      </w:r>
      <w:r>
        <w:rPr>
          <w:color w:val="585858"/>
        </w:rPr>
        <w:t>3:</w:t>
      </w:r>
      <w:r>
        <w:rPr>
          <w:color w:val="585858"/>
          <w:spacing w:val="-2"/>
        </w:rPr>
        <w:t xml:space="preserve"> </w:t>
      </w:r>
      <w:r>
        <w:rPr>
          <w:color w:val="585858"/>
        </w:rPr>
        <w:t>Balance</w:t>
      </w:r>
      <w:r>
        <w:rPr>
          <w:color w:val="585858"/>
          <w:spacing w:val="-3"/>
        </w:rPr>
        <w:t xml:space="preserve"> </w:t>
      </w:r>
      <w:r>
        <w:rPr>
          <w:color w:val="585858"/>
        </w:rPr>
        <w:t>Sheet</w:t>
      </w:r>
    </w:p>
    <w:p w:rsidR="00055F76" w:rsidRDefault="00055F76" w:rsidP="00055F76">
      <w:pPr>
        <w:pStyle w:val="BodyText"/>
        <w:rPr>
          <w:rFonts w:ascii="Arial"/>
          <w:b/>
          <w:sz w:val="20"/>
        </w:rPr>
      </w:pPr>
    </w:p>
    <w:p w:rsidR="00055F76" w:rsidRDefault="00055F76" w:rsidP="00055F76">
      <w:pPr>
        <w:pStyle w:val="BodyText"/>
        <w:rPr>
          <w:rFonts w:ascii="Arial"/>
          <w:b/>
          <w:sz w:val="20"/>
        </w:rPr>
      </w:pPr>
    </w:p>
    <w:p w:rsidR="00055F76" w:rsidRDefault="00055F76" w:rsidP="00055F76">
      <w:pPr>
        <w:pStyle w:val="BodyText"/>
        <w:spacing w:before="1"/>
        <w:rPr>
          <w:rFonts w:ascii="Arial"/>
          <w:b/>
          <w:sz w:val="11"/>
        </w:rPr>
      </w:pPr>
      <w:r>
        <w:rPr>
          <w:noProof/>
          <w:lang w:eastAsia="zh-CN"/>
        </w:rPr>
        <w:drawing>
          <wp:anchor distT="0" distB="0" distL="0" distR="0" simplePos="0" relativeHeight="251662336" behindDoc="0" locked="0" layoutInCell="1" allowOverlap="1" wp14:anchorId="2E58278A" wp14:editId="06F19262">
            <wp:simplePos x="0" y="0"/>
            <wp:positionH relativeFrom="page">
              <wp:posOffset>457200</wp:posOffset>
            </wp:positionH>
            <wp:positionV relativeFrom="paragraph">
              <wp:posOffset>105867</wp:posOffset>
            </wp:positionV>
            <wp:extent cx="6315963" cy="3102864"/>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4" cstate="print"/>
                    <a:stretch>
                      <a:fillRect/>
                    </a:stretch>
                  </pic:blipFill>
                  <pic:spPr>
                    <a:xfrm>
                      <a:off x="0" y="0"/>
                      <a:ext cx="6315963" cy="3102864"/>
                    </a:xfrm>
                    <a:prstGeom prst="rect">
                      <a:avLst/>
                    </a:prstGeom>
                  </pic:spPr>
                </pic:pic>
              </a:graphicData>
            </a:graphic>
          </wp:anchor>
        </w:drawing>
      </w:r>
    </w:p>
    <w:p w:rsidR="00055F76" w:rsidRDefault="00055F76" w:rsidP="00055F76">
      <w:pPr>
        <w:pStyle w:val="BodyText"/>
        <w:rPr>
          <w:rFonts w:ascii="Arial"/>
          <w:b/>
          <w:sz w:val="26"/>
        </w:rPr>
      </w:pPr>
    </w:p>
    <w:p w:rsidR="00055F76" w:rsidRDefault="00055F76" w:rsidP="00055F76">
      <w:pPr>
        <w:pStyle w:val="BodyText"/>
        <w:spacing w:before="10"/>
        <w:rPr>
          <w:rFonts w:ascii="Arial"/>
          <w:b/>
          <w:sz w:val="26"/>
        </w:rPr>
      </w:pPr>
    </w:p>
    <w:p w:rsidR="00055F76" w:rsidRDefault="00055F76" w:rsidP="00055F76">
      <w:pPr>
        <w:ind w:left="220"/>
        <w:rPr>
          <w:rFonts w:ascii="Arial"/>
          <w:b/>
          <w:sz w:val="24"/>
        </w:rPr>
      </w:pPr>
      <w:r>
        <w:rPr>
          <w:noProof/>
          <w:lang w:eastAsia="zh-CN"/>
        </w:rPr>
        <w:drawing>
          <wp:anchor distT="0" distB="0" distL="0" distR="0" simplePos="0" relativeHeight="251663360" behindDoc="0" locked="0" layoutInCell="1" allowOverlap="1" wp14:anchorId="7AFBA577" wp14:editId="2307D139">
            <wp:simplePos x="0" y="0"/>
            <wp:positionH relativeFrom="page">
              <wp:posOffset>1541399</wp:posOffset>
            </wp:positionH>
            <wp:positionV relativeFrom="paragraph">
              <wp:posOffset>252156</wp:posOffset>
            </wp:positionV>
            <wp:extent cx="4627880" cy="346329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5" cstate="print"/>
                    <a:stretch>
                      <a:fillRect/>
                    </a:stretch>
                  </pic:blipFill>
                  <pic:spPr>
                    <a:xfrm>
                      <a:off x="0" y="0"/>
                      <a:ext cx="4627880" cy="3463290"/>
                    </a:xfrm>
                    <a:prstGeom prst="rect">
                      <a:avLst/>
                    </a:prstGeom>
                  </pic:spPr>
                </pic:pic>
              </a:graphicData>
            </a:graphic>
          </wp:anchor>
        </w:drawing>
      </w:r>
      <w:r>
        <w:rPr>
          <w:rFonts w:ascii="Arial"/>
          <w:b/>
          <w:color w:val="585858"/>
          <w:sz w:val="24"/>
        </w:rPr>
        <w:t>Table</w:t>
      </w:r>
      <w:r>
        <w:rPr>
          <w:rFonts w:ascii="Arial"/>
          <w:b/>
          <w:color w:val="585858"/>
          <w:spacing w:val="-1"/>
          <w:sz w:val="24"/>
        </w:rPr>
        <w:t xml:space="preserve"> </w:t>
      </w:r>
      <w:r>
        <w:rPr>
          <w:rFonts w:ascii="Arial"/>
          <w:b/>
          <w:color w:val="585858"/>
          <w:sz w:val="24"/>
        </w:rPr>
        <w:t>4:</w:t>
      </w:r>
      <w:r>
        <w:rPr>
          <w:rFonts w:ascii="Arial"/>
          <w:b/>
          <w:color w:val="585858"/>
          <w:spacing w:val="-1"/>
          <w:sz w:val="24"/>
        </w:rPr>
        <w:t xml:space="preserve"> </w:t>
      </w:r>
      <w:r>
        <w:rPr>
          <w:rFonts w:ascii="Arial"/>
          <w:b/>
          <w:color w:val="585858"/>
          <w:sz w:val="24"/>
        </w:rPr>
        <w:t>Cash</w:t>
      </w:r>
      <w:r>
        <w:rPr>
          <w:rFonts w:ascii="Arial"/>
          <w:b/>
          <w:color w:val="585858"/>
          <w:spacing w:val="-1"/>
          <w:sz w:val="24"/>
        </w:rPr>
        <w:t xml:space="preserve"> </w:t>
      </w:r>
      <w:r>
        <w:rPr>
          <w:rFonts w:ascii="Arial"/>
          <w:b/>
          <w:color w:val="585858"/>
          <w:sz w:val="24"/>
        </w:rPr>
        <w:t>Flow</w:t>
      </w:r>
    </w:p>
    <w:p w:rsidR="00055F76" w:rsidRDefault="00055F76" w:rsidP="00055F76">
      <w:pPr>
        <w:rPr>
          <w:rFonts w:ascii="Arial"/>
          <w:sz w:val="24"/>
        </w:rPr>
        <w:sectPr w:rsidR="00055F76">
          <w:pgSz w:w="12240" w:h="15840"/>
          <w:pgMar w:top="1800" w:right="620" w:bottom="580" w:left="500" w:header="0" w:footer="394" w:gutter="0"/>
          <w:cols w:space="720"/>
        </w:sectPr>
      </w:pPr>
    </w:p>
    <w:p w:rsidR="00055F76" w:rsidRDefault="00055F76" w:rsidP="00055F76">
      <w:pPr>
        <w:pStyle w:val="BodyText"/>
        <w:spacing w:before="20"/>
        <w:ind w:left="220"/>
      </w:pPr>
      <w:r>
        <w:rPr>
          <w:color w:val="00292D"/>
        </w:rPr>
        <w:lastRenderedPageBreak/>
        <w:t>Table 5: Marketing</w:t>
      </w:r>
      <w:r>
        <w:rPr>
          <w:color w:val="00292D"/>
          <w:spacing w:val="1"/>
        </w:rPr>
        <w:t xml:space="preserve"> </w:t>
      </w:r>
      <w:r>
        <w:rPr>
          <w:color w:val="00292D"/>
        </w:rPr>
        <w:t>Budget</w:t>
      </w:r>
    </w:p>
    <w:p w:rsidR="00055F76" w:rsidRDefault="00055F76" w:rsidP="00055F76">
      <w:pPr>
        <w:pStyle w:val="BodyText"/>
        <w:spacing w:before="8"/>
        <w:rPr>
          <w:sz w:val="17"/>
        </w:r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167"/>
        <w:gridCol w:w="1282"/>
        <w:gridCol w:w="1398"/>
        <w:gridCol w:w="1398"/>
        <w:gridCol w:w="1398"/>
        <w:gridCol w:w="1392"/>
      </w:tblGrid>
      <w:tr w:rsidR="00055F76" w:rsidTr="00E96B3A">
        <w:trPr>
          <w:trHeight w:val="292"/>
        </w:trPr>
        <w:tc>
          <w:tcPr>
            <w:tcW w:w="3167" w:type="dxa"/>
            <w:tcBorders>
              <w:bottom w:val="nil"/>
              <w:right w:val="nil"/>
            </w:tcBorders>
            <w:shd w:val="clear" w:color="auto" w:fill="D0CECE"/>
          </w:tcPr>
          <w:p w:rsidR="00055F76" w:rsidRDefault="00055F76" w:rsidP="00E96B3A">
            <w:pPr>
              <w:pStyle w:val="TableParagraph"/>
              <w:spacing w:before="11" w:line="262" w:lineRule="exact"/>
              <w:ind w:left="43"/>
              <w:rPr>
                <w:rFonts w:ascii="Calibri"/>
                <w:b/>
                <w:sz w:val="23"/>
              </w:rPr>
            </w:pPr>
            <w:r>
              <w:rPr>
                <w:rFonts w:ascii="Calibri"/>
                <w:b/>
                <w:sz w:val="23"/>
                <w:u w:val="single"/>
              </w:rPr>
              <w:t>Marketing</w:t>
            </w:r>
            <w:r>
              <w:rPr>
                <w:rFonts w:ascii="Calibri"/>
                <w:b/>
                <w:spacing w:val="2"/>
                <w:sz w:val="23"/>
                <w:u w:val="single"/>
              </w:rPr>
              <w:t xml:space="preserve"> </w:t>
            </w:r>
            <w:r>
              <w:rPr>
                <w:rFonts w:ascii="Calibri"/>
                <w:b/>
                <w:sz w:val="23"/>
                <w:u w:val="single"/>
              </w:rPr>
              <w:t>&amp; Advertising</w:t>
            </w:r>
            <w:r>
              <w:rPr>
                <w:rFonts w:ascii="Calibri"/>
                <w:b/>
                <w:spacing w:val="7"/>
                <w:sz w:val="23"/>
                <w:u w:val="single"/>
              </w:rPr>
              <w:t xml:space="preserve"> </w:t>
            </w:r>
          </w:p>
        </w:tc>
        <w:tc>
          <w:tcPr>
            <w:tcW w:w="1282" w:type="dxa"/>
            <w:tcBorders>
              <w:left w:val="nil"/>
              <w:right w:val="nil"/>
            </w:tcBorders>
            <w:shd w:val="clear" w:color="auto" w:fill="D0CECE"/>
          </w:tcPr>
          <w:p w:rsidR="00055F76" w:rsidRDefault="00055F76" w:rsidP="00E96B3A">
            <w:pPr>
              <w:pStyle w:val="TableParagraph"/>
              <w:spacing w:before="11" w:line="262" w:lineRule="exact"/>
              <w:ind w:left="359"/>
              <w:rPr>
                <w:rFonts w:ascii="Calibri"/>
                <w:b/>
                <w:sz w:val="23"/>
              </w:rPr>
            </w:pPr>
            <w:r>
              <w:rPr>
                <w:rFonts w:ascii="Calibri"/>
                <w:b/>
                <w:sz w:val="23"/>
                <w:u w:val="single"/>
              </w:rPr>
              <w:t>Year</w:t>
            </w:r>
            <w:r>
              <w:rPr>
                <w:rFonts w:ascii="Calibri"/>
                <w:b/>
                <w:spacing w:val="-8"/>
                <w:sz w:val="23"/>
                <w:u w:val="single"/>
              </w:rPr>
              <w:t xml:space="preserve"> </w:t>
            </w:r>
            <w:r>
              <w:rPr>
                <w:rFonts w:ascii="Calibri"/>
                <w:b/>
                <w:sz w:val="23"/>
                <w:u w:val="single"/>
              </w:rPr>
              <w:t>1</w:t>
            </w:r>
          </w:p>
        </w:tc>
        <w:tc>
          <w:tcPr>
            <w:tcW w:w="1398" w:type="dxa"/>
            <w:tcBorders>
              <w:left w:val="nil"/>
              <w:right w:val="nil"/>
            </w:tcBorders>
            <w:shd w:val="clear" w:color="auto" w:fill="D0CECE"/>
          </w:tcPr>
          <w:p w:rsidR="00055F76" w:rsidRDefault="00055F76" w:rsidP="00E96B3A">
            <w:pPr>
              <w:pStyle w:val="TableParagraph"/>
              <w:spacing w:before="11" w:line="262" w:lineRule="exact"/>
              <w:ind w:left="410"/>
              <w:rPr>
                <w:rFonts w:ascii="Calibri"/>
                <w:b/>
                <w:sz w:val="23"/>
              </w:rPr>
            </w:pPr>
            <w:r>
              <w:rPr>
                <w:rFonts w:ascii="Calibri"/>
                <w:b/>
                <w:sz w:val="23"/>
                <w:u w:val="single"/>
              </w:rPr>
              <w:t>Year</w:t>
            </w:r>
            <w:r>
              <w:rPr>
                <w:rFonts w:ascii="Calibri"/>
                <w:b/>
                <w:spacing w:val="-8"/>
                <w:sz w:val="23"/>
                <w:u w:val="single"/>
              </w:rPr>
              <w:t xml:space="preserve"> </w:t>
            </w:r>
            <w:r>
              <w:rPr>
                <w:rFonts w:ascii="Calibri"/>
                <w:b/>
                <w:sz w:val="23"/>
                <w:u w:val="single"/>
              </w:rPr>
              <w:t>2</w:t>
            </w:r>
          </w:p>
        </w:tc>
        <w:tc>
          <w:tcPr>
            <w:tcW w:w="1398" w:type="dxa"/>
            <w:tcBorders>
              <w:left w:val="nil"/>
              <w:right w:val="nil"/>
            </w:tcBorders>
            <w:shd w:val="clear" w:color="auto" w:fill="D0CECE"/>
          </w:tcPr>
          <w:p w:rsidR="00055F76" w:rsidRDefault="00055F76" w:rsidP="00E96B3A">
            <w:pPr>
              <w:pStyle w:val="TableParagraph"/>
              <w:spacing w:before="11" w:line="262" w:lineRule="exact"/>
              <w:ind w:left="410"/>
              <w:rPr>
                <w:rFonts w:ascii="Calibri"/>
                <w:b/>
                <w:sz w:val="23"/>
              </w:rPr>
            </w:pPr>
            <w:r>
              <w:rPr>
                <w:rFonts w:ascii="Calibri"/>
                <w:b/>
                <w:sz w:val="23"/>
                <w:u w:val="single"/>
              </w:rPr>
              <w:t>Year</w:t>
            </w:r>
            <w:r>
              <w:rPr>
                <w:rFonts w:ascii="Calibri"/>
                <w:b/>
                <w:spacing w:val="-8"/>
                <w:sz w:val="23"/>
                <w:u w:val="single"/>
              </w:rPr>
              <w:t xml:space="preserve"> </w:t>
            </w:r>
            <w:r>
              <w:rPr>
                <w:rFonts w:ascii="Calibri"/>
                <w:b/>
                <w:sz w:val="23"/>
                <w:u w:val="single"/>
              </w:rPr>
              <w:t>3</w:t>
            </w:r>
          </w:p>
        </w:tc>
        <w:tc>
          <w:tcPr>
            <w:tcW w:w="1398" w:type="dxa"/>
            <w:tcBorders>
              <w:left w:val="nil"/>
              <w:right w:val="nil"/>
            </w:tcBorders>
            <w:shd w:val="clear" w:color="auto" w:fill="D0CECE"/>
          </w:tcPr>
          <w:p w:rsidR="00055F76" w:rsidRDefault="00055F76" w:rsidP="00E96B3A">
            <w:pPr>
              <w:pStyle w:val="TableParagraph"/>
              <w:spacing w:before="11" w:line="262" w:lineRule="exact"/>
              <w:ind w:left="410"/>
              <w:rPr>
                <w:rFonts w:ascii="Calibri"/>
                <w:b/>
                <w:sz w:val="23"/>
              </w:rPr>
            </w:pPr>
            <w:r>
              <w:rPr>
                <w:rFonts w:ascii="Calibri"/>
                <w:b/>
                <w:sz w:val="23"/>
                <w:u w:val="single"/>
              </w:rPr>
              <w:t>Year</w:t>
            </w:r>
            <w:r>
              <w:rPr>
                <w:rFonts w:ascii="Calibri"/>
                <w:b/>
                <w:spacing w:val="-8"/>
                <w:sz w:val="23"/>
                <w:u w:val="single"/>
              </w:rPr>
              <w:t xml:space="preserve"> </w:t>
            </w:r>
            <w:r>
              <w:rPr>
                <w:rFonts w:ascii="Calibri"/>
                <w:b/>
                <w:sz w:val="23"/>
                <w:u w:val="single"/>
              </w:rPr>
              <w:t>4</w:t>
            </w:r>
          </w:p>
        </w:tc>
        <w:tc>
          <w:tcPr>
            <w:tcW w:w="1392" w:type="dxa"/>
            <w:tcBorders>
              <w:left w:val="nil"/>
              <w:right w:val="single" w:sz="12" w:space="0" w:color="000000"/>
            </w:tcBorders>
            <w:shd w:val="clear" w:color="auto" w:fill="D0CECE"/>
          </w:tcPr>
          <w:p w:rsidR="00055F76" w:rsidRDefault="00055F76" w:rsidP="00E96B3A">
            <w:pPr>
              <w:pStyle w:val="TableParagraph"/>
              <w:spacing w:before="11" w:line="262" w:lineRule="exact"/>
              <w:ind w:left="410"/>
              <w:rPr>
                <w:rFonts w:ascii="Calibri"/>
                <w:b/>
                <w:sz w:val="23"/>
              </w:rPr>
            </w:pPr>
            <w:r>
              <w:rPr>
                <w:rFonts w:ascii="Calibri"/>
                <w:b/>
                <w:sz w:val="23"/>
                <w:u w:val="single"/>
              </w:rPr>
              <w:t>Year</w:t>
            </w:r>
            <w:r>
              <w:rPr>
                <w:rFonts w:ascii="Calibri"/>
                <w:b/>
                <w:spacing w:val="-8"/>
                <w:sz w:val="23"/>
                <w:u w:val="single"/>
              </w:rPr>
              <w:t xml:space="preserve"> </w:t>
            </w:r>
            <w:r>
              <w:rPr>
                <w:rFonts w:ascii="Calibri"/>
                <w:b/>
                <w:sz w:val="23"/>
                <w:u w:val="single"/>
              </w:rPr>
              <w:t>5</w:t>
            </w:r>
          </w:p>
        </w:tc>
      </w:tr>
      <w:tr w:rsidR="00055F76" w:rsidTr="00E96B3A">
        <w:trPr>
          <w:trHeight w:val="292"/>
        </w:trPr>
        <w:tc>
          <w:tcPr>
            <w:tcW w:w="3167" w:type="dxa"/>
            <w:tcBorders>
              <w:top w:val="nil"/>
              <w:bottom w:val="nil"/>
            </w:tcBorders>
            <w:shd w:val="clear" w:color="auto" w:fill="D0CECE"/>
          </w:tcPr>
          <w:p w:rsidR="00055F76" w:rsidRDefault="00055F76" w:rsidP="00E96B3A">
            <w:pPr>
              <w:pStyle w:val="TableParagraph"/>
              <w:spacing w:before="10" w:line="262" w:lineRule="exact"/>
              <w:ind w:left="197"/>
              <w:rPr>
                <w:rFonts w:ascii="Calibri"/>
                <w:sz w:val="23"/>
              </w:rPr>
            </w:pPr>
            <w:r>
              <w:rPr>
                <w:rFonts w:ascii="Calibri"/>
                <w:sz w:val="23"/>
              </w:rPr>
              <w:t>Promotions</w:t>
            </w:r>
          </w:p>
        </w:tc>
        <w:tc>
          <w:tcPr>
            <w:tcW w:w="1282" w:type="dxa"/>
            <w:shd w:val="clear" w:color="auto" w:fill="D0CECE"/>
          </w:tcPr>
          <w:p w:rsidR="00055F76" w:rsidRDefault="00055F76" w:rsidP="00E96B3A">
            <w:pPr>
              <w:pStyle w:val="TableParagraph"/>
              <w:spacing w:before="10" w:line="262" w:lineRule="exact"/>
              <w:ind w:left="121"/>
              <w:rPr>
                <w:rFonts w:ascii="Calibri"/>
                <w:sz w:val="23"/>
              </w:rPr>
            </w:pPr>
            <w:r>
              <w:rPr>
                <w:rFonts w:ascii="Calibri"/>
                <w:spacing w:val="-2"/>
                <w:sz w:val="23"/>
              </w:rPr>
              <w:t>$</w:t>
            </w:r>
            <w:r>
              <w:rPr>
                <w:rFonts w:ascii="Calibri"/>
                <w:spacing w:val="-29"/>
                <w:sz w:val="23"/>
              </w:rPr>
              <w:t xml:space="preserve"> </w:t>
            </w:r>
            <w:r>
              <w:rPr>
                <w:rFonts w:ascii="Calibri"/>
                <w:spacing w:val="-1"/>
                <w:sz w:val="23"/>
              </w:rPr>
              <w:t>35,490.00</w:t>
            </w:r>
          </w:p>
        </w:tc>
        <w:tc>
          <w:tcPr>
            <w:tcW w:w="1398" w:type="dxa"/>
            <w:shd w:val="clear" w:color="auto" w:fill="D0CECE"/>
          </w:tcPr>
          <w:p w:rsidR="00055F76" w:rsidRDefault="00055F76" w:rsidP="00E96B3A">
            <w:pPr>
              <w:pStyle w:val="TableParagraph"/>
              <w:spacing w:before="10" w:line="262" w:lineRule="exact"/>
              <w:ind w:left="121"/>
              <w:rPr>
                <w:rFonts w:ascii="Calibri"/>
                <w:sz w:val="23"/>
              </w:rPr>
            </w:pPr>
            <w:r>
              <w:rPr>
                <w:rFonts w:ascii="Calibri"/>
                <w:spacing w:val="-2"/>
                <w:sz w:val="23"/>
              </w:rPr>
              <w:t>$</w:t>
            </w:r>
            <w:r>
              <w:rPr>
                <w:rFonts w:ascii="Calibri"/>
                <w:spacing w:val="-27"/>
                <w:sz w:val="23"/>
              </w:rPr>
              <w:t xml:space="preserve"> </w:t>
            </w:r>
            <w:r>
              <w:rPr>
                <w:rFonts w:ascii="Calibri"/>
                <w:spacing w:val="-2"/>
                <w:sz w:val="23"/>
              </w:rPr>
              <w:t>116,271.00</w:t>
            </w:r>
          </w:p>
        </w:tc>
        <w:tc>
          <w:tcPr>
            <w:tcW w:w="1398" w:type="dxa"/>
            <w:shd w:val="clear" w:color="auto" w:fill="D0CECE"/>
          </w:tcPr>
          <w:p w:rsidR="00055F76" w:rsidRDefault="00055F76" w:rsidP="00E96B3A">
            <w:pPr>
              <w:pStyle w:val="TableParagraph"/>
              <w:spacing w:before="10" w:line="262" w:lineRule="exact"/>
              <w:ind w:left="121"/>
              <w:rPr>
                <w:rFonts w:ascii="Calibri"/>
                <w:sz w:val="23"/>
              </w:rPr>
            </w:pPr>
            <w:r>
              <w:rPr>
                <w:rFonts w:ascii="Calibri"/>
                <w:spacing w:val="-2"/>
                <w:sz w:val="23"/>
              </w:rPr>
              <w:t>$</w:t>
            </w:r>
            <w:r>
              <w:rPr>
                <w:rFonts w:ascii="Calibri"/>
                <w:spacing w:val="-27"/>
                <w:sz w:val="23"/>
              </w:rPr>
              <w:t xml:space="preserve"> </w:t>
            </w:r>
            <w:r>
              <w:rPr>
                <w:rFonts w:ascii="Calibri"/>
                <w:spacing w:val="-2"/>
                <w:sz w:val="23"/>
              </w:rPr>
              <w:t>222,517.00</w:t>
            </w:r>
          </w:p>
        </w:tc>
        <w:tc>
          <w:tcPr>
            <w:tcW w:w="1398" w:type="dxa"/>
            <w:shd w:val="clear" w:color="auto" w:fill="D0CECE"/>
          </w:tcPr>
          <w:p w:rsidR="00055F76" w:rsidRDefault="00055F76" w:rsidP="00E96B3A">
            <w:pPr>
              <w:pStyle w:val="TableParagraph"/>
              <w:spacing w:before="10" w:line="262" w:lineRule="exact"/>
              <w:ind w:left="120"/>
              <w:rPr>
                <w:rFonts w:ascii="Calibri"/>
                <w:sz w:val="23"/>
              </w:rPr>
            </w:pPr>
            <w:r>
              <w:rPr>
                <w:rFonts w:ascii="Calibri"/>
                <w:spacing w:val="-2"/>
                <w:sz w:val="23"/>
              </w:rPr>
              <w:t>$</w:t>
            </w:r>
            <w:r>
              <w:rPr>
                <w:rFonts w:ascii="Calibri"/>
                <w:spacing w:val="-27"/>
                <w:sz w:val="23"/>
              </w:rPr>
              <w:t xml:space="preserve"> </w:t>
            </w:r>
            <w:r>
              <w:rPr>
                <w:rFonts w:ascii="Calibri"/>
                <w:spacing w:val="-2"/>
                <w:sz w:val="23"/>
              </w:rPr>
              <w:t>348,438.00</w:t>
            </w:r>
          </w:p>
        </w:tc>
        <w:tc>
          <w:tcPr>
            <w:tcW w:w="1392" w:type="dxa"/>
            <w:tcBorders>
              <w:right w:val="single" w:sz="12" w:space="0" w:color="000000"/>
            </w:tcBorders>
            <w:shd w:val="clear" w:color="auto" w:fill="D0CECE"/>
          </w:tcPr>
          <w:p w:rsidR="00055F76" w:rsidRDefault="00055F76" w:rsidP="00E96B3A">
            <w:pPr>
              <w:pStyle w:val="TableParagraph"/>
              <w:spacing w:before="10" w:line="262" w:lineRule="exact"/>
              <w:ind w:left="120"/>
              <w:rPr>
                <w:rFonts w:ascii="Calibri"/>
                <w:sz w:val="23"/>
              </w:rPr>
            </w:pPr>
            <w:r>
              <w:rPr>
                <w:rFonts w:ascii="Calibri"/>
                <w:spacing w:val="-2"/>
                <w:sz w:val="23"/>
              </w:rPr>
              <w:t>$</w:t>
            </w:r>
            <w:r>
              <w:rPr>
                <w:rFonts w:ascii="Calibri"/>
                <w:spacing w:val="-27"/>
                <w:sz w:val="23"/>
              </w:rPr>
              <w:t xml:space="preserve"> </w:t>
            </w:r>
            <w:r>
              <w:rPr>
                <w:rFonts w:ascii="Calibri"/>
                <w:spacing w:val="-2"/>
                <w:sz w:val="23"/>
              </w:rPr>
              <w:t>478,275.00</w:t>
            </w:r>
          </w:p>
        </w:tc>
      </w:tr>
      <w:tr w:rsidR="00055F76" w:rsidTr="00E96B3A">
        <w:trPr>
          <w:trHeight w:val="292"/>
        </w:trPr>
        <w:tc>
          <w:tcPr>
            <w:tcW w:w="3167" w:type="dxa"/>
            <w:tcBorders>
              <w:top w:val="nil"/>
              <w:bottom w:val="nil"/>
            </w:tcBorders>
            <w:shd w:val="clear" w:color="auto" w:fill="D0CECE"/>
          </w:tcPr>
          <w:p w:rsidR="00055F76" w:rsidRDefault="00055F76" w:rsidP="00E96B3A">
            <w:pPr>
              <w:pStyle w:val="TableParagraph"/>
              <w:spacing w:before="10" w:line="262" w:lineRule="exact"/>
              <w:ind w:left="197"/>
              <w:rPr>
                <w:rFonts w:ascii="Calibri"/>
                <w:sz w:val="23"/>
              </w:rPr>
            </w:pPr>
            <w:r>
              <w:rPr>
                <w:rFonts w:ascii="Calibri"/>
                <w:sz w:val="23"/>
              </w:rPr>
              <w:t>Content</w:t>
            </w:r>
            <w:r>
              <w:rPr>
                <w:rFonts w:ascii="Calibri"/>
                <w:spacing w:val="-8"/>
                <w:sz w:val="23"/>
              </w:rPr>
              <w:t xml:space="preserve"> </w:t>
            </w:r>
            <w:r>
              <w:rPr>
                <w:rFonts w:ascii="Calibri"/>
                <w:sz w:val="23"/>
              </w:rPr>
              <w:t>Marketing</w:t>
            </w:r>
          </w:p>
        </w:tc>
        <w:tc>
          <w:tcPr>
            <w:tcW w:w="1282" w:type="dxa"/>
            <w:shd w:val="clear" w:color="auto" w:fill="D0CECE"/>
          </w:tcPr>
          <w:p w:rsidR="00055F76" w:rsidRDefault="00055F76" w:rsidP="00E96B3A">
            <w:pPr>
              <w:pStyle w:val="TableParagraph"/>
              <w:spacing w:before="10" w:line="262" w:lineRule="exact"/>
              <w:ind w:left="121"/>
              <w:rPr>
                <w:rFonts w:ascii="Calibri"/>
                <w:sz w:val="23"/>
              </w:rPr>
            </w:pPr>
            <w:r>
              <w:rPr>
                <w:rFonts w:ascii="Calibri"/>
                <w:sz w:val="23"/>
              </w:rPr>
              <w:t>$</w:t>
            </w:r>
            <w:r>
              <w:rPr>
                <w:rFonts w:ascii="Calibri"/>
                <w:spacing w:val="29"/>
                <w:sz w:val="23"/>
              </w:rPr>
              <w:t xml:space="preserve"> </w:t>
            </w:r>
            <w:r>
              <w:rPr>
                <w:rFonts w:ascii="Calibri"/>
                <w:sz w:val="23"/>
              </w:rPr>
              <w:t>2,400.00</w:t>
            </w:r>
          </w:p>
        </w:tc>
        <w:tc>
          <w:tcPr>
            <w:tcW w:w="1398" w:type="dxa"/>
            <w:shd w:val="clear" w:color="auto" w:fill="D0CECE"/>
          </w:tcPr>
          <w:p w:rsidR="00055F76" w:rsidRDefault="00055F76" w:rsidP="00E96B3A">
            <w:pPr>
              <w:pStyle w:val="TableParagraph"/>
              <w:tabs>
                <w:tab w:val="left" w:pos="493"/>
              </w:tabs>
              <w:spacing w:before="10" w:line="262" w:lineRule="exact"/>
              <w:ind w:left="121"/>
              <w:rPr>
                <w:rFonts w:ascii="Calibri"/>
                <w:sz w:val="23"/>
              </w:rPr>
            </w:pPr>
            <w:r>
              <w:rPr>
                <w:rFonts w:ascii="Calibri"/>
                <w:sz w:val="23"/>
              </w:rPr>
              <w:t>$</w:t>
            </w:r>
            <w:r>
              <w:rPr>
                <w:rFonts w:ascii="Calibri"/>
                <w:sz w:val="23"/>
              </w:rPr>
              <w:tab/>
              <w:t>2,520.00</w:t>
            </w:r>
          </w:p>
        </w:tc>
        <w:tc>
          <w:tcPr>
            <w:tcW w:w="1398" w:type="dxa"/>
            <w:shd w:val="clear" w:color="auto" w:fill="D0CECE"/>
          </w:tcPr>
          <w:p w:rsidR="00055F76" w:rsidRDefault="00055F76" w:rsidP="00E96B3A">
            <w:pPr>
              <w:pStyle w:val="TableParagraph"/>
              <w:tabs>
                <w:tab w:val="left" w:pos="493"/>
              </w:tabs>
              <w:spacing w:before="10" w:line="262" w:lineRule="exact"/>
              <w:ind w:left="121"/>
              <w:rPr>
                <w:rFonts w:ascii="Calibri"/>
                <w:sz w:val="23"/>
              </w:rPr>
            </w:pPr>
            <w:r>
              <w:rPr>
                <w:rFonts w:ascii="Calibri"/>
                <w:sz w:val="23"/>
              </w:rPr>
              <w:t>$</w:t>
            </w:r>
            <w:r>
              <w:rPr>
                <w:rFonts w:ascii="Calibri"/>
                <w:sz w:val="23"/>
              </w:rPr>
              <w:tab/>
              <w:t>2,646.00</w:t>
            </w:r>
          </w:p>
        </w:tc>
        <w:tc>
          <w:tcPr>
            <w:tcW w:w="1398" w:type="dxa"/>
            <w:shd w:val="clear" w:color="auto" w:fill="D0CECE"/>
          </w:tcPr>
          <w:p w:rsidR="00055F76" w:rsidRDefault="00055F76" w:rsidP="00E96B3A">
            <w:pPr>
              <w:pStyle w:val="TableParagraph"/>
              <w:tabs>
                <w:tab w:val="left" w:pos="492"/>
              </w:tabs>
              <w:spacing w:before="10" w:line="262" w:lineRule="exact"/>
              <w:ind w:left="120"/>
              <w:rPr>
                <w:rFonts w:ascii="Calibri"/>
                <w:sz w:val="23"/>
              </w:rPr>
            </w:pPr>
            <w:r>
              <w:rPr>
                <w:rFonts w:ascii="Calibri"/>
                <w:sz w:val="23"/>
              </w:rPr>
              <w:t>$</w:t>
            </w:r>
            <w:r>
              <w:rPr>
                <w:rFonts w:ascii="Calibri"/>
                <w:sz w:val="23"/>
              </w:rPr>
              <w:tab/>
              <w:t>2,788.00</w:t>
            </w:r>
          </w:p>
        </w:tc>
        <w:tc>
          <w:tcPr>
            <w:tcW w:w="1392" w:type="dxa"/>
            <w:tcBorders>
              <w:right w:val="single" w:sz="12" w:space="0" w:color="000000"/>
            </w:tcBorders>
            <w:shd w:val="clear" w:color="auto" w:fill="D0CECE"/>
          </w:tcPr>
          <w:p w:rsidR="00055F76" w:rsidRDefault="00055F76" w:rsidP="00E96B3A">
            <w:pPr>
              <w:pStyle w:val="TableParagraph"/>
              <w:tabs>
                <w:tab w:val="left" w:pos="492"/>
              </w:tabs>
              <w:spacing w:before="10" w:line="262" w:lineRule="exact"/>
              <w:ind w:left="120"/>
              <w:rPr>
                <w:rFonts w:ascii="Calibri"/>
                <w:sz w:val="23"/>
              </w:rPr>
            </w:pPr>
            <w:r>
              <w:rPr>
                <w:rFonts w:ascii="Calibri"/>
                <w:sz w:val="23"/>
              </w:rPr>
              <w:t>$</w:t>
            </w:r>
            <w:r>
              <w:rPr>
                <w:rFonts w:ascii="Calibri"/>
                <w:sz w:val="23"/>
              </w:rPr>
              <w:tab/>
              <w:t>2,917.00</w:t>
            </w:r>
          </w:p>
        </w:tc>
      </w:tr>
      <w:tr w:rsidR="00055F76" w:rsidTr="00E96B3A">
        <w:trPr>
          <w:trHeight w:val="293"/>
        </w:trPr>
        <w:tc>
          <w:tcPr>
            <w:tcW w:w="3167" w:type="dxa"/>
            <w:tcBorders>
              <w:top w:val="nil"/>
              <w:bottom w:val="nil"/>
            </w:tcBorders>
            <w:shd w:val="clear" w:color="auto" w:fill="D0CECE"/>
          </w:tcPr>
          <w:p w:rsidR="00055F76" w:rsidRDefault="00055F76" w:rsidP="00E96B3A">
            <w:pPr>
              <w:pStyle w:val="TableParagraph"/>
              <w:spacing w:before="11" w:line="262" w:lineRule="exact"/>
              <w:ind w:left="197"/>
              <w:rPr>
                <w:rFonts w:ascii="Calibri"/>
                <w:sz w:val="23"/>
              </w:rPr>
            </w:pPr>
            <w:r>
              <w:rPr>
                <w:rFonts w:ascii="Calibri"/>
                <w:sz w:val="23"/>
              </w:rPr>
              <w:t>Social</w:t>
            </w:r>
            <w:r>
              <w:rPr>
                <w:rFonts w:ascii="Calibri"/>
                <w:spacing w:val="-4"/>
                <w:sz w:val="23"/>
              </w:rPr>
              <w:t xml:space="preserve"> </w:t>
            </w:r>
            <w:r>
              <w:rPr>
                <w:rFonts w:ascii="Calibri"/>
                <w:sz w:val="23"/>
              </w:rPr>
              <w:t>Media</w:t>
            </w:r>
          </w:p>
        </w:tc>
        <w:tc>
          <w:tcPr>
            <w:tcW w:w="1282" w:type="dxa"/>
            <w:shd w:val="clear" w:color="auto" w:fill="D0CECE"/>
          </w:tcPr>
          <w:p w:rsidR="00055F76" w:rsidRDefault="00055F76" w:rsidP="00E96B3A">
            <w:pPr>
              <w:pStyle w:val="TableParagraph"/>
              <w:spacing w:before="11" w:line="262" w:lineRule="exact"/>
              <w:ind w:left="121"/>
              <w:rPr>
                <w:rFonts w:ascii="Calibri"/>
                <w:sz w:val="23"/>
              </w:rPr>
            </w:pPr>
            <w:r>
              <w:rPr>
                <w:rFonts w:ascii="Calibri"/>
                <w:sz w:val="23"/>
              </w:rPr>
              <w:t>$</w:t>
            </w:r>
            <w:r>
              <w:rPr>
                <w:rFonts w:ascii="Calibri"/>
                <w:spacing w:val="29"/>
                <w:sz w:val="23"/>
              </w:rPr>
              <w:t xml:space="preserve"> </w:t>
            </w:r>
            <w:r>
              <w:rPr>
                <w:rFonts w:ascii="Calibri"/>
                <w:sz w:val="23"/>
              </w:rPr>
              <w:t>2,400.00</w:t>
            </w:r>
          </w:p>
        </w:tc>
        <w:tc>
          <w:tcPr>
            <w:tcW w:w="1398" w:type="dxa"/>
            <w:shd w:val="clear" w:color="auto" w:fill="D0CECE"/>
          </w:tcPr>
          <w:p w:rsidR="00055F76" w:rsidRDefault="00055F76" w:rsidP="00E96B3A">
            <w:pPr>
              <w:pStyle w:val="TableParagraph"/>
              <w:tabs>
                <w:tab w:val="left" w:pos="493"/>
              </w:tabs>
              <w:spacing w:before="11" w:line="262" w:lineRule="exact"/>
              <w:ind w:left="121"/>
              <w:rPr>
                <w:rFonts w:ascii="Calibri"/>
                <w:sz w:val="23"/>
              </w:rPr>
            </w:pPr>
            <w:r>
              <w:rPr>
                <w:rFonts w:ascii="Calibri"/>
                <w:sz w:val="23"/>
              </w:rPr>
              <w:t>$</w:t>
            </w:r>
            <w:r>
              <w:rPr>
                <w:rFonts w:ascii="Calibri"/>
                <w:sz w:val="23"/>
              </w:rPr>
              <w:tab/>
              <w:t>2,520.00</w:t>
            </w:r>
          </w:p>
        </w:tc>
        <w:tc>
          <w:tcPr>
            <w:tcW w:w="1398" w:type="dxa"/>
            <w:shd w:val="clear" w:color="auto" w:fill="D0CECE"/>
          </w:tcPr>
          <w:p w:rsidR="00055F76" w:rsidRDefault="00055F76" w:rsidP="00E96B3A">
            <w:pPr>
              <w:pStyle w:val="TableParagraph"/>
              <w:tabs>
                <w:tab w:val="left" w:pos="493"/>
              </w:tabs>
              <w:spacing w:before="11" w:line="262" w:lineRule="exact"/>
              <w:ind w:left="121"/>
              <w:rPr>
                <w:rFonts w:ascii="Calibri"/>
                <w:sz w:val="23"/>
              </w:rPr>
            </w:pPr>
            <w:r>
              <w:rPr>
                <w:rFonts w:ascii="Calibri"/>
                <w:sz w:val="23"/>
              </w:rPr>
              <w:t>$</w:t>
            </w:r>
            <w:r>
              <w:rPr>
                <w:rFonts w:ascii="Calibri"/>
                <w:sz w:val="23"/>
              </w:rPr>
              <w:tab/>
              <w:t>2,646.00</w:t>
            </w:r>
          </w:p>
        </w:tc>
        <w:tc>
          <w:tcPr>
            <w:tcW w:w="1398" w:type="dxa"/>
            <w:shd w:val="clear" w:color="auto" w:fill="D0CECE"/>
          </w:tcPr>
          <w:p w:rsidR="00055F76" w:rsidRDefault="00055F76" w:rsidP="00E96B3A">
            <w:pPr>
              <w:pStyle w:val="TableParagraph"/>
              <w:tabs>
                <w:tab w:val="left" w:pos="492"/>
              </w:tabs>
              <w:spacing w:before="11" w:line="262" w:lineRule="exact"/>
              <w:ind w:left="120"/>
              <w:rPr>
                <w:rFonts w:ascii="Calibri"/>
                <w:sz w:val="23"/>
              </w:rPr>
            </w:pPr>
            <w:r>
              <w:rPr>
                <w:rFonts w:ascii="Calibri"/>
                <w:sz w:val="23"/>
              </w:rPr>
              <w:t>$</w:t>
            </w:r>
            <w:r>
              <w:rPr>
                <w:rFonts w:ascii="Calibri"/>
                <w:sz w:val="23"/>
              </w:rPr>
              <w:tab/>
              <w:t>2,788.00</w:t>
            </w:r>
          </w:p>
        </w:tc>
        <w:tc>
          <w:tcPr>
            <w:tcW w:w="1392" w:type="dxa"/>
            <w:tcBorders>
              <w:right w:val="single" w:sz="12" w:space="0" w:color="000000"/>
            </w:tcBorders>
            <w:shd w:val="clear" w:color="auto" w:fill="D0CECE"/>
          </w:tcPr>
          <w:p w:rsidR="00055F76" w:rsidRDefault="00055F76" w:rsidP="00E96B3A">
            <w:pPr>
              <w:pStyle w:val="TableParagraph"/>
              <w:tabs>
                <w:tab w:val="left" w:pos="492"/>
              </w:tabs>
              <w:spacing w:before="11" w:line="262" w:lineRule="exact"/>
              <w:ind w:left="120"/>
              <w:rPr>
                <w:rFonts w:ascii="Calibri"/>
                <w:sz w:val="23"/>
              </w:rPr>
            </w:pPr>
            <w:r>
              <w:rPr>
                <w:rFonts w:ascii="Calibri"/>
                <w:sz w:val="23"/>
              </w:rPr>
              <w:t>$</w:t>
            </w:r>
            <w:r>
              <w:rPr>
                <w:rFonts w:ascii="Calibri"/>
                <w:sz w:val="23"/>
              </w:rPr>
              <w:tab/>
              <w:t>2,918.00</w:t>
            </w:r>
          </w:p>
        </w:tc>
      </w:tr>
      <w:tr w:rsidR="00055F76" w:rsidTr="00E96B3A">
        <w:trPr>
          <w:trHeight w:val="292"/>
        </w:trPr>
        <w:tc>
          <w:tcPr>
            <w:tcW w:w="3167" w:type="dxa"/>
            <w:tcBorders>
              <w:top w:val="nil"/>
              <w:bottom w:val="nil"/>
            </w:tcBorders>
            <w:shd w:val="clear" w:color="auto" w:fill="D0CECE"/>
          </w:tcPr>
          <w:p w:rsidR="00055F76" w:rsidRDefault="00055F76" w:rsidP="00E96B3A">
            <w:pPr>
              <w:pStyle w:val="TableParagraph"/>
              <w:spacing w:before="10" w:line="262" w:lineRule="exact"/>
              <w:ind w:left="197"/>
              <w:rPr>
                <w:rFonts w:ascii="Calibri"/>
                <w:sz w:val="23"/>
              </w:rPr>
            </w:pPr>
            <w:r>
              <w:rPr>
                <w:rFonts w:ascii="Calibri"/>
                <w:sz w:val="23"/>
              </w:rPr>
              <w:t>Live</w:t>
            </w:r>
            <w:r>
              <w:rPr>
                <w:rFonts w:ascii="Calibri"/>
                <w:spacing w:val="-7"/>
                <w:sz w:val="23"/>
              </w:rPr>
              <w:t xml:space="preserve"> </w:t>
            </w:r>
            <w:r>
              <w:rPr>
                <w:rFonts w:ascii="Calibri"/>
                <w:sz w:val="23"/>
              </w:rPr>
              <w:t>Marketing</w:t>
            </w:r>
            <w:r>
              <w:rPr>
                <w:rFonts w:ascii="Calibri"/>
                <w:spacing w:val="-12"/>
                <w:sz w:val="23"/>
              </w:rPr>
              <w:t xml:space="preserve"> </w:t>
            </w:r>
            <w:r>
              <w:rPr>
                <w:rFonts w:ascii="Calibri"/>
                <w:sz w:val="23"/>
              </w:rPr>
              <w:t>Events</w:t>
            </w:r>
          </w:p>
        </w:tc>
        <w:tc>
          <w:tcPr>
            <w:tcW w:w="1282" w:type="dxa"/>
            <w:shd w:val="clear" w:color="auto" w:fill="D0CECE"/>
          </w:tcPr>
          <w:p w:rsidR="00055F76" w:rsidRDefault="00055F76" w:rsidP="00E96B3A">
            <w:pPr>
              <w:pStyle w:val="TableParagraph"/>
              <w:spacing w:before="10" w:line="262" w:lineRule="exact"/>
              <w:ind w:left="121"/>
              <w:rPr>
                <w:rFonts w:ascii="Calibri"/>
                <w:sz w:val="23"/>
              </w:rPr>
            </w:pPr>
            <w:r>
              <w:rPr>
                <w:rFonts w:ascii="Calibri"/>
                <w:spacing w:val="-2"/>
                <w:sz w:val="23"/>
              </w:rPr>
              <w:t>$</w:t>
            </w:r>
            <w:r>
              <w:rPr>
                <w:rFonts w:ascii="Calibri"/>
                <w:spacing w:val="-29"/>
                <w:sz w:val="23"/>
              </w:rPr>
              <w:t xml:space="preserve"> </w:t>
            </w:r>
            <w:r>
              <w:rPr>
                <w:rFonts w:ascii="Calibri"/>
                <w:spacing w:val="-1"/>
                <w:sz w:val="23"/>
              </w:rPr>
              <w:t>12,000.00</w:t>
            </w:r>
          </w:p>
        </w:tc>
        <w:tc>
          <w:tcPr>
            <w:tcW w:w="1398" w:type="dxa"/>
            <w:shd w:val="clear" w:color="auto" w:fill="D0CECE"/>
          </w:tcPr>
          <w:p w:rsidR="00055F76" w:rsidRDefault="00055F76" w:rsidP="00E96B3A">
            <w:pPr>
              <w:pStyle w:val="TableParagraph"/>
              <w:spacing w:before="10" w:line="262" w:lineRule="exact"/>
              <w:ind w:left="121"/>
              <w:rPr>
                <w:rFonts w:ascii="Calibri"/>
                <w:sz w:val="23"/>
              </w:rPr>
            </w:pPr>
            <w:r>
              <w:rPr>
                <w:rFonts w:ascii="Calibri"/>
                <w:sz w:val="23"/>
              </w:rPr>
              <w:t>$</w:t>
            </w:r>
            <w:r>
              <w:rPr>
                <w:rFonts w:ascii="Calibri"/>
                <w:spacing w:val="28"/>
                <w:sz w:val="23"/>
              </w:rPr>
              <w:t xml:space="preserve"> </w:t>
            </w:r>
            <w:r>
              <w:rPr>
                <w:rFonts w:ascii="Calibri"/>
                <w:sz w:val="23"/>
              </w:rPr>
              <w:t>12,600.00</w:t>
            </w:r>
          </w:p>
        </w:tc>
        <w:tc>
          <w:tcPr>
            <w:tcW w:w="1398" w:type="dxa"/>
            <w:shd w:val="clear" w:color="auto" w:fill="D0CECE"/>
          </w:tcPr>
          <w:p w:rsidR="00055F76" w:rsidRDefault="00055F76" w:rsidP="00E96B3A">
            <w:pPr>
              <w:pStyle w:val="TableParagraph"/>
              <w:spacing w:before="10" w:line="262" w:lineRule="exact"/>
              <w:ind w:left="121"/>
              <w:rPr>
                <w:rFonts w:ascii="Calibri"/>
                <w:sz w:val="23"/>
              </w:rPr>
            </w:pPr>
            <w:r>
              <w:rPr>
                <w:rFonts w:ascii="Calibri"/>
                <w:sz w:val="23"/>
              </w:rPr>
              <w:t>$</w:t>
            </w:r>
            <w:r>
              <w:rPr>
                <w:rFonts w:ascii="Calibri"/>
                <w:spacing w:val="28"/>
                <w:sz w:val="23"/>
              </w:rPr>
              <w:t xml:space="preserve"> </w:t>
            </w:r>
            <w:r>
              <w:rPr>
                <w:rFonts w:ascii="Calibri"/>
                <w:sz w:val="23"/>
              </w:rPr>
              <w:t>13,230.00</w:t>
            </w:r>
          </w:p>
        </w:tc>
        <w:tc>
          <w:tcPr>
            <w:tcW w:w="1398" w:type="dxa"/>
            <w:shd w:val="clear" w:color="auto" w:fill="D0CECE"/>
          </w:tcPr>
          <w:p w:rsidR="00055F76" w:rsidRDefault="00055F76" w:rsidP="00E96B3A">
            <w:pPr>
              <w:pStyle w:val="TableParagraph"/>
              <w:spacing w:before="10" w:line="262" w:lineRule="exact"/>
              <w:ind w:left="120"/>
              <w:rPr>
                <w:rFonts w:ascii="Calibri"/>
                <w:sz w:val="23"/>
              </w:rPr>
            </w:pPr>
            <w:r>
              <w:rPr>
                <w:rFonts w:ascii="Calibri"/>
                <w:sz w:val="23"/>
              </w:rPr>
              <w:t>$</w:t>
            </w:r>
            <w:r>
              <w:rPr>
                <w:rFonts w:ascii="Calibri"/>
                <w:spacing w:val="29"/>
                <w:sz w:val="23"/>
              </w:rPr>
              <w:t xml:space="preserve"> </w:t>
            </w:r>
            <w:r>
              <w:rPr>
                <w:rFonts w:ascii="Calibri"/>
                <w:sz w:val="23"/>
              </w:rPr>
              <w:t>13,892.00</w:t>
            </w:r>
          </w:p>
        </w:tc>
        <w:tc>
          <w:tcPr>
            <w:tcW w:w="1392" w:type="dxa"/>
            <w:tcBorders>
              <w:right w:val="single" w:sz="12" w:space="0" w:color="000000"/>
            </w:tcBorders>
            <w:shd w:val="clear" w:color="auto" w:fill="D0CECE"/>
          </w:tcPr>
          <w:p w:rsidR="00055F76" w:rsidRDefault="00055F76" w:rsidP="00E96B3A">
            <w:pPr>
              <w:pStyle w:val="TableParagraph"/>
              <w:spacing w:before="10" w:line="262" w:lineRule="exact"/>
              <w:ind w:left="120"/>
              <w:rPr>
                <w:rFonts w:ascii="Calibri"/>
                <w:sz w:val="23"/>
              </w:rPr>
            </w:pPr>
            <w:r>
              <w:rPr>
                <w:rFonts w:ascii="Calibri"/>
                <w:sz w:val="23"/>
              </w:rPr>
              <w:t>$</w:t>
            </w:r>
            <w:r>
              <w:rPr>
                <w:rFonts w:ascii="Calibri"/>
                <w:spacing w:val="28"/>
                <w:sz w:val="23"/>
              </w:rPr>
              <w:t xml:space="preserve"> </w:t>
            </w:r>
            <w:r>
              <w:rPr>
                <w:rFonts w:ascii="Calibri"/>
                <w:sz w:val="23"/>
              </w:rPr>
              <w:t>14,586.00</w:t>
            </w:r>
          </w:p>
        </w:tc>
      </w:tr>
      <w:tr w:rsidR="00055F76" w:rsidTr="00E96B3A">
        <w:trPr>
          <w:trHeight w:val="292"/>
        </w:trPr>
        <w:tc>
          <w:tcPr>
            <w:tcW w:w="3167" w:type="dxa"/>
            <w:tcBorders>
              <w:top w:val="nil"/>
              <w:bottom w:val="nil"/>
            </w:tcBorders>
            <w:shd w:val="clear" w:color="auto" w:fill="D0CECE"/>
          </w:tcPr>
          <w:p w:rsidR="00055F76" w:rsidRDefault="00055F76" w:rsidP="00E96B3A">
            <w:pPr>
              <w:pStyle w:val="TableParagraph"/>
              <w:spacing w:before="11" w:line="262" w:lineRule="exact"/>
              <w:ind w:left="197"/>
              <w:rPr>
                <w:rFonts w:ascii="Calibri"/>
                <w:sz w:val="23"/>
              </w:rPr>
            </w:pPr>
            <w:r>
              <w:rPr>
                <w:rFonts w:ascii="Calibri"/>
                <w:sz w:val="23"/>
              </w:rPr>
              <w:t>Other</w:t>
            </w:r>
          </w:p>
        </w:tc>
        <w:tc>
          <w:tcPr>
            <w:tcW w:w="1282" w:type="dxa"/>
            <w:shd w:val="clear" w:color="auto" w:fill="D0CECE"/>
          </w:tcPr>
          <w:p w:rsidR="00055F76" w:rsidRDefault="00055F76" w:rsidP="00E96B3A">
            <w:pPr>
              <w:pStyle w:val="TableParagraph"/>
              <w:tabs>
                <w:tab w:val="left" w:pos="877"/>
              </w:tabs>
              <w:spacing w:before="11" w:line="262" w:lineRule="exact"/>
              <w:ind w:left="121"/>
              <w:rPr>
                <w:rFonts w:ascii="Calibri"/>
                <w:sz w:val="23"/>
              </w:rPr>
            </w:pPr>
            <w:r>
              <w:rPr>
                <w:rFonts w:ascii="Calibri"/>
                <w:sz w:val="23"/>
              </w:rPr>
              <w:t>$</w:t>
            </w:r>
            <w:r>
              <w:rPr>
                <w:rFonts w:ascii="Calibri"/>
                <w:sz w:val="23"/>
              </w:rPr>
              <w:tab/>
              <w:t>-</w:t>
            </w:r>
          </w:p>
        </w:tc>
        <w:tc>
          <w:tcPr>
            <w:tcW w:w="1398" w:type="dxa"/>
            <w:shd w:val="clear" w:color="auto" w:fill="D0CECE"/>
          </w:tcPr>
          <w:p w:rsidR="00055F76" w:rsidRDefault="00055F76" w:rsidP="00E96B3A">
            <w:pPr>
              <w:pStyle w:val="TableParagraph"/>
              <w:tabs>
                <w:tab w:val="left" w:pos="993"/>
              </w:tabs>
              <w:spacing w:before="11" w:line="262" w:lineRule="exact"/>
              <w:ind w:left="121"/>
              <w:rPr>
                <w:rFonts w:ascii="Calibri"/>
                <w:sz w:val="23"/>
              </w:rPr>
            </w:pPr>
            <w:r>
              <w:rPr>
                <w:rFonts w:ascii="Calibri"/>
                <w:sz w:val="23"/>
              </w:rPr>
              <w:t>$</w:t>
            </w:r>
            <w:r>
              <w:rPr>
                <w:rFonts w:ascii="Calibri"/>
                <w:sz w:val="23"/>
              </w:rPr>
              <w:tab/>
              <w:t>-</w:t>
            </w:r>
          </w:p>
        </w:tc>
        <w:tc>
          <w:tcPr>
            <w:tcW w:w="1398" w:type="dxa"/>
            <w:shd w:val="clear" w:color="auto" w:fill="D0CECE"/>
          </w:tcPr>
          <w:p w:rsidR="00055F76" w:rsidRDefault="00055F76" w:rsidP="00E96B3A">
            <w:pPr>
              <w:pStyle w:val="TableParagraph"/>
              <w:tabs>
                <w:tab w:val="left" w:pos="992"/>
              </w:tabs>
              <w:spacing w:before="11" w:line="262" w:lineRule="exact"/>
              <w:ind w:left="121"/>
              <w:rPr>
                <w:rFonts w:ascii="Calibri"/>
                <w:sz w:val="23"/>
              </w:rPr>
            </w:pPr>
            <w:r>
              <w:rPr>
                <w:rFonts w:ascii="Calibri"/>
                <w:sz w:val="23"/>
              </w:rPr>
              <w:t>$</w:t>
            </w:r>
            <w:r>
              <w:rPr>
                <w:rFonts w:ascii="Calibri"/>
                <w:sz w:val="23"/>
              </w:rPr>
              <w:tab/>
              <w:t>-</w:t>
            </w:r>
          </w:p>
        </w:tc>
        <w:tc>
          <w:tcPr>
            <w:tcW w:w="1398" w:type="dxa"/>
            <w:shd w:val="clear" w:color="auto" w:fill="D0CECE"/>
          </w:tcPr>
          <w:p w:rsidR="00055F76" w:rsidRDefault="00055F76" w:rsidP="00E96B3A">
            <w:pPr>
              <w:pStyle w:val="TableParagraph"/>
              <w:tabs>
                <w:tab w:val="left" w:pos="992"/>
              </w:tabs>
              <w:spacing w:before="11" w:line="262" w:lineRule="exact"/>
              <w:ind w:left="120"/>
              <w:rPr>
                <w:rFonts w:ascii="Calibri"/>
                <w:sz w:val="23"/>
              </w:rPr>
            </w:pPr>
            <w:r>
              <w:rPr>
                <w:rFonts w:ascii="Calibri"/>
                <w:sz w:val="23"/>
              </w:rPr>
              <w:t>$</w:t>
            </w:r>
            <w:r>
              <w:rPr>
                <w:rFonts w:ascii="Calibri"/>
                <w:sz w:val="23"/>
              </w:rPr>
              <w:tab/>
              <w:t>-</w:t>
            </w:r>
          </w:p>
        </w:tc>
        <w:tc>
          <w:tcPr>
            <w:tcW w:w="1392" w:type="dxa"/>
            <w:tcBorders>
              <w:right w:val="single" w:sz="12" w:space="0" w:color="000000"/>
            </w:tcBorders>
            <w:shd w:val="clear" w:color="auto" w:fill="D0CECE"/>
          </w:tcPr>
          <w:p w:rsidR="00055F76" w:rsidRDefault="00055F76" w:rsidP="00E96B3A">
            <w:pPr>
              <w:pStyle w:val="TableParagraph"/>
              <w:tabs>
                <w:tab w:val="left" w:pos="992"/>
              </w:tabs>
              <w:spacing w:before="11" w:line="262" w:lineRule="exact"/>
              <w:ind w:left="120"/>
              <w:rPr>
                <w:rFonts w:ascii="Calibri"/>
                <w:sz w:val="23"/>
              </w:rPr>
            </w:pPr>
            <w:r>
              <w:rPr>
                <w:rFonts w:ascii="Calibri"/>
                <w:sz w:val="23"/>
              </w:rPr>
              <w:t>$</w:t>
            </w:r>
            <w:r>
              <w:rPr>
                <w:rFonts w:ascii="Calibri"/>
                <w:sz w:val="23"/>
              </w:rPr>
              <w:tab/>
              <w:t>-</w:t>
            </w:r>
          </w:p>
        </w:tc>
      </w:tr>
      <w:tr w:rsidR="00055F76" w:rsidTr="00E96B3A">
        <w:trPr>
          <w:trHeight w:val="292"/>
        </w:trPr>
        <w:tc>
          <w:tcPr>
            <w:tcW w:w="3167" w:type="dxa"/>
            <w:tcBorders>
              <w:top w:val="nil"/>
              <w:bottom w:val="single" w:sz="12" w:space="0" w:color="000000"/>
              <w:right w:val="nil"/>
            </w:tcBorders>
            <w:shd w:val="clear" w:color="auto" w:fill="D0CECE"/>
          </w:tcPr>
          <w:p w:rsidR="00055F76" w:rsidRDefault="00055F76" w:rsidP="00E96B3A">
            <w:pPr>
              <w:pStyle w:val="TableParagraph"/>
              <w:spacing w:before="11" w:line="261" w:lineRule="exact"/>
              <w:ind w:left="43"/>
              <w:rPr>
                <w:rFonts w:ascii="Calibri"/>
                <w:b/>
                <w:i/>
                <w:sz w:val="23"/>
              </w:rPr>
            </w:pPr>
            <w:r>
              <w:rPr>
                <w:rFonts w:ascii="Calibri"/>
                <w:b/>
                <w:i/>
                <w:sz w:val="23"/>
              </w:rPr>
              <w:t>Total</w:t>
            </w:r>
            <w:r>
              <w:rPr>
                <w:rFonts w:ascii="Calibri"/>
                <w:b/>
                <w:i/>
                <w:spacing w:val="1"/>
                <w:sz w:val="23"/>
              </w:rPr>
              <w:t xml:space="preserve"> </w:t>
            </w:r>
            <w:r>
              <w:rPr>
                <w:rFonts w:ascii="Calibri"/>
                <w:b/>
                <w:i/>
                <w:sz w:val="23"/>
              </w:rPr>
              <w:t>Marketing</w:t>
            </w:r>
            <w:r>
              <w:rPr>
                <w:rFonts w:ascii="Calibri"/>
                <w:b/>
                <w:i/>
                <w:spacing w:val="15"/>
                <w:sz w:val="23"/>
              </w:rPr>
              <w:t xml:space="preserve"> </w:t>
            </w:r>
            <w:r>
              <w:rPr>
                <w:rFonts w:ascii="Calibri"/>
                <w:b/>
                <w:i/>
                <w:sz w:val="23"/>
              </w:rPr>
              <w:t>Expenses</w:t>
            </w:r>
          </w:p>
        </w:tc>
        <w:tc>
          <w:tcPr>
            <w:tcW w:w="1282" w:type="dxa"/>
            <w:tcBorders>
              <w:left w:val="nil"/>
              <w:bottom w:val="single" w:sz="12" w:space="0" w:color="000000"/>
              <w:right w:val="nil"/>
            </w:tcBorders>
            <w:shd w:val="clear" w:color="auto" w:fill="D0CECE"/>
          </w:tcPr>
          <w:p w:rsidR="00055F76" w:rsidRDefault="00055F76" w:rsidP="00E96B3A">
            <w:pPr>
              <w:pStyle w:val="TableParagraph"/>
              <w:spacing w:before="11" w:line="261" w:lineRule="exact"/>
              <w:ind w:left="141"/>
              <w:rPr>
                <w:rFonts w:ascii="Calibri"/>
                <w:b/>
                <w:sz w:val="23"/>
              </w:rPr>
            </w:pPr>
            <w:r>
              <w:rPr>
                <w:rFonts w:ascii="Calibri"/>
                <w:b/>
                <w:sz w:val="23"/>
              </w:rPr>
              <w:t>$52,290.00</w:t>
            </w:r>
          </w:p>
        </w:tc>
        <w:tc>
          <w:tcPr>
            <w:tcW w:w="1398" w:type="dxa"/>
            <w:tcBorders>
              <w:left w:val="nil"/>
              <w:bottom w:val="single" w:sz="12" w:space="0" w:color="000000"/>
              <w:right w:val="nil"/>
            </w:tcBorders>
            <w:shd w:val="clear" w:color="auto" w:fill="D0CECE"/>
          </w:tcPr>
          <w:p w:rsidR="00055F76" w:rsidRDefault="00055F76" w:rsidP="00E96B3A">
            <w:pPr>
              <w:pStyle w:val="TableParagraph"/>
              <w:spacing w:before="11" w:line="261" w:lineRule="exact"/>
              <w:ind w:left="141"/>
              <w:rPr>
                <w:rFonts w:ascii="Calibri"/>
                <w:b/>
                <w:sz w:val="23"/>
              </w:rPr>
            </w:pPr>
            <w:r>
              <w:rPr>
                <w:rFonts w:ascii="Calibri"/>
                <w:b/>
                <w:sz w:val="23"/>
              </w:rPr>
              <w:t>$133,911.00</w:t>
            </w:r>
          </w:p>
        </w:tc>
        <w:tc>
          <w:tcPr>
            <w:tcW w:w="1398" w:type="dxa"/>
            <w:tcBorders>
              <w:left w:val="nil"/>
              <w:bottom w:val="single" w:sz="12" w:space="0" w:color="000000"/>
              <w:right w:val="nil"/>
            </w:tcBorders>
            <w:shd w:val="clear" w:color="auto" w:fill="D0CECE"/>
          </w:tcPr>
          <w:p w:rsidR="00055F76" w:rsidRDefault="00055F76" w:rsidP="00E96B3A">
            <w:pPr>
              <w:pStyle w:val="TableParagraph"/>
              <w:spacing w:before="11" w:line="261" w:lineRule="exact"/>
              <w:ind w:left="141"/>
              <w:rPr>
                <w:rFonts w:ascii="Calibri"/>
                <w:b/>
                <w:sz w:val="23"/>
              </w:rPr>
            </w:pPr>
            <w:r>
              <w:rPr>
                <w:rFonts w:ascii="Calibri"/>
                <w:b/>
                <w:sz w:val="23"/>
              </w:rPr>
              <w:t>$241,039.00</w:t>
            </w:r>
          </w:p>
        </w:tc>
        <w:tc>
          <w:tcPr>
            <w:tcW w:w="1398" w:type="dxa"/>
            <w:tcBorders>
              <w:left w:val="nil"/>
              <w:bottom w:val="single" w:sz="12" w:space="0" w:color="000000"/>
              <w:right w:val="nil"/>
            </w:tcBorders>
            <w:shd w:val="clear" w:color="auto" w:fill="D0CECE"/>
          </w:tcPr>
          <w:p w:rsidR="00055F76" w:rsidRDefault="00055F76" w:rsidP="00E96B3A">
            <w:pPr>
              <w:pStyle w:val="TableParagraph"/>
              <w:spacing w:before="11" w:line="261" w:lineRule="exact"/>
              <w:ind w:left="141"/>
              <w:rPr>
                <w:rFonts w:ascii="Calibri"/>
                <w:b/>
                <w:sz w:val="23"/>
              </w:rPr>
            </w:pPr>
            <w:r>
              <w:rPr>
                <w:rFonts w:ascii="Calibri"/>
                <w:b/>
                <w:sz w:val="23"/>
              </w:rPr>
              <w:t>$367,906.00</w:t>
            </w:r>
          </w:p>
        </w:tc>
        <w:tc>
          <w:tcPr>
            <w:tcW w:w="1392" w:type="dxa"/>
            <w:tcBorders>
              <w:left w:val="nil"/>
              <w:bottom w:val="single" w:sz="12" w:space="0" w:color="000000"/>
              <w:right w:val="single" w:sz="12" w:space="0" w:color="000000"/>
            </w:tcBorders>
            <w:shd w:val="clear" w:color="auto" w:fill="D0CECE"/>
          </w:tcPr>
          <w:p w:rsidR="00055F76" w:rsidRDefault="00055F76" w:rsidP="00E96B3A">
            <w:pPr>
              <w:pStyle w:val="TableParagraph"/>
              <w:spacing w:before="11" w:line="261" w:lineRule="exact"/>
              <w:ind w:left="140"/>
              <w:rPr>
                <w:rFonts w:ascii="Calibri"/>
                <w:b/>
                <w:sz w:val="23"/>
              </w:rPr>
            </w:pPr>
            <w:r>
              <w:rPr>
                <w:rFonts w:ascii="Calibri"/>
                <w:b/>
                <w:sz w:val="23"/>
              </w:rPr>
              <w:t>$498,696.00</w:t>
            </w:r>
          </w:p>
        </w:tc>
      </w:tr>
    </w:tbl>
    <w:p w:rsidR="00055F76" w:rsidRDefault="00055F76" w:rsidP="00055F76">
      <w:pPr>
        <w:spacing w:line="261" w:lineRule="exact"/>
        <w:rPr>
          <w:rFonts w:ascii="Calibri"/>
          <w:sz w:val="23"/>
        </w:rPr>
        <w:sectPr w:rsidR="00055F76">
          <w:pgSz w:w="12240" w:h="15840"/>
          <w:pgMar w:top="1800" w:right="620" w:bottom="580" w:left="500" w:header="0" w:footer="394" w:gutter="0"/>
          <w:cols w:space="720"/>
        </w:sectPr>
      </w:pPr>
    </w:p>
    <w:p w:rsidR="00055F76" w:rsidRDefault="00055F76" w:rsidP="00055F76">
      <w:pPr>
        <w:pStyle w:val="Heading3"/>
        <w:spacing w:before="20"/>
      </w:pPr>
      <w:r>
        <w:rPr>
          <w:color w:val="00292D"/>
        </w:rPr>
        <w:lastRenderedPageBreak/>
        <w:t>Table</w:t>
      </w:r>
      <w:r>
        <w:rPr>
          <w:color w:val="00292D"/>
          <w:spacing w:val="1"/>
        </w:rPr>
        <w:t xml:space="preserve"> </w:t>
      </w:r>
      <w:r>
        <w:rPr>
          <w:color w:val="00292D"/>
        </w:rPr>
        <w:t>6: Human Resources</w:t>
      </w:r>
      <w:r>
        <w:rPr>
          <w:color w:val="00292D"/>
          <w:spacing w:val="1"/>
        </w:rPr>
        <w:t xml:space="preserve"> </w:t>
      </w:r>
      <w:r>
        <w:rPr>
          <w:color w:val="00292D"/>
        </w:rPr>
        <w:t>Expenses</w:t>
      </w:r>
    </w:p>
    <w:p w:rsidR="00055F76" w:rsidRDefault="00055F76" w:rsidP="00055F76">
      <w:pPr>
        <w:pStyle w:val="BodyText"/>
        <w:rPr>
          <w:rFonts w:ascii="Arial"/>
          <w:b/>
          <w:sz w:val="20"/>
        </w:rPr>
      </w:pPr>
    </w:p>
    <w:p w:rsidR="00055F76" w:rsidRDefault="00055F76" w:rsidP="00055F76">
      <w:pPr>
        <w:pStyle w:val="BodyText"/>
        <w:spacing w:before="7"/>
        <w:rPr>
          <w:rFonts w:ascii="Arial"/>
          <w:b/>
          <w:sz w:val="13"/>
        </w:r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02"/>
        <w:gridCol w:w="1550"/>
        <w:gridCol w:w="1264"/>
        <w:gridCol w:w="1275"/>
        <w:gridCol w:w="1275"/>
        <w:gridCol w:w="1275"/>
        <w:gridCol w:w="1235"/>
      </w:tblGrid>
      <w:tr w:rsidR="00055F76" w:rsidTr="00E96B3A">
        <w:trPr>
          <w:trHeight w:val="531"/>
        </w:trPr>
        <w:tc>
          <w:tcPr>
            <w:tcW w:w="2402" w:type="dxa"/>
            <w:tcBorders>
              <w:bottom w:val="nil"/>
              <w:right w:val="nil"/>
            </w:tcBorders>
            <w:shd w:val="clear" w:color="auto" w:fill="D0CECE"/>
          </w:tcPr>
          <w:p w:rsidR="00055F76" w:rsidRDefault="00055F76" w:rsidP="00E96B3A">
            <w:pPr>
              <w:pStyle w:val="TableParagraph"/>
              <w:spacing w:before="13" w:line="240" w:lineRule="auto"/>
              <w:ind w:left="38"/>
              <w:rPr>
                <w:rFonts w:ascii="Calibri"/>
                <w:b/>
                <w:sz w:val="20"/>
              </w:rPr>
            </w:pPr>
            <w:r>
              <w:rPr>
                <w:rFonts w:ascii="Calibri"/>
                <w:b/>
                <w:sz w:val="20"/>
                <w:u w:val="single"/>
              </w:rPr>
              <w:t>Number</w:t>
            </w:r>
            <w:r>
              <w:rPr>
                <w:rFonts w:ascii="Calibri"/>
                <w:b/>
                <w:spacing w:val="12"/>
                <w:sz w:val="20"/>
                <w:u w:val="single"/>
              </w:rPr>
              <w:t xml:space="preserve"> </w:t>
            </w:r>
            <w:r>
              <w:rPr>
                <w:rFonts w:ascii="Calibri"/>
                <w:b/>
                <w:sz w:val="20"/>
                <w:u w:val="single"/>
              </w:rPr>
              <w:t>of</w:t>
            </w:r>
            <w:r>
              <w:rPr>
                <w:rFonts w:ascii="Calibri"/>
                <w:b/>
                <w:spacing w:val="24"/>
                <w:sz w:val="20"/>
                <w:u w:val="single"/>
              </w:rPr>
              <w:t xml:space="preserve"> </w:t>
            </w:r>
            <w:r>
              <w:rPr>
                <w:rFonts w:ascii="Calibri"/>
                <w:b/>
                <w:sz w:val="20"/>
                <w:u w:val="single"/>
              </w:rPr>
              <w:t>Employees</w:t>
            </w:r>
          </w:p>
          <w:p w:rsidR="00055F76" w:rsidRDefault="00055F76" w:rsidP="00E96B3A">
            <w:pPr>
              <w:pStyle w:val="TableParagraph"/>
              <w:spacing w:before="29"/>
              <w:ind w:left="38"/>
              <w:rPr>
                <w:rFonts w:ascii="Calibri"/>
                <w:b/>
                <w:sz w:val="20"/>
              </w:rPr>
            </w:pPr>
            <w:r>
              <w:rPr>
                <w:rFonts w:ascii="Calibri"/>
                <w:b/>
                <w:w w:val="105"/>
                <w:sz w:val="20"/>
                <w:u w:val="single"/>
              </w:rPr>
              <w:t>C</w:t>
            </w:r>
            <w:r>
              <w:rPr>
                <w:rFonts w:ascii="Calibri"/>
                <w:b/>
                <w:spacing w:val="-4"/>
                <w:w w:val="105"/>
                <w:sz w:val="20"/>
                <w:u w:val="single"/>
              </w:rPr>
              <w:t xml:space="preserve"> </w:t>
            </w:r>
            <w:r>
              <w:rPr>
                <w:rFonts w:ascii="Calibri"/>
                <w:b/>
                <w:w w:val="105"/>
                <w:sz w:val="20"/>
                <w:u w:val="single"/>
              </w:rPr>
              <w:t>Levels</w:t>
            </w:r>
          </w:p>
        </w:tc>
        <w:tc>
          <w:tcPr>
            <w:tcW w:w="1550" w:type="dxa"/>
            <w:tcBorders>
              <w:left w:val="nil"/>
              <w:bottom w:val="nil"/>
              <w:right w:val="nil"/>
            </w:tcBorders>
            <w:shd w:val="clear" w:color="auto" w:fill="D0CECE"/>
          </w:tcPr>
          <w:p w:rsidR="00055F76" w:rsidRDefault="00055F76" w:rsidP="00E96B3A">
            <w:pPr>
              <w:pStyle w:val="TableParagraph"/>
              <w:spacing w:before="0" w:line="240" w:lineRule="auto"/>
              <w:rPr>
                <w:rFonts w:ascii="Times New Roman"/>
                <w:sz w:val="20"/>
              </w:rPr>
            </w:pPr>
          </w:p>
        </w:tc>
        <w:tc>
          <w:tcPr>
            <w:tcW w:w="1264" w:type="dxa"/>
            <w:tcBorders>
              <w:left w:val="nil"/>
              <w:right w:val="nil"/>
            </w:tcBorders>
            <w:shd w:val="clear" w:color="auto" w:fill="D0CECE"/>
          </w:tcPr>
          <w:p w:rsidR="00055F76" w:rsidRDefault="00055F76" w:rsidP="00E96B3A">
            <w:pPr>
              <w:pStyle w:val="TableParagraph"/>
              <w:spacing w:before="13" w:line="240" w:lineRule="auto"/>
              <w:ind w:left="375"/>
              <w:rPr>
                <w:rFonts w:ascii="Calibri"/>
                <w:b/>
                <w:sz w:val="20"/>
              </w:rPr>
            </w:pPr>
            <w:r>
              <w:rPr>
                <w:rFonts w:ascii="Calibri"/>
                <w:b/>
                <w:sz w:val="20"/>
                <w:u w:val="single"/>
              </w:rPr>
              <w:t>Year</w:t>
            </w:r>
            <w:r>
              <w:rPr>
                <w:rFonts w:ascii="Calibri"/>
                <w:b/>
                <w:spacing w:val="-3"/>
                <w:sz w:val="20"/>
                <w:u w:val="single"/>
              </w:rPr>
              <w:t xml:space="preserve"> </w:t>
            </w:r>
            <w:r>
              <w:rPr>
                <w:rFonts w:ascii="Calibri"/>
                <w:b/>
                <w:sz w:val="20"/>
                <w:u w:val="single"/>
              </w:rPr>
              <w:t>1</w:t>
            </w:r>
          </w:p>
        </w:tc>
        <w:tc>
          <w:tcPr>
            <w:tcW w:w="1275" w:type="dxa"/>
            <w:tcBorders>
              <w:left w:val="nil"/>
              <w:right w:val="nil"/>
            </w:tcBorders>
            <w:shd w:val="clear" w:color="auto" w:fill="D0CECE"/>
          </w:tcPr>
          <w:p w:rsidR="00055F76" w:rsidRDefault="00055F76" w:rsidP="00E96B3A">
            <w:pPr>
              <w:pStyle w:val="TableParagraph"/>
              <w:spacing w:before="13" w:line="240" w:lineRule="auto"/>
              <w:ind w:left="369" w:right="345"/>
              <w:jc w:val="center"/>
              <w:rPr>
                <w:rFonts w:ascii="Calibri"/>
                <w:b/>
                <w:sz w:val="20"/>
              </w:rPr>
            </w:pPr>
            <w:r>
              <w:rPr>
                <w:rFonts w:ascii="Calibri"/>
                <w:b/>
                <w:sz w:val="20"/>
                <w:u w:val="single"/>
              </w:rPr>
              <w:t>Year</w:t>
            </w:r>
            <w:r>
              <w:rPr>
                <w:rFonts w:ascii="Calibri"/>
                <w:b/>
                <w:spacing w:val="-3"/>
                <w:sz w:val="20"/>
                <w:u w:val="single"/>
              </w:rPr>
              <w:t xml:space="preserve"> </w:t>
            </w:r>
            <w:r>
              <w:rPr>
                <w:rFonts w:ascii="Calibri"/>
                <w:b/>
                <w:sz w:val="20"/>
                <w:u w:val="single"/>
              </w:rPr>
              <w:t>2</w:t>
            </w:r>
          </w:p>
        </w:tc>
        <w:tc>
          <w:tcPr>
            <w:tcW w:w="1275" w:type="dxa"/>
            <w:tcBorders>
              <w:left w:val="nil"/>
              <w:right w:val="nil"/>
            </w:tcBorders>
            <w:shd w:val="clear" w:color="auto" w:fill="D0CECE"/>
          </w:tcPr>
          <w:p w:rsidR="00055F76" w:rsidRDefault="00055F76" w:rsidP="00E96B3A">
            <w:pPr>
              <w:pStyle w:val="TableParagraph"/>
              <w:spacing w:before="13" w:line="240" w:lineRule="auto"/>
              <w:ind w:left="370" w:right="345"/>
              <w:jc w:val="center"/>
              <w:rPr>
                <w:rFonts w:ascii="Calibri"/>
                <w:b/>
                <w:sz w:val="20"/>
              </w:rPr>
            </w:pPr>
            <w:r>
              <w:rPr>
                <w:rFonts w:ascii="Calibri"/>
                <w:b/>
                <w:sz w:val="20"/>
                <w:u w:val="single"/>
              </w:rPr>
              <w:t>Year</w:t>
            </w:r>
            <w:r>
              <w:rPr>
                <w:rFonts w:ascii="Calibri"/>
                <w:b/>
                <w:spacing w:val="-3"/>
                <w:sz w:val="20"/>
                <w:u w:val="single"/>
              </w:rPr>
              <w:t xml:space="preserve"> </w:t>
            </w:r>
            <w:r>
              <w:rPr>
                <w:rFonts w:ascii="Calibri"/>
                <w:b/>
                <w:sz w:val="20"/>
                <w:u w:val="single"/>
              </w:rPr>
              <w:t>3</w:t>
            </w:r>
          </w:p>
        </w:tc>
        <w:tc>
          <w:tcPr>
            <w:tcW w:w="1275" w:type="dxa"/>
            <w:tcBorders>
              <w:left w:val="nil"/>
              <w:right w:val="nil"/>
            </w:tcBorders>
            <w:shd w:val="clear" w:color="auto" w:fill="D0CECE"/>
          </w:tcPr>
          <w:p w:rsidR="00055F76" w:rsidRDefault="00055F76" w:rsidP="00E96B3A">
            <w:pPr>
              <w:pStyle w:val="TableParagraph"/>
              <w:spacing w:before="13" w:line="240" w:lineRule="auto"/>
              <w:ind w:left="370" w:right="344"/>
              <w:jc w:val="center"/>
              <w:rPr>
                <w:rFonts w:ascii="Calibri"/>
                <w:b/>
                <w:sz w:val="20"/>
              </w:rPr>
            </w:pPr>
            <w:r>
              <w:rPr>
                <w:rFonts w:ascii="Calibri"/>
                <w:b/>
                <w:sz w:val="20"/>
                <w:u w:val="single"/>
              </w:rPr>
              <w:t>Year</w:t>
            </w:r>
            <w:r>
              <w:rPr>
                <w:rFonts w:ascii="Calibri"/>
                <w:b/>
                <w:spacing w:val="-3"/>
                <w:sz w:val="20"/>
                <w:u w:val="single"/>
              </w:rPr>
              <w:t xml:space="preserve"> </w:t>
            </w:r>
            <w:r>
              <w:rPr>
                <w:rFonts w:ascii="Calibri"/>
                <w:b/>
                <w:sz w:val="20"/>
                <w:u w:val="single"/>
              </w:rPr>
              <w:t>4</w:t>
            </w:r>
          </w:p>
        </w:tc>
        <w:tc>
          <w:tcPr>
            <w:tcW w:w="1235" w:type="dxa"/>
            <w:tcBorders>
              <w:left w:val="nil"/>
              <w:right w:val="single" w:sz="12" w:space="0" w:color="000000"/>
            </w:tcBorders>
            <w:shd w:val="clear" w:color="auto" w:fill="D0CECE"/>
          </w:tcPr>
          <w:p w:rsidR="00055F76" w:rsidRDefault="00055F76" w:rsidP="00E96B3A">
            <w:pPr>
              <w:pStyle w:val="TableParagraph"/>
              <w:spacing w:before="13" w:line="240" w:lineRule="auto"/>
              <w:ind w:left="349" w:right="312"/>
              <w:jc w:val="center"/>
              <w:rPr>
                <w:rFonts w:ascii="Calibri"/>
                <w:b/>
                <w:sz w:val="20"/>
              </w:rPr>
            </w:pPr>
            <w:r>
              <w:rPr>
                <w:rFonts w:ascii="Calibri"/>
                <w:b/>
                <w:sz w:val="20"/>
                <w:u w:val="single"/>
              </w:rPr>
              <w:t>Year</w:t>
            </w:r>
            <w:r>
              <w:rPr>
                <w:rFonts w:ascii="Calibri"/>
                <w:b/>
                <w:spacing w:val="-3"/>
                <w:sz w:val="20"/>
                <w:u w:val="single"/>
              </w:rPr>
              <w:t xml:space="preserve"> </w:t>
            </w:r>
            <w:r>
              <w:rPr>
                <w:rFonts w:ascii="Calibri"/>
                <w:b/>
                <w:sz w:val="20"/>
                <w:u w:val="single"/>
              </w:rPr>
              <w:t>5</w:t>
            </w:r>
          </w:p>
        </w:tc>
      </w:tr>
      <w:tr w:rsidR="00055F76" w:rsidTr="00E96B3A">
        <w:trPr>
          <w:trHeight w:val="258"/>
        </w:trPr>
        <w:tc>
          <w:tcPr>
            <w:tcW w:w="2402" w:type="dxa"/>
            <w:vMerge w:val="restart"/>
            <w:tcBorders>
              <w:top w:val="nil"/>
              <w:bottom w:val="nil"/>
              <w:right w:val="nil"/>
            </w:tcBorders>
            <w:shd w:val="clear" w:color="auto" w:fill="D0CECE"/>
          </w:tcPr>
          <w:p w:rsidR="00055F76" w:rsidRDefault="00055F76" w:rsidP="00E96B3A">
            <w:pPr>
              <w:pStyle w:val="TableParagraph"/>
              <w:spacing w:before="13" w:line="240" w:lineRule="auto"/>
              <w:ind w:left="38"/>
              <w:rPr>
                <w:rFonts w:ascii="Calibri"/>
                <w:sz w:val="20"/>
              </w:rPr>
            </w:pPr>
            <w:r>
              <w:rPr>
                <w:rFonts w:ascii="Calibri"/>
                <w:w w:val="105"/>
                <w:sz w:val="20"/>
              </w:rPr>
              <w:t>CEO</w:t>
            </w:r>
          </w:p>
          <w:p w:rsidR="00055F76" w:rsidRDefault="00055F76" w:rsidP="00E96B3A">
            <w:pPr>
              <w:pStyle w:val="TableParagraph"/>
              <w:spacing w:before="0" w:line="270" w:lineRule="atLeast"/>
              <w:ind w:left="38" w:right="1989"/>
              <w:rPr>
                <w:rFonts w:ascii="Calibri"/>
                <w:sz w:val="20"/>
              </w:rPr>
            </w:pPr>
            <w:r>
              <w:rPr>
                <w:rFonts w:ascii="Calibri"/>
                <w:w w:val="105"/>
                <w:sz w:val="20"/>
              </w:rPr>
              <w:t>CFO</w:t>
            </w:r>
            <w:r>
              <w:rPr>
                <w:rFonts w:ascii="Calibri"/>
                <w:spacing w:val="-45"/>
                <w:w w:val="105"/>
                <w:sz w:val="20"/>
              </w:rPr>
              <w:t xml:space="preserve"> </w:t>
            </w:r>
            <w:r>
              <w:rPr>
                <w:rFonts w:ascii="Calibri"/>
                <w:sz w:val="20"/>
              </w:rPr>
              <w:t>CTO</w:t>
            </w:r>
          </w:p>
        </w:tc>
        <w:tc>
          <w:tcPr>
            <w:tcW w:w="1550" w:type="dxa"/>
            <w:vMerge w:val="restart"/>
            <w:tcBorders>
              <w:top w:val="nil"/>
              <w:left w:val="nil"/>
              <w:bottom w:val="nil"/>
            </w:tcBorders>
            <w:shd w:val="clear" w:color="auto" w:fill="D0CECE"/>
          </w:tcPr>
          <w:p w:rsidR="00055F76" w:rsidRDefault="00055F76" w:rsidP="00E96B3A">
            <w:pPr>
              <w:pStyle w:val="TableParagraph"/>
              <w:spacing w:before="13" w:line="240" w:lineRule="auto"/>
              <w:ind w:left="456"/>
              <w:rPr>
                <w:rFonts w:ascii="Calibri"/>
                <w:sz w:val="20"/>
              </w:rPr>
            </w:pPr>
            <w:r>
              <w:rPr>
                <w:rFonts w:ascii="Calibri"/>
                <w:sz w:val="20"/>
              </w:rPr>
              <w:t>Month</w:t>
            </w:r>
            <w:r>
              <w:rPr>
                <w:rFonts w:ascii="Calibri"/>
                <w:spacing w:val="-2"/>
                <w:sz w:val="20"/>
              </w:rPr>
              <w:t xml:space="preserve"> </w:t>
            </w:r>
            <w:r>
              <w:rPr>
                <w:rFonts w:ascii="Calibri"/>
                <w:sz w:val="20"/>
              </w:rPr>
              <w:t>7</w:t>
            </w:r>
          </w:p>
          <w:p w:rsidR="00055F76" w:rsidRDefault="00055F76" w:rsidP="00E96B3A">
            <w:pPr>
              <w:pStyle w:val="TableParagraph"/>
              <w:spacing w:before="29" w:line="240" w:lineRule="auto"/>
              <w:ind w:left="456"/>
              <w:rPr>
                <w:rFonts w:ascii="Calibri"/>
                <w:sz w:val="20"/>
              </w:rPr>
            </w:pPr>
            <w:r>
              <w:rPr>
                <w:rFonts w:ascii="Calibri"/>
                <w:sz w:val="20"/>
              </w:rPr>
              <w:t>Month</w:t>
            </w:r>
            <w:r>
              <w:rPr>
                <w:rFonts w:ascii="Calibri"/>
                <w:spacing w:val="-2"/>
                <w:sz w:val="20"/>
              </w:rPr>
              <w:t xml:space="preserve"> </w:t>
            </w:r>
            <w:r>
              <w:rPr>
                <w:rFonts w:ascii="Calibri"/>
                <w:sz w:val="20"/>
              </w:rPr>
              <w:t>13</w:t>
            </w:r>
          </w:p>
          <w:p w:rsidR="00055F76" w:rsidRDefault="00055F76" w:rsidP="00E96B3A">
            <w:pPr>
              <w:pStyle w:val="TableParagraph"/>
              <w:spacing w:before="29"/>
              <w:ind w:left="456"/>
              <w:rPr>
                <w:rFonts w:ascii="Calibri"/>
                <w:sz w:val="20"/>
              </w:rPr>
            </w:pPr>
            <w:r>
              <w:rPr>
                <w:rFonts w:ascii="Calibri"/>
                <w:sz w:val="20"/>
              </w:rPr>
              <w:t>Month</w:t>
            </w:r>
            <w:r>
              <w:rPr>
                <w:rFonts w:ascii="Calibri"/>
                <w:spacing w:val="-2"/>
                <w:sz w:val="20"/>
              </w:rPr>
              <w:t xml:space="preserve"> </w:t>
            </w:r>
            <w:r>
              <w:rPr>
                <w:rFonts w:ascii="Calibri"/>
                <w:sz w:val="20"/>
              </w:rPr>
              <w:t>1</w:t>
            </w:r>
          </w:p>
        </w:tc>
        <w:tc>
          <w:tcPr>
            <w:tcW w:w="1264" w:type="dxa"/>
            <w:shd w:val="clear" w:color="auto" w:fill="D0CECE"/>
          </w:tcPr>
          <w:p w:rsidR="00055F76" w:rsidRDefault="00055F76" w:rsidP="00E96B3A">
            <w:pPr>
              <w:pStyle w:val="TableParagraph"/>
              <w:spacing w:before="13"/>
              <w:ind w:left="23"/>
              <w:jc w:val="center"/>
              <w:rPr>
                <w:rFonts w:ascii="Calibri"/>
                <w:b/>
                <w:sz w:val="20"/>
              </w:rPr>
            </w:pPr>
            <w:r>
              <w:rPr>
                <w:rFonts w:ascii="Calibri"/>
                <w:b/>
                <w:w w:val="102"/>
                <w:sz w:val="20"/>
              </w:rPr>
              <w:t>1</w:t>
            </w:r>
          </w:p>
        </w:tc>
        <w:tc>
          <w:tcPr>
            <w:tcW w:w="1275" w:type="dxa"/>
            <w:shd w:val="clear" w:color="auto" w:fill="D0CECE"/>
          </w:tcPr>
          <w:p w:rsidR="00055F76" w:rsidRDefault="00055F76" w:rsidP="00E96B3A">
            <w:pPr>
              <w:pStyle w:val="TableParagraph"/>
              <w:spacing w:before="13"/>
              <w:ind w:left="12"/>
              <w:jc w:val="center"/>
              <w:rPr>
                <w:rFonts w:ascii="Calibri"/>
                <w:b/>
                <w:sz w:val="20"/>
              </w:rPr>
            </w:pPr>
            <w:r>
              <w:rPr>
                <w:rFonts w:ascii="Calibri"/>
                <w:b/>
                <w:w w:val="102"/>
                <w:sz w:val="20"/>
              </w:rPr>
              <w:t>1</w:t>
            </w:r>
          </w:p>
        </w:tc>
        <w:tc>
          <w:tcPr>
            <w:tcW w:w="1275" w:type="dxa"/>
            <w:shd w:val="clear" w:color="auto" w:fill="D0CECE"/>
          </w:tcPr>
          <w:p w:rsidR="00055F76" w:rsidRDefault="00055F76" w:rsidP="00E96B3A">
            <w:pPr>
              <w:pStyle w:val="TableParagraph"/>
              <w:spacing w:before="13"/>
              <w:ind w:left="14"/>
              <w:jc w:val="center"/>
              <w:rPr>
                <w:rFonts w:ascii="Calibri"/>
                <w:b/>
                <w:sz w:val="20"/>
              </w:rPr>
            </w:pPr>
            <w:r>
              <w:rPr>
                <w:rFonts w:ascii="Calibri"/>
                <w:b/>
                <w:w w:val="102"/>
                <w:sz w:val="20"/>
              </w:rPr>
              <w:t>1</w:t>
            </w:r>
          </w:p>
        </w:tc>
        <w:tc>
          <w:tcPr>
            <w:tcW w:w="1275" w:type="dxa"/>
            <w:shd w:val="clear" w:color="auto" w:fill="D0CECE"/>
          </w:tcPr>
          <w:p w:rsidR="00055F76" w:rsidRDefault="00055F76" w:rsidP="00E96B3A">
            <w:pPr>
              <w:pStyle w:val="TableParagraph"/>
              <w:spacing w:before="13"/>
              <w:ind w:left="15"/>
              <w:jc w:val="center"/>
              <w:rPr>
                <w:rFonts w:ascii="Calibri"/>
                <w:b/>
                <w:sz w:val="20"/>
              </w:rPr>
            </w:pPr>
            <w:r>
              <w:rPr>
                <w:rFonts w:ascii="Calibri"/>
                <w:b/>
                <w:w w:val="102"/>
                <w:sz w:val="20"/>
              </w:rPr>
              <w:t>1</w:t>
            </w:r>
          </w:p>
        </w:tc>
        <w:tc>
          <w:tcPr>
            <w:tcW w:w="1235" w:type="dxa"/>
            <w:tcBorders>
              <w:right w:val="single" w:sz="12" w:space="0" w:color="000000"/>
            </w:tcBorders>
            <w:shd w:val="clear" w:color="auto" w:fill="D0CECE"/>
          </w:tcPr>
          <w:p w:rsidR="00055F76" w:rsidRDefault="00055F76" w:rsidP="00E96B3A">
            <w:pPr>
              <w:pStyle w:val="TableParagraph"/>
              <w:spacing w:before="13"/>
              <w:ind w:left="41"/>
              <w:jc w:val="center"/>
              <w:rPr>
                <w:rFonts w:ascii="Calibri"/>
                <w:b/>
                <w:sz w:val="20"/>
              </w:rPr>
            </w:pPr>
            <w:r>
              <w:rPr>
                <w:rFonts w:ascii="Calibri"/>
                <w:b/>
                <w:w w:val="102"/>
                <w:sz w:val="20"/>
              </w:rPr>
              <w:t>1</w:t>
            </w:r>
          </w:p>
        </w:tc>
      </w:tr>
      <w:tr w:rsidR="00055F76" w:rsidTr="00E96B3A">
        <w:trPr>
          <w:trHeight w:val="258"/>
        </w:trPr>
        <w:tc>
          <w:tcPr>
            <w:tcW w:w="2402" w:type="dxa"/>
            <w:vMerge/>
            <w:tcBorders>
              <w:top w:val="nil"/>
              <w:bottom w:val="nil"/>
              <w:right w:val="nil"/>
            </w:tcBorders>
            <w:shd w:val="clear" w:color="auto" w:fill="D0CECE"/>
          </w:tcPr>
          <w:p w:rsidR="00055F76" w:rsidRDefault="00055F76" w:rsidP="00E96B3A">
            <w:pPr>
              <w:rPr>
                <w:sz w:val="2"/>
                <w:szCs w:val="2"/>
              </w:rPr>
            </w:pPr>
          </w:p>
        </w:tc>
        <w:tc>
          <w:tcPr>
            <w:tcW w:w="1550" w:type="dxa"/>
            <w:vMerge/>
            <w:tcBorders>
              <w:top w:val="nil"/>
              <w:left w:val="nil"/>
              <w:bottom w:val="nil"/>
            </w:tcBorders>
            <w:shd w:val="clear" w:color="auto" w:fill="D0CECE"/>
          </w:tcPr>
          <w:p w:rsidR="00055F76" w:rsidRDefault="00055F76" w:rsidP="00E96B3A">
            <w:pPr>
              <w:rPr>
                <w:sz w:val="2"/>
                <w:szCs w:val="2"/>
              </w:rPr>
            </w:pPr>
          </w:p>
        </w:tc>
        <w:tc>
          <w:tcPr>
            <w:tcW w:w="1264" w:type="dxa"/>
            <w:shd w:val="clear" w:color="auto" w:fill="D0CECE"/>
          </w:tcPr>
          <w:p w:rsidR="00055F76" w:rsidRDefault="00055F76" w:rsidP="00E96B3A">
            <w:pPr>
              <w:pStyle w:val="TableParagraph"/>
              <w:spacing w:before="13"/>
              <w:ind w:left="23"/>
              <w:jc w:val="center"/>
              <w:rPr>
                <w:rFonts w:ascii="Calibri"/>
                <w:b/>
                <w:sz w:val="20"/>
              </w:rPr>
            </w:pPr>
            <w:r>
              <w:rPr>
                <w:rFonts w:ascii="Calibri"/>
                <w:b/>
                <w:w w:val="102"/>
                <w:sz w:val="20"/>
              </w:rPr>
              <w:t>1</w:t>
            </w:r>
          </w:p>
        </w:tc>
        <w:tc>
          <w:tcPr>
            <w:tcW w:w="1275" w:type="dxa"/>
            <w:shd w:val="clear" w:color="auto" w:fill="D0CECE"/>
          </w:tcPr>
          <w:p w:rsidR="00055F76" w:rsidRDefault="00055F76" w:rsidP="00E96B3A">
            <w:pPr>
              <w:pStyle w:val="TableParagraph"/>
              <w:spacing w:before="13"/>
              <w:ind w:left="12"/>
              <w:jc w:val="center"/>
              <w:rPr>
                <w:rFonts w:ascii="Calibri"/>
                <w:b/>
                <w:sz w:val="20"/>
              </w:rPr>
            </w:pPr>
            <w:r>
              <w:rPr>
                <w:rFonts w:ascii="Calibri"/>
                <w:b/>
                <w:w w:val="102"/>
                <w:sz w:val="20"/>
              </w:rPr>
              <w:t>1</w:t>
            </w:r>
          </w:p>
        </w:tc>
        <w:tc>
          <w:tcPr>
            <w:tcW w:w="1275" w:type="dxa"/>
            <w:shd w:val="clear" w:color="auto" w:fill="D0CECE"/>
          </w:tcPr>
          <w:p w:rsidR="00055F76" w:rsidRDefault="00055F76" w:rsidP="00E96B3A">
            <w:pPr>
              <w:pStyle w:val="TableParagraph"/>
              <w:spacing w:before="13"/>
              <w:ind w:left="14"/>
              <w:jc w:val="center"/>
              <w:rPr>
                <w:rFonts w:ascii="Calibri"/>
                <w:b/>
                <w:sz w:val="20"/>
              </w:rPr>
            </w:pPr>
            <w:r>
              <w:rPr>
                <w:rFonts w:ascii="Calibri"/>
                <w:b/>
                <w:w w:val="102"/>
                <w:sz w:val="20"/>
              </w:rPr>
              <w:t>1</w:t>
            </w:r>
          </w:p>
        </w:tc>
        <w:tc>
          <w:tcPr>
            <w:tcW w:w="1275" w:type="dxa"/>
            <w:shd w:val="clear" w:color="auto" w:fill="D0CECE"/>
          </w:tcPr>
          <w:p w:rsidR="00055F76" w:rsidRDefault="00055F76" w:rsidP="00E96B3A">
            <w:pPr>
              <w:pStyle w:val="TableParagraph"/>
              <w:spacing w:before="13"/>
              <w:ind w:left="15"/>
              <w:jc w:val="center"/>
              <w:rPr>
                <w:rFonts w:ascii="Calibri"/>
                <w:b/>
                <w:sz w:val="20"/>
              </w:rPr>
            </w:pPr>
            <w:r>
              <w:rPr>
                <w:rFonts w:ascii="Calibri"/>
                <w:b/>
                <w:w w:val="102"/>
                <w:sz w:val="20"/>
              </w:rPr>
              <w:t>1</w:t>
            </w:r>
          </w:p>
        </w:tc>
        <w:tc>
          <w:tcPr>
            <w:tcW w:w="1235" w:type="dxa"/>
            <w:tcBorders>
              <w:right w:val="single" w:sz="12" w:space="0" w:color="000000"/>
            </w:tcBorders>
            <w:shd w:val="clear" w:color="auto" w:fill="D0CECE"/>
          </w:tcPr>
          <w:p w:rsidR="00055F76" w:rsidRDefault="00055F76" w:rsidP="00E96B3A">
            <w:pPr>
              <w:pStyle w:val="TableParagraph"/>
              <w:spacing w:before="13"/>
              <w:ind w:left="41"/>
              <w:jc w:val="center"/>
              <w:rPr>
                <w:rFonts w:ascii="Calibri"/>
                <w:b/>
                <w:sz w:val="20"/>
              </w:rPr>
            </w:pPr>
            <w:r>
              <w:rPr>
                <w:rFonts w:ascii="Calibri"/>
                <w:b/>
                <w:w w:val="102"/>
                <w:sz w:val="20"/>
              </w:rPr>
              <w:t>1</w:t>
            </w:r>
          </w:p>
        </w:tc>
      </w:tr>
      <w:tr w:rsidR="00055F76" w:rsidTr="00E96B3A">
        <w:trPr>
          <w:trHeight w:val="258"/>
        </w:trPr>
        <w:tc>
          <w:tcPr>
            <w:tcW w:w="2402" w:type="dxa"/>
            <w:vMerge/>
            <w:tcBorders>
              <w:top w:val="nil"/>
              <w:bottom w:val="nil"/>
              <w:right w:val="nil"/>
            </w:tcBorders>
            <w:shd w:val="clear" w:color="auto" w:fill="D0CECE"/>
          </w:tcPr>
          <w:p w:rsidR="00055F76" w:rsidRDefault="00055F76" w:rsidP="00E96B3A">
            <w:pPr>
              <w:rPr>
                <w:sz w:val="2"/>
                <w:szCs w:val="2"/>
              </w:rPr>
            </w:pPr>
          </w:p>
        </w:tc>
        <w:tc>
          <w:tcPr>
            <w:tcW w:w="1550" w:type="dxa"/>
            <w:vMerge/>
            <w:tcBorders>
              <w:top w:val="nil"/>
              <w:left w:val="nil"/>
              <w:bottom w:val="nil"/>
            </w:tcBorders>
            <w:shd w:val="clear" w:color="auto" w:fill="D0CECE"/>
          </w:tcPr>
          <w:p w:rsidR="00055F76" w:rsidRDefault="00055F76" w:rsidP="00E96B3A">
            <w:pPr>
              <w:rPr>
                <w:sz w:val="2"/>
                <w:szCs w:val="2"/>
              </w:rPr>
            </w:pPr>
          </w:p>
        </w:tc>
        <w:tc>
          <w:tcPr>
            <w:tcW w:w="1264" w:type="dxa"/>
            <w:shd w:val="clear" w:color="auto" w:fill="D0CECE"/>
          </w:tcPr>
          <w:p w:rsidR="00055F76" w:rsidRDefault="00055F76" w:rsidP="00E96B3A">
            <w:pPr>
              <w:pStyle w:val="TableParagraph"/>
              <w:ind w:left="23"/>
              <w:jc w:val="center"/>
              <w:rPr>
                <w:rFonts w:ascii="Calibri"/>
                <w:b/>
                <w:sz w:val="20"/>
              </w:rPr>
            </w:pPr>
            <w:r>
              <w:rPr>
                <w:rFonts w:ascii="Calibri"/>
                <w:b/>
                <w:w w:val="102"/>
                <w:sz w:val="20"/>
              </w:rPr>
              <w:t>1</w:t>
            </w:r>
          </w:p>
        </w:tc>
        <w:tc>
          <w:tcPr>
            <w:tcW w:w="1275" w:type="dxa"/>
            <w:shd w:val="clear" w:color="auto" w:fill="D0CECE"/>
          </w:tcPr>
          <w:p w:rsidR="00055F76" w:rsidRDefault="00055F76" w:rsidP="00E96B3A">
            <w:pPr>
              <w:pStyle w:val="TableParagraph"/>
              <w:ind w:left="12"/>
              <w:jc w:val="center"/>
              <w:rPr>
                <w:rFonts w:ascii="Calibri"/>
                <w:b/>
                <w:sz w:val="20"/>
              </w:rPr>
            </w:pPr>
            <w:r>
              <w:rPr>
                <w:rFonts w:ascii="Calibri"/>
                <w:b/>
                <w:w w:val="102"/>
                <w:sz w:val="20"/>
              </w:rPr>
              <w:t>1</w:t>
            </w:r>
          </w:p>
        </w:tc>
        <w:tc>
          <w:tcPr>
            <w:tcW w:w="1275" w:type="dxa"/>
            <w:shd w:val="clear" w:color="auto" w:fill="D0CECE"/>
          </w:tcPr>
          <w:p w:rsidR="00055F76" w:rsidRDefault="00055F76" w:rsidP="00E96B3A">
            <w:pPr>
              <w:pStyle w:val="TableParagraph"/>
              <w:ind w:left="14"/>
              <w:jc w:val="center"/>
              <w:rPr>
                <w:rFonts w:ascii="Calibri"/>
                <w:b/>
                <w:sz w:val="20"/>
              </w:rPr>
            </w:pPr>
            <w:r>
              <w:rPr>
                <w:rFonts w:ascii="Calibri"/>
                <w:b/>
                <w:w w:val="102"/>
                <w:sz w:val="20"/>
              </w:rPr>
              <w:t>1</w:t>
            </w:r>
          </w:p>
        </w:tc>
        <w:tc>
          <w:tcPr>
            <w:tcW w:w="1275" w:type="dxa"/>
            <w:shd w:val="clear" w:color="auto" w:fill="D0CECE"/>
          </w:tcPr>
          <w:p w:rsidR="00055F76" w:rsidRDefault="00055F76" w:rsidP="00E96B3A">
            <w:pPr>
              <w:pStyle w:val="TableParagraph"/>
              <w:ind w:left="15"/>
              <w:jc w:val="center"/>
              <w:rPr>
                <w:rFonts w:ascii="Calibri"/>
                <w:b/>
                <w:sz w:val="20"/>
              </w:rPr>
            </w:pPr>
            <w:r>
              <w:rPr>
                <w:rFonts w:ascii="Calibri"/>
                <w:b/>
                <w:w w:val="102"/>
                <w:sz w:val="20"/>
              </w:rPr>
              <w:t>1</w:t>
            </w:r>
          </w:p>
        </w:tc>
        <w:tc>
          <w:tcPr>
            <w:tcW w:w="1235" w:type="dxa"/>
            <w:tcBorders>
              <w:right w:val="single" w:sz="12" w:space="0" w:color="000000"/>
            </w:tcBorders>
            <w:shd w:val="clear" w:color="auto" w:fill="D0CECE"/>
          </w:tcPr>
          <w:p w:rsidR="00055F76" w:rsidRDefault="00055F76" w:rsidP="00E96B3A">
            <w:pPr>
              <w:pStyle w:val="TableParagraph"/>
              <w:ind w:left="41"/>
              <w:jc w:val="center"/>
              <w:rPr>
                <w:rFonts w:ascii="Calibri"/>
                <w:b/>
                <w:sz w:val="20"/>
              </w:rPr>
            </w:pPr>
            <w:r>
              <w:rPr>
                <w:rFonts w:ascii="Calibri"/>
                <w:b/>
                <w:w w:val="102"/>
                <w:sz w:val="20"/>
              </w:rPr>
              <w:t>1</w:t>
            </w:r>
          </w:p>
        </w:tc>
      </w:tr>
      <w:tr w:rsidR="00055F76" w:rsidTr="00E96B3A">
        <w:trPr>
          <w:trHeight w:val="258"/>
        </w:trPr>
        <w:tc>
          <w:tcPr>
            <w:tcW w:w="10276" w:type="dxa"/>
            <w:gridSpan w:val="7"/>
            <w:tcBorders>
              <w:top w:val="nil"/>
              <w:bottom w:val="nil"/>
              <w:right w:val="single" w:sz="12" w:space="0" w:color="000000"/>
            </w:tcBorders>
            <w:shd w:val="clear" w:color="auto" w:fill="D0CECE"/>
          </w:tcPr>
          <w:p w:rsidR="00055F76" w:rsidRDefault="00055F76" w:rsidP="00E96B3A">
            <w:pPr>
              <w:pStyle w:val="TableParagraph"/>
              <w:spacing w:before="13"/>
              <w:ind w:left="38"/>
              <w:rPr>
                <w:rFonts w:ascii="Calibri"/>
                <w:b/>
                <w:sz w:val="20"/>
              </w:rPr>
            </w:pPr>
            <w:r>
              <w:rPr>
                <w:rFonts w:ascii="Calibri"/>
                <w:b/>
                <w:sz w:val="20"/>
                <w:u w:val="single"/>
              </w:rPr>
              <w:t>Sales</w:t>
            </w:r>
            <w:r>
              <w:rPr>
                <w:rFonts w:ascii="Calibri"/>
                <w:b/>
                <w:spacing w:val="6"/>
                <w:sz w:val="20"/>
                <w:u w:val="single"/>
              </w:rPr>
              <w:t xml:space="preserve"> </w:t>
            </w:r>
            <w:r>
              <w:rPr>
                <w:rFonts w:ascii="Calibri"/>
                <w:b/>
                <w:sz w:val="20"/>
                <w:u w:val="single"/>
              </w:rPr>
              <w:t>&amp;</w:t>
            </w:r>
            <w:r>
              <w:rPr>
                <w:rFonts w:ascii="Calibri"/>
                <w:b/>
                <w:spacing w:val="12"/>
                <w:sz w:val="20"/>
                <w:u w:val="single"/>
              </w:rPr>
              <w:t xml:space="preserve"> </w:t>
            </w:r>
            <w:r>
              <w:rPr>
                <w:rFonts w:ascii="Calibri"/>
                <w:b/>
                <w:sz w:val="20"/>
                <w:u w:val="single"/>
              </w:rPr>
              <w:t>Marketing</w:t>
            </w:r>
          </w:p>
        </w:tc>
      </w:tr>
      <w:tr w:rsidR="00055F76" w:rsidTr="00E96B3A">
        <w:trPr>
          <w:trHeight w:val="258"/>
        </w:trPr>
        <w:tc>
          <w:tcPr>
            <w:tcW w:w="2402" w:type="dxa"/>
            <w:vMerge w:val="restart"/>
            <w:tcBorders>
              <w:top w:val="nil"/>
              <w:bottom w:val="nil"/>
              <w:right w:val="nil"/>
            </w:tcBorders>
            <w:shd w:val="clear" w:color="auto" w:fill="D0CECE"/>
          </w:tcPr>
          <w:p w:rsidR="00055F76" w:rsidRDefault="00055F76" w:rsidP="00E96B3A">
            <w:pPr>
              <w:pStyle w:val="TableParagraph"/>
              <w:spacing w:line="268" w:lineRule="auto"/>
              <w:ind w:left="38" w:right="657"/>
              <w:rPr>
                <w:rFonts w:ascii="Calibri"/>
                <w:sz w:val="20"/>
              </w:rPr>
            </w:pPr>
            <w:r>
              <w:rPr>
                <w:rFonts w:ascii="Calibri"/>
                <w:sz w:val="20"/>
              </w:rPr>
              <w:t>Marketing</w:t>
            </w:r>
            <w:r>
              <w:rPr>
                <w:rFonts w:ascii="Calibri"/>
                <w:spacing w:val="2"/>
                <w:sz w:val="20"/>
              </w:rPr>
              <w:t xml:space="preserve"> </w:t>
            </w:r>
            <w:r>
              <w:rPr>
                <w:rFonts w:ascii="Calibri"/>
                <w:sz w:val="20"/>
              </w:rPr>
              <w:t>Directors</w:t>
            </w:r>
            <w:r>
              <w:rPr>
                <w:rFonts w:ascii="Calibri"/>
                <w:spacing w:val="1"/>
                <w:sz w:val="20"/>
              </w:rPr>
              <w:t xml:space="preserve"> </w:t>
            </w:r>
            <w:r>
              <w:rPr>
                <w:rFonts w:ascii="Calibri"/>
                <w:b/>
                <w:w w:val="105"/>
                <w:sz w:val="20"/>
                <w:u w:val="single"/>
              </w:rPr>
              <w:t>Operations</w:t>
            </w:r>
            <w:r>
              <w:rPr>
                <w:rFonts w:ascii="Calibri"/>
                <w:b/>
                <w:spacing w:val="1"/>
                <w:w w:val="105"/>
                <w:sz w:val="20"/>
              </w:rPr>
              <w:t xml:space="preserve"> </w:t>
            </w:r>
            <w:r>
              <w:rPr>
                <w:rFonts w:ascii="Calibri"/>
                <w:w w:val="105"/>
                <w:sz w:val="20"/>
              </w:rPr>
              <w:t>Customer Service</w:t>
            </w:r>
            <w:r>
              <w:rPr>
                <w:rFonts w:ascii="Calibri"/>
                <w:spacing w:val="1"/>
                <w:w w:val="105"/>
                <w:sz w:val="20"/>
              </w:rPr>
              <w:t xml:space="preserve"> </w:t>
            </w:r>
            <w:r>
              <w:rPr>
                <w:rFonts w:ascii="Calibri"/>
                <w:sz w:val="20"/>
              </w:rPr>
              <w:t>Back-End-Developer</w:t>
            </w:r>
          </w:p>
          <w:p w:rsidR="00055F76" w:rsidRDefault="00055F76" w:rsidP="00E96B3A">
            <w:pPr>
              <w:pStyle w:val="TableParagraph"/>
              <w:spacing w:before="0" w:line="225" w:lineRule="exact"/>
              <w:ind w:left="38"/>
              <w:rPr>
                <w:rFonts w:ascii="Calibri"/>
                <w:sz w:val="20"/>
              </w:rPr>
            </w:pPr>
            <w:r>
              <w:rPr>
                <w:rFonts w:ascii="Calibri"/>
                <w:w w:val="105"/>
                <w:sz w:val="20"/>
              </w:rPr>
              <w:t>Others</w:t>
            </w:r>
          </w:p>
        </w:tc>
        <w:tc>
          <w:tcPr>
            <w:tcW w:w="1550" w:type="dxa"/>
            <w:vMerge w:val="restart"/>
            <w:tcBorders>
              <w:top w:val="nil"/>
              <w:left w:val="nil"/>
              <w:bottom w:val="nil"/>
            </w:tcBorders>
            <w:shd w:val="clear" w:color="auto" w:fill="D0CECE"/>
          </w:tcPr>
          <w:p w:rsidR="00055F76" w:rsidRDefault="00055F76" w:rsidP="00E96B3A">
            <w:pPr>
              <w:pStyle w:val="TableParagraph"/>
              <w:spacing w:line="240" w:lineRule="auto"/>
              <w:ind w:left="456"/>
              <w:rPr>
                <w:rFonts w:ascii="Calibri"/>
                <w:sz w:val="20"/>
              </w:rPr>
            </w:pPr>
            <w:r>
              <w:rPr>
                <w:rFonts w:ascii="Calibri"/>
                <w:sz w:val="20"/>
              </w:rPr>
              <w:t>Month</w:t>
            </w:r>
            <w:r>
              <w:rPr>
                <w:rFonts w:ascii="Calibri"/>
                <w:spacing w:val="5"/>
                <w:sz w:val="20"/>
              </w:rPr>
              <w:t xml:space="preserve"> </w:t>
            </w:r>
            <w:r>
              <w:rPr>
                <w:rFonts w:ascii="Calibri"/>
                <w:sz w:val="20"/>
              </w:rPr>
              <w:t>13</w:t>
            </w:r>
          </w:p>
          <w:p w:rsidR="00055F76" w:rsidRDefault="00055F76" w:rsidP="00E96B3A">
            <w:pPr>
              <w:pStyle w:val="TableParagraph"/>
              <w:spacing w:before="4" w:line="240" w:lineRule="auto"/>
              <w:rPr>
                <w:rFonts w:ascii="Arial"/>
                <w:b/>
                <w:sz w:val="26"/>
              </w:rPr>
            </w:pPr>
          </w:p>
          <w:p w:rsidR="00055F76" w:rsidRDefault="00055F76" w:rsidP="00E96B3A">
            <w:pPr>
              <w:pStyle w:val="TableParagraph"/>
              <w:spacing w:before="0" w:line="240" w:lineRule="auto"/>
              <w:ind w:left="456"/>
              <w:rPr>
                <w:rFonts w:ascii="Calibri"/>
                <w:sz w:val="20"/>
              </w:rPr>
            </w:pPr>
            <w:r>
              <w:rPr>
                <w:rFonts w:ascii="Calibri"/>
                <w:sz w:val="20"/>
              </w:rPr>
              <w:t>Month</w:t>
            </w:r>
            <w:r>
              <w:rPr>
                <w:rFonts w:ascii="Calibri"/>
                <w:spacing w:val="5"/>
                <w:sz w:val="20"/>
              </w:rPr>
              <w:t xml:space="preserve"> </w:t>
            </w:r>
            <w:r>
              <w:rPr>
                <w:rFonts w:ascii="Calibri"/>
                <w:sz w:val="20"/>
              </w:rPr>
              <w:t>13</w:t>
            </w:r>
          </w:p>
          <w:p w:rsidR="00055F76" w:rsidRDefault="00055F76" w:rsidP="00E96B3A">
            <w:pPr>
              <w:pStyle w:val="TableParagraph"/>
              <w:spacing w:before="0" w:line="274" w:lineRule="exact"/>
              <w:ind w:left="456" w:right="264"/>
              <w:rPr>
                <w:rFonts w:ascii="Calibri"/>
                <w:sz w:val="20"/>
              </w:rPr>
            </w:pPr>
            <w:r>
              <w:rPr>
                <w:rFonts w:ascii="Calibri"/>
                <w:sz w:val="20"/>
              </w:rPr>
              <w:t>Month 13</w:t>
            </w:r>
            <w:r>
              <w:rPr>
                <w:rFonts w:ascii="Calibri"/>
                <w:spacing w:val="-43"/>
                <w:sz w:val="20"/>
              </w:rPr>
              <w:t xml:space="preserve"> </w:t>
            </w:r>
            <w:r>
              <w:rPr>
                <w:rFonts w:ascii="Calibri"/>
                <w:w w:val="105"/>
                <w:sz w:val="20"/>
              </w:rPr>
              <w:t>Month</w:t>
            </w:r>
          </w:p>
        </w:tc>
        <w:tc>
          <w:tcPr>
            <w:tcW w:w="1264" w:type="dxa"/>
            <w:shd w:val="clear" w:color="auto" w:fill="D0CECE"/>
          </w:tcPr>
          <w:p w:rsidR="00055F76" w:rsidRDefault="00055F76" w:rsidP="00E96B3A">
            <w:pPr>
              <w:pStyle w:val="TableParagraph"/>
              <w:ind w:left="23"/>
              <w:jc w:val="center"/>
              <w:rPr>
                <w:rFonts w:ascii="Calibri"/>
                <w:b/>
                <w:sz w:val="20"/>
              </w:rPr>
            </w:pPr>
            <w:r>
              <w:rPr>
                <w:rFonts w:ascii="Calibri"/>
                <w:b/>
                <w:w w:val="102"/>
                <w:sz w:val="20"/>
              </w:rPr>
              <w:t>2</w:t>
            </w:r>
          </w:p>
        </w:tc>
        <w:tc>
          <w:tcPr>
            <w:tcW w:w="1275" w:type="dxa"/>
            <w:shd w:val="clear" w:color="auto" w:fill="D0CECE"/>
          </w:tcPr>
          <w:p w:rsidR="00055F76" w:rsidRDefault="00055F76" w:rsidP="00E96B3A">
            <w:pPr>
              <w:pStyle w:val="TableParagraph"/>
              <w:ind w:left="12"/>
              <w:jc w:val="center"/>
              <w:rPr>
                <w:rFonts w:ascii="Calibri"/>
                <w:b/>
                <w:sz w:val="20"/>
              </w:rPr>
            </w:pPr>
            <w:r>
              <w:rPr>
                <w:rFonts w:ascii="Calibri"/>
                <w:b/>
                <w:w w:val="102"/>
                <w:sz w:val="20"/>
              </w:rPr>
              <w:t>2</w:t>
            </w:r>
          </w:p>
        </w:tc>
        <w:tc>
          <w:tcPr>
            <w:tcW w:w="1275" w:type="dxa"/>
            <w:shd w:val="clear" w:color="auto" w:fill="D0CECE"/>
          </w:tcPr>
          <w:p w:rsidR="00055F76" w:rsidRDefault="00055F76" w:rsidP="00E96B3A">
            <w:pPr>
              <w:pStyle w:val="TableParagraph"/>
              <w:ind w:left="14"/>
              <w:jc w:val="center"/>
              <w:rPr>
                <w:rFonts w:ascii="Calibri"/>
                <w:b/>
                <w:sz w:val="20"/>
              </w:rPr>
            </w:pPr>
            <w:r>
              <w:rPr>
                <w:rFonts w:ascii="Calibri"/>
                <w:b/>
                <w:w w:val="102"/>
                <w:sz w:val="20"/>
              </w:rPr>
              <w:t>2</w:t>
            </w:r>
          </w:p>
        </w:tc>
        <w:tc>
          <w:tcPr>
            <w:tcW w:w="1275" w:type="dxa"/>
            <w:shd w:val="clear" w:color="auto" w:fill="D0CECE"/>
          </w:tcPr>
          <w:p w:rsidR="00055F76" w:rsidRDefault="00055F76" w:rsidP="00E96B3A">
            <w:pPr>
              <w:pStyle w:val="TableParagraph"/>
              <w:ind w:left="15"/>
              <w:jc w:val="center"/>
              <w:rPr>
                <w:rFonts w:ascii="Calibri"/>
                <w:b/>
                <w:sz w:val="20"/>
              </w:rPr>
            </w:pPr>
            <w:r>
              <w:rPr>
                <w:rFonts w:ascii="Calibri"/>
                <w:b/>
                <w:w w:val="102"/>
                <w:sz w:val="20"/>
              </w:rPr>
              <w:t>2</w:t>
            </w:r>
          </w:p>
        </w:tc>
        <w:tc>
          <w:tcPr>
            <w:tcW w:w="1235" w:type="dxa"/>
            <w:tcBorders>
              <w:right w:val="single" w:sz="12" w:space="0" w:color="000000"/>
            </w:tcBorders>
            <w:shd w:val="clear" w:color="auto" w:fill="D0CECE"/>
          </w:tcPr>
          <w:p w:rsidR="00055F76" w:rsidRDefault="00055F76" w:rsidP="00E96B3A">
            <w:pPr>
              <w:pStyle w:val="TableParagraph"/>
              <w:ind w:left="41"/>
              <w:jc w:val="center"/>
              <w:rPr>
                <w:rFonts w:ascii="Calibri"/>
                <w:b/>
                <w:sz w:val="20"/>
              </w:rPr>
            </w:pPr>
            <w:r>
              <w:rPr>
                <w:rFonts w:ascii="Calibri"/>
                <w:b/>
                <w:w w:val="102"/>
                <w:sz w:val="20"/>
              </w:rPr>
              <w:t>2</w:t>
            </w:r>
          </w:p>
        </w:tc>
      </w:tr>
      <w:tr w:rsidR="00055F76" w:rsidTr="00E96B3A">
        <w:trPr>
          <w:trHeight w:val="258"/>
        </w:trPr>
        <w:tc>
          <w:tcPr>
            <w:tcW w:w="2402" w:type="dxa"/>
            <w:vMerge/>
            <w:tcBorders>
              <w:top w:val="nil"/>
              <w:bottom w:val="nil"/>
              <w:right w:val="nil"/>
            </w:tcBorders>
            <w:shd w:val="clear" w:color="auto" w:fill="D0CECE"/>
          </w:tcPr>
          <w:p w:rsidR="00055F76" w:rsidRDefault="00055F76" w:rsidP="00E96B3A">
            <w:pPr>
              <w:rPr>
                <w:sz w:val="2"/>
                <w:szCs w:val="2"/>
              </w:rPr>
            </w:pPr>
          </w:p>
        </w:tc>
        <w:tc>
          <w:tcPr>
            <w:tcW w:w="1550" w:type="dxa"/>
            <w:vMerge/>
            <w:tcBorders>
              <w:top w:val="nil"/>
              <w:left w:val="nil"/>
              <w:bottom w:val="nil"/>
            </w:tcBorders>
            <w:shd w:val="clear" w:color="auto" w:fill="D0CECE"/>
          </w:tcPr>
          <w:p w:rsidR="00055F76" w:rsidRDefault="00055F76" w:rsidP="00E96B3A">
            <w:pPr>
              <w:rPr>
                <w:sz w:val="2"/>
                <w:szCs w:val="2"/>
              </w:rPr>
            </w:pPr>
          </w:p>
        </w:tc>
        <w:tc>
          <w:tcPr>
            <w:tcW w:w="1264" w:type="dxa"/>
            <w:shd w:val="clear" w:color="auto" w:fill="D0CECE"/>
          </w:tcPr>
          <w:p w:rsidR="00055F76" w:rsidRDefault="00055F76" w:rsidP="00E96B3A">
            <w:pPr>
              <w:pStyle w:val="TableParagraph"/>
              <w:spacing w:before="0" w:line="240" w:lineRule="auto"/>
              <w:rPr>
                <w:rFonts w:ascii="Times New Roman"/>
                <w:sz w:val="18"/>
              </w:rPr>
            </w:pPr>
          </w:p>
        </w:tc>
        <w:tc>
          <w:tcPr>
            <w:tcW w:w="1275" w:type="dxa"/>
            <w:shd w:val="clear" w:color="auto" w:fill="D0CECE"/>
          </w:tcPr>
          <w:p w:rsidR="00055F76" w:rsidRDefault="00055F76" w:rsidP="00E96B3A">
            <w:pPr>
              <w:pStyle w:val="TableParagraph"/>
              <w:spacing w:before="0" w:line="240" w:lineRule="auto"/>
              <w:rPr>
                <w:rFonts w:ascii="Times New Roman"/>
                <w:sz w:val="18"/>
              </w:rPr>
            </w:pPr>
          </w:p>
        </w:tc>
        <w:tc>
          <w:tcPr>
            <w:tcW w:w="1275" w:type="dxa"/>
            <w:shd w:val="clear" w:color="auto" w:fill="D0CECE"/>
          </w:tcPr>
          <w:p w:rsidR="00055F76" w:rsidRDefault="00055F76" w:rsidP="00E96B3A">
            <w:pPr>
              <w:pStyle w:val="TableParagraph"/>
              <w:spacing w:before="0" w:line="240" w:lineRule="auto"/>
              <w:rPr>
                <w:rFonts w:ascii="Times New Roman"/>
                <w:sz w:val="18"/>
              </w:rPr>
            </w:pPr>
          </w:p>
        </w:tc>
        <w:tc>
          <w:tcPr>
            <w:tcW w:w="1275" w:type="dxa"/>
            <w:shd w:val="clear" w:color="auto" w:fill="D0CECE"/>
          </w:tcPr>
          <w:p w:rsidR="00055F76" w:rsidRDefault="00055F76" w:rsidP="00E96B3A">
            <w:pPr>
              <w:pStyle w:val="TableParagraph"/>
              <w:spacing w:before="0" w:line="240" w:lineRule="auto"/>
              <w:rPr>
                <w:rFonts w:ascii="Times New Roman"/>
                <w:sz w:val="18"/>
              </w:rPr>
            </w:pPr>
          </w:p>
        </w:tc>
        <w:tc>
          <w:tcPr>
            <w:tcW w:w="1235" w:type="dxa"/>
            <w:tcBorders>
              <w:right w:val="single" w:sz="12" w:space="0" w:color="000000"/>
            </w:tcBorders>
            <w:shd w:val="clear" w:color="auto" w:fill="D0CECE"/>
          </w:tcPr>
          <w:p w:rsidR="00055F76" w:rsidRDefault="00055F76" w:rsidP="00E96B3A">
            <w:pPr>
              <w:pStyle w:val="TableParagraph"/>
              <w:spacing w:before="0" w:line="240" w:lineRule="auto"/>
              <w:rPr>
                <w:rFonts w:ascii="Times New Roman"/>
                <w:sz w:val="18"/>
              </w:rPr>
            </w:pPr>
          </w:p>
        </w:tc>
      </w:tr>
      <w:tr w:rsidR="00055F76" w:rsidTr="00E96B3A">
        <w:trPr>
          <w:trHeight w:val="258"/>
        </w:trPr>
        <w:tc>
          <w:tcPr>
            <w:tcW w:w="2402" w:type="dxa"/>
            <w:vMerge/>
            <w:tcBorders>
              <w:top w:val="nil"/>
              <w:bottom w:val="nil"/>
              <w:right w:val="nil"/>
            </w:tcBorders>
            <w:shd w:val="clear" w:color="auto" w:fill="D0CECE"/>
          </w:tcPr>
          <w:p w:rsidR="00055F76" w:rsidRDefault="00055F76" w:rsidP="00E96B3A">
            <w:pPr>
              <w:rPr>
                <w:sz w:val="2"/>
                <w:szCs w:val="2"/>
              </w:rPr>
            </w:pPr>
          </w:p>
        </w:tc>
        <w:tc>
          <w:tcPr>
            <w:tcW w:w="1550" w:type="dxa"/>
            <w:vMerge/>
            <w:tcBorders>
              <w:top w:val="nil"/>
              <w:left w:val="nil"/>
              <w:bottom w:val="nil"/>
            </w:tcBorders>
            <w:shd w:val="clear" w:color="auto" w:fill="D0CECE"/>
          </w:tcPr>
          <w:p w:rsidR="00055F76" w:rsidRDefault="00055F76" w:rsidP="00E96B3A">
            <w:pPr>
              <w:rPr>
                <w:sz w:val="2"/>
                <w:szCs w:val="2"/>
              </w:rPr>
            </w:pPr>
          </w:p>
        </w:tc>
        <w:tc>
          <w:tcPr>
            <w:tcW w:w="1264" w:type="dxa"/>
            <w:shd w:val="clear" w:color="auto" w:fill="D0CECE"/>
          </w:tcPr>
          <w:p w:rsidR="00055F76" w:rsidRDefault="00055F76" w:rsidP="00E96B3A">
            <w:pPr>
              <w:pStyle w:val="TableParagraph"/>
              <w:spacing w:before="13"/>
              <w:ind w:left="23"/>
              <w:jc w:val="center"/>
              <w:rPr>
                <w:rFonts w:ascii="Calibri"/>
                <w:b/>
                <w:sz w:val="20"/>
              </w:rPr>
            </w:pPr>
            <w:r>
              <w:rPr>
                <w:rFonts w:ascii="Calibri"/>
                <w:b/>
                <w:w w:val="102"/>
                <w:sz w:val="20"/>
              </w:rPr>
              <w:t>0</w:t>
            </w:r>
          </w:p>
        </w:tc>
        <w:tc>
          <w:tcPr>
            <w:tcW w:w="1275" w:type="dxa"/>
            <w:shd w:val="clear" w:color="auto" w:fill="D0CECE"/>
          </w:tcPr>
          <w:p w:rsidR="00055F76" w:rsidRDefault="00055F76" w:rsidP="00E96B3A">
            <w:pPr>
              <w:pStyle w:val="TableParagraph"/>
              <w:spacing w:before="13"/>
              <w:ind w:left="12"/>
              <w:jc w:val="center"/>
              <w:rPr>
                <w:rFonts w:ascii="Calibri"/>
                <w:b/>
                <w:sz w:val="20"/>
              </w:rPr>
            </w:pPr>
            <w:r>
              <w:rPr>
                <w:rFonts w:ascii="Calibri"/>
                <w:b/>
                <w:w w:val="102"/>
                <w:sz w:val="20"/>
              </w:rPr>
              <w:t>1</w:t>
            </w:r>
          </w:p>
        </w:tc>
        <w:tc>
          <w:tcPr>
            <w:tcW w:w="1275" w:type="dxa"/>
            <w:shd w:val="clear" w:color="auto" w:fill="D0CECE"/>
          </w:tcPr>
          <w:p w:rsidR="00055F76" w:rsidRDefault="00055F76" w:rsidP="00E96B3A">
            <w:pPr>
              <w:pStyle w:val="TableParagraph"/>
              <w:spacing w:before="13"/>
              <w:ind w:left="14"/>
              <w:jc w:val="center"/>
              <w:rPr>
                <w:rFonts w:ascii="Calibri"/>
                <w:b/>
                <w:sz w:val="20"/>
              </w:rPr>
            </w:pPr>
            <w:r>
              <w:rPr>
                <w:rFonts w:ascii="Calibri"/>
                <w:b/>
                <w:w w:val="102"/>
                <w:sz w:val="20"/>
              </w:rPr>
              <w:t>2</w:t>
            </w:r>
          </w:p>
        </w:tc>
        <w:tc>
          <w:tcPr>
            <w:tcW w:w="1275" w:type="dxa"/>
            <w:shd w:val="clear" w:color="auto" w:fill="D0CECE"/>
          </w:tcPr>
          <w:p w:rsidR="00055F76" w:rsidRDefault="00055F76" w:rsidP="00E96B3A">
            <w:pPr>
              <w:pStyle w:val="TableParagraph"/>
              <w:spacing w:before="13"/>
              <w:ind w:left="15"/>
              <w:jc w:val="center"/>
              <w:rPr>
                <w:rFonts w:ascii="Calibri"/>
                <w:b/>
                <w:sz w:val="20"/>
              </w:rPr>
            </w:pPr>
            <w:r>
              <w:rPr>
                <w:rFonts w:ascii="Calibri"/>
                <w:b/>
                <w:w w:val="102"/>
                <w:sz w:val="20"/>
              </w:rPr>
              <w:t>2</w:t>
            </w:r>
          </w:p>
        </w:tc>
        <w:tc>
          <w:tcPr>
            <w:tcW w:w="1235" w:type="dxa"/>
            <w:tcBorders>
              <w:right w:val="single" w:sz="12" w:space="0" w:color="000000"/>
            </w:tcBorders>
            <w:shd w:val="clear" w:color="auto" w:fill="D0CECE"/>
          </w:tcPr>
          <w:p w:rsidR="00055F76" w:rsidRDefault="00055F76" w:rsidP="00E96B3A">
            <w:pPr>
              <w:pStyle w:val="TableParagraph"/>
              <w:spacing w:before="13"/>
              <w:ind w:left="41"/>
              <w:jc w:val="center"/>
              <w:rPr>
                <w:rFonts w:ascii="Calibri"/>
                <w:b/>
                <w:sz w:val="20"/>
              </w:rPr>
            </w:pPr>
            <w:r>
              <w:rPr>
                <w:rFonts w:ascii="Calibri"/>
                <w:b/>
                <w:w w:val="102"/>
                <w:sz w:val="20"/>
              </w:rPr>
              <w:t>3</w:t>
            </w:r>
          </w:p>
        </w:tc>
      </w:tr>
      <w:tr w:rsidR="00055F76" w:rsidTr="00E96B3A">
        <w:trPr>
          <w:trHeight w:val="258"/>
        </w:trPr>
        <w:tc>
          <w:tcPr>
            <w:tcW w:w="2402" w:type="dxa"/>
            <w:vMerge/>
            <w:tcBorders>
              <w:top w:val="nil"/>
              <w:bottom w:val="nil"/>
              <w:right w:val="nil"/>
            </w:tcBorders>
            <w:shd w:val="clear" w:color="auto" w:fill="D0CECE"/>
          </w:tcPr>
          <w:p w:rsidR="00055F76" w:rsidRDefault="00055F76" w:rsidP="00E96B3A">
            <w:pPr>
              <w:rPr>
                <w:sz w:val="2"/>
                <w:szCs w:val="2"/>
              </w:rPr>
            </w:pPr>
          </w:p>
        </w:tc>
        <w:tc>
          <w:tcPr>
            <w:tcW w:w="1550" w:type="dxa"/>
            <w:vMerge/>
            <w:tcBorders>
              <w:top w:val="nil"/>
              <w:left w:val="nil"/>
              <w:bottom w:val="nil"/>
            </w:tcBorders>
            <w:shd w:val="clear" w:color="auto" w:fill="D0CECE"/>
          </w:tcPr>
          <w:p w:rsidR="00055F76" w:rsidRDefault="00055F76" w:rsidP="00E96B3A">
            <w:pPr>
              <w:rPr>
                <w:sz w:val="2"/>
                <w:szCs w:val="2"/>
              </w:rPr>
            </w:pPr>
          </w:p>
        </w:tc>
        <w:tc>
          <w:tcPr>
            <w:tcW w:w="1264" w:type="dxa"/>
            <w:shd w:val="clear" w:color="auto" w:fill="D0CECE"/>
          </w:tcPr>
          <w:p w:rsidR="00055F76" w:rsidRDefault="00055F76" w:rsidP="00E96B3A">
            <w:pPr>
              <w:pStyle w:val="TableParagraph"/>
              <w:ind w:left="23"/>
              <w:jc w:val="center"/>
              <w:rPr>
                <w:rFonts w:ascii="Calibri"/>
                <w:b/>
                <w:sz w:val="20"/>
              </w:rPr>
            </w:pPr>
            <w:r>
              <w:rPr>
                <w:rFonts w:ascii="Calibri"/>
                <w:b/>
                <w:w w:val="102"/>
                <w:sz w:val="20"/>
              </w:rPr>
              <w:t>0</w:t>
            </w:r>
          </w:p>
        </w:tc>
        <w:tc>
          <w:tcPr>
            <w:tcW w:w="1275" w:type="dxa"/>
            <w:shd w:val="clear" w:color="auto" w:fill="D0CECE"/>
          </w:tcPr>
          <w:p w:rsidR="00055F76" w:rsidRDefault="00055F76" w:rsidP="00E96B3A">
            <w:pPr>
              <w:pStyle w:val="TableParagraph"/>
              <w:ind w:left="12"/>
              <w:jc w:val="center"/>
              <w:rPr>
                <w:rFonts w:ascii="Calibri"/>
                <w:b/>
                <w:sz w:val="20"/>
              </w:rPr>
            </w:pPr>
            <w:r>
              <w:rPr>
                <w:rFonts w:ascii="Calibri"/>
                <w:b/>
                <w:w w:val="102"/>
                <w:sz w:val="20"/>
              </w:rPr>
              <w:t>1</w:t>
            </w:r>
          </w:p>
        </w:tc>
        <w:tc>
          <w:tcPr>
            <w:tcW w:w="1275" w:type="dxa"/>
            <w:shd w:val="clear" w:color="auto" w:fill="D0CECE"/>
          </w:tcPr>
          <w:p w:rsidR="00055F76" w:rsidRDefault="00055F76" w:rsidP="00E96B3A">
            <w:pPr>
              <w:pStyle w:val="TableParagraph"/>
              <w:ind w:left="14"/>
              <w:jc w:val="center"/>
              <w:rPr>
                <w:rFonts w:ascii="Calibri"/>
                <w:b/>
                <w:sz w:val="20"/>
              </w:rPr>
            </w:pPr>
            <w:r>
              <w:rPr>
                <w:rFonts w:ascii="Calibri"/>
                <w:b/>
                <w:w w:val="102"/>
                <w:sz w:val="20"/>
              </w:rPr>
              <w:t>2</w:t>
            </w:r>
          </w:p>
        </w:tc>
        <w:tc>
          <w:tcPr>
            <w:tcW w:w="1275" w:type="dxa"/>
            <w:shd w:val="clear" w:color="auto" w:fill="D0CECE"/>
          </w:tcPr>
          <w:p w:rsidR="00055F76" w:rsidRDefault="00055F76" w:rsidP="00E96B3A">
            <w:pPr>
              <w:pStyle w:val="TableParagraph"/>
              <w:ind w:left="15"/>
              <w:jc w:val="center"/>
              <w:rPr>
                <w:rFonts w:ascii="Calibri"/>
                <w:b/>
                <w:sz w:val="20"/>
              </w:rPr>
            </w:pPr>
            <w:r>
              <w:rPr>
                <w:rFonts w:ascii="Calibri"/>
                <w:b/>
                <w:w w:val="102"/>
                <w:sz w:val="20"/>
              </w:rPr>
              <w:t>2</w:t>
            </w:r>
          </w:p>
        </w:tc>
        <w:tc>
          <w:tcPr>
            <w:tcW w:w="1235" w:type="dxa"/>
            <w:tcBorders>
              <w:right w:val="single" w:sz="12" w:space="0" w:color="000000"/>
            </w:tcBorders>
            <w:shd w:val="clear" w:color="auto" w:fill="D0CECE"/>
          </w:tcPr>
          <w:p w:rsidR="00055F76" w:rsidRDefault="00055F76" w:rsidP="00E96B3A">
            <w:pPr>
              <w:pStyle w:val="TableParagraph"/>
              <w:ind w:left="41"/>
              <w:jc w:val="center"/>
              <w:rPr>
                <w:rFonts w:ascii="Calibri"/>
                <w:b/>
                <w:sz w:val="20"/>
              </w:rPr>
            </w:pPr>
            <w:r>
              <w:rPr>
                <w:rFonts w:ascii="Calibri"/>
                <w:b/>
                <w:w w:val="102"/>
                <w:sz w:val="20"/>
              </w:rPr>
              <w:t>3</w:t>
            </w:r>
          </w:p>
        </w:tc>
      </w:tr>
      <w:tr w:rsidR="00055F76" w:rsidTr="00E96B3A">
        <w:trPr>
          <w:trHeight w:val="258"/>
        </w:trPr>
        <w:tc>
          <w:tcPr>
            <w:tcW w:w="2402" w:type="dxa"/>
            <w:vMerge/>
            <w:tcBorders>
              <w:top w:val="nil"/>
              <w:bottom w:val="nil"/>
              <w:right w:val="nil"/>
            </w:tcBorders>
            <w:shd w:val="clear" w:color="auto" w:fill="D0CECE"/>
          </w:tcPr>
          <w:p w:rsidR="00055F76" w:rsidRDefault="00055F76" w:rsidP="00E96B3A">
            <w:pPr>
              <w:rPr>
                <w:sz w:val="2"/>
                <w:szCs w:val="2"/>
              </w:rPr>
            </w:pPr>
          </w:p>
        </w:tc>
        <w:tc>
          <w:tcPr>
            <w:tcW w:w="1550" w:type="dxa"/>
            <w:vMerge/>
            <w:tcBorders>
              <w:top w:val="nil"/>
              <w:left w:val="nil"/>
              <w:bottom w:val="nil"/>
            </w:tcBorders>
            <w:shd w:val="clear" w:color="auto" w:fill="D0CECE"/>
          </w:tcPr>
          <w:p w:rsidR="00055F76" w:rsidRDefault="00055F76" w:rsidP="00E96B3A">
            <w:pPr>
              <w:rPr>
                <w:sz w:val="2"/>
                <w:szCs w:val="2"/>
              </w:rPr>
            </w:pPr>
          </w:p>
        </w:tc>
        <w:tc>
          <w:tcPr>
            <w:tcW w:w="1264" w:type="dxa"/>
            <w:shd w:val="clear" w:color="auto" w:fill="D0CECE"/>
          </w:tcPr>
          <w:p w:rsidR="00055F76" w:rsidRDefault="00055F76" w:rsidP="00E96B3A">
            <w:pPr>
              <w:pStyle w:val="TableParagraph"/>
              <w:ind w:left="23"/>
              <w:jc w:val="center"/>
              <w:rPr>
                <w:rFonts w:ascii="Calibri"/>
                <w:b/>
                <w:sz w:val="20"/>
              </w:rPr>
            </w:pPr>
            <w:r>
              <w:rPr>
                <w:rFonts w:ascii="Calibri"/>
                <w:b/>
                <w:w w:val="102"/>
                <w:sz w:val="20"/>
              </w:rPr>
              <w:t>0</w:t>
            </w:r>
          </w:p>
        </w:tc>
        <w:tc>
          <w:tcPr>
            <w:tcW w:w="1275" w:type="dxa"/>
            <w:shd w:val="clear" w:color="auto" w:fill="D0CECE"/>
          </w:tcPr>
          <w:p w:rsidR="00055F76" w:rsidRDefault="00055F76" w:rsidP="00E96B3A">
            <w:pPr>
              <w:pStyle w:val="TableParagraph"/>
              <w:ind w:left="12"/>
              <w:jc w:val="center"/>
              <w:rPr>
                <w:rFonts w:ascii="Calibri"/>
                <w:b/>
                <w:sz w:val="20"/>
              </w:rPr>
            </w:pPr>
            <w:r>
              <w:rPr>
                <w:rFonts w:ascii="Calibri"/>
                <w:b/>
                <w:w w:val="102"/>
                <w:sz w:val="20"/>
              </w:rPr>
              <w:t>1</w:t>
            </w:r>
          </w:p>
        </w:tc>
        <w:tc>
          <w:tcPr>
            <w:tcW w:w="1275" w:type="dxa"/>
            <w:shd w:val="clear" w:color="auto" w:fill="D0CECE"/>
          </w:tcPr>
          <w:p w:rsidR="00055F76" w:rsidRDefault="00055F76" w:rsidP="00E96B3A">
            <w:pPr>
              <w:pStyle w:val="TableParagraph"/>
              <w:ind w:left="14"/>
              <w:jc w:val="center"/>
              <w:rPr>
                <w:rFonts w:ascii="Calibri"/>
                <w:b/>
                <w:sz w:val="20"/>
              </w:rPr>
            </w:pPr>
            <w:r>
              <w:rPr>
                <w:rFonts w:ascii="Calibri"/>
                <w:b/>
                <w:w w:val="102"/>
                <w:sz w:val="20"/>
              </w:rPr>
              <w:t>2</w:t>
            </w:r>
          </w:p>
        </w:tc>
        <w:tc>
          <w:tcPr>
            <w:tcW w:w="1275" w:type="dxa"/>
            <w:shd w:val="clear" w:color="auto" w:fill="D0CECE"/>
          </w:tcPr>
          <w:p w:rsidR="00055F76" w:rsidRDefault="00055F76" w:rsidP="00E96B3A">
            <w:pPr>
              <w:pStyle w:val="TableParagraph"/>
              <w:ind w:left="15"/>
              <w:jc w:val="center"/>
              <w:rPr>
                <w:rFonts w:ascii="Calibri"/>
                <w:b/>
                <w:sz w:val="20"/>
              </w:rPr>
            </w:pPr>
            <w:r>
              <w:rPr>
                <w:rFonts w:ascii="Calibri"/>
                <w:b/>
                <w:w w:val="102"/>
                <w:sz w:val="20"/>
              </w:rPr>
              <w:t>2</w:t>
            </w:r>
          </w:p>
        </w:tc>
        <w:tc>
          <w:tcPr>
            <w:tcW w:w="1235" w:type="dxa"/>
            <w:tcBorders>
              <w:right w:val="single" w:sz="12" w:space="0" w:color="000000"/>
            </w:tcBorders>
            <w:shd w:val="clear" w:color="auto" w:fill="D0CECE"/>
          </w:tcPr>
          <w:p w:rsidR="00055F76" w:rsidRDefault="00055F76" w:rsidP="00E96B3A">
            <w:pPr>
              <w:pStyle w:val="TableParagraph"/>
              <w:ind w:left="41"/>
              <w:jc w:val="center"/>
              <w:rPr>
                <w:rFonts w:ascii="Calibri"/>
                <w:b/>
                <w:sz w:val="20"/>
              </w:rPr>
            </w:pPr>
            <w:r>
              <w:rPr>
                <w:rFonts w:ascii="Calibri"/>
                <w:b/>
                <w:w w:val="102"/>
                <w:sz w:val="20"/>
              </w:rPr>
              <w:t>3</w:t>
            </w:r>
          </w:p>
        </w:tc>
      </w:tr>
      <w:tr w:rsidR="00055F76" w:rsidTr="00E96B3A">
        <w:trPr>
          <w:trHeight w:val="253"/>
        </w:trPr>
        <w:tc>
          <w:tcPr>
            <w:tcW w:w="2402" w:type="dxa"/>
            <w:tcBorders>
              <w:top w:val="nil"/>
              <w:bottom w:val="single" w:sz="24" w:space="0" w:color="000000"/>
              <w:right w:val="nil"/>
            </w:tcBorders>
            <w:shd w:val="clear" w:color="auto" w:fill="D0CECE"/>
          </w:tcPr>
          <w:p w:rsidR="00055F76" w:rsidRDefault="00055F76" w:rsidP="00E96B3A">
            <w:pPr>
              <w:pStyle w:val="TableParagraph"/>
              <w:spacing w:before="13" w:line="220" w:lineRule="exact"/>
              <w:ind w:left="38"/>
              <w:rPr>
                <w:rFonts w:ascii="Calibri"/>
                <w:b/>
                <w:i/>
                <w:sz w:val="20"/>
              </w:rPr>
            </w:pPr>
            <w:r>
              <w:rPr>
                <w:rFonts w:ascii="Calibri"/>
                <w:b/>
                <w:i/>
                <w:sz w:val="20"/>
              </w:rPr>
              <w:t>Total</w:t>
            </w:r>
            <w:r>
              <w:rPr>
                <w:rFonts w:ascii="Calibri"/>
                <w:b/>
                <w:i/>
                <w:spacing w:val="9"/>
                <w:sz w:val="20"/>
              </w:rPr>
              <w:t xml:space="preserve"> </w:t>
            </w:r>
            <w:r>
              <w:rPr>
                <w:rFonts w:ascii="Calibri"/>
                <w:b/>
                <w:i/>
                <w:sz w:val="20"/>
              </w:rPr>
              <w:t>Employees</w:t>
            </w:r>
          </w:p>
        </w:tc>
        <w:tc>
          <w:tcPr>
            <w:tcW w:w="1550" w:type="dxa"/>
            <w:tcBorders>
              <w:top w:val="nil"/>
              <w:left w:val="nil"/>
              <w:bottom w:val="single" w:sz="24" w:space="0" w:color="000000"/>
              <w:right w:val="nil"/>
            </w:tcBorders>
            <w:shd w:val="clear" w:color="auto" w:fill="D0CECE"/>
          </w:tcPr>
          <w:p w:rsidR="00055F76" w:rsidRDefault="00055F76" w:rsidP="00E96B3A">
            <w:pPr>
              <w:pStyle w:val="TableParagraph"/>
              <w:spacing w:before="0" w:line="240" w:lineRule="auto"/>
              <w:rPr>
                <w:rFonts w:ascii="Times New Roman"/>
                <w:sz w:val="18"/>
              </w:rPr>
            </w:pPr>
          </w:p>
        </w:tc>
        <w:tc>
          <w:tcPr>
            <w:tcW w:w="1264" w:type="dxa"/>
            <w:tcBorders>
              <w:left w:val="nil"/>
              <w:bottom w:val="single" w:sz="24" w:space="0" w:color="000000"/>
              <w:right w:val="nil"/>
            </w:tcBorders>
            <w:shd w:val="clear" w:color="auto" w:fill="D0CECE"/>
          </w:tcPr>
          <w:p w:rsidR="00055F76" w:rsidRDefault="00055F76" w:rsidP="00E96B3A">
            <w:pPr>
              <w:pStyle w:val="TableParagraph"/>
              <w:spacing w:before="13" w:line="220" w:lineRule="exact"/>
              <w:ind w:left="23"/>
              <w:jc w:val="center"/>
              <w:rPr>
                <w:rFonts w:ascii="Calibri"/>
                <w:b/>
                <w:sz w:val="20"/>
              </w:rPr>
            </w:pPr>
            <w:r>
              <w:rPr>
                <w:rFonts w:ascii="Calibri"/>
                <w:b/>
                <w:w w:val="102"/>
                <w:sz w:val="20"/>
              </w:rPr>
              <w:t>5</w:t>
            </w:r>
          </w:p>
        </w:tc>
        <w:tc>
          <w:tcPr>
            <w:tcW w:w="1275" w:type="dxa"/>
            <w:tcBorders>
              <w:left w:val="nil"/>
              <w:bottom w:val="single" w:sz="24" w:space="0" w:color="000000"/>
              <w:right w:val="nil"/>
            </w:tcBorders>
            <w:shd w:val="clear" w:color="auto" w:fill="D0CECE"/>
          </w:tcPr>
          <w:p w:rsidR="00055F76" w:rsidRDefault="00055F76" w:rsidP="00E96B3A">
            <w:pPr>
              <w:pStyle w:val="TableParagraph"/>
              <w:spacing w:before="13" w:line="220" w:lineRule="exact"/>
              <w:ind w:left="12"/>
              <w:jc w:val="center"/>
              <w:rPr>
                <w:rFonts w:ascii="Calibri"/>
                <w:b/>
                <w:sz w:val="20"/>
              </w:rPr>
            </w:pPr>
            <w:r>
              <w:rPr>
                <w:rFonts w:ascii="Calibri"/>
                <w:b/>
                <w:w w:val="102"/>
                <w:sz w:val="20"/>
              </w:rPr>
              <w:t>8</w:t>
            </w:r>
          </w:p>
        </w:tc>
        <w:tc>
          <w:tcPr>
            <w:tcW w:w="1275" w:type="dxa"/>
            <w:tcBorders>
              <w:left w:val="nil"/>
              <w:bottom w:val="single" w:sz="24" w:space="0" w:color="000000"/>
              <w:right w:val="nil"/>
            </w:tcBorders>
            <w:shd w:val="clear" w:color="auto" w:fill="D0CECE"/>
          </w:tcPr>
          <w:p w:rsidR="00055F76" w:rsidRDefault="00055F76" w:rsidP="00E96B3A">
            <w:pPr>
              <w:pStyle w:val="TableParagraph"/>
              <w:spacing w:before="13" w:line="220" w:lineRule="exact"/>
              <w:ind w:left="368" w:right="345"/>
              <w:jc w:val="center"/>
              <w:rPr>
                <w:rFonts w:ascii="Calibri"/>
                <w:b/>
                <w:sz w:val="20"/>
              </w:rPr>
            </w:pPr>
            <w:r>
              <w:rPr>
                <w:rFonts w:ascii="Calibri"/>
                <w:b/>
                <w:w w:val="105"/>
                <w:sz w:val="20"/>
              </w:rPr>
              <w:t>11</w:t>
            </w:r>
          </w:p>
        </w:tc>
        <w:tc>
          <w:tcPr>
            <w:tcW w:w="1275" w:type="dxa"/>
            <w:tcBorders>
              <w:left w:val="nil"/>
              <w:bottom w:val="single" w:sz="24" w:space="0" w:color="000000"/>
              <w:right w:val="nil"/>
            </w:tcBorders>
            <w:shd w:val="clear" w:color="auto" w:fill="D0CECE"/>
          </w:tcPr>
          <w:p w:rsidR="00055F76" w:rsidRDefault="00055F76" w:rsidP="00E96B3A">
            <w:pPr>
              <w:pStyle w:val="TableParagraph"/>
              <w:spacing w:before="13" w:line="220" w:lineRule="exact"/>
              <w:ind w:left="370" w:right="345"/>
              <w:jc w:val="center"/>
              <w:rPr>
                <w:rFonts w:ascii="Calibri"/>
                <w:b/>
                <w:sz w:val="20"/>
              </w:rPr>
            </w:pPr>
            <w:r>
              <w:rPr>
                <w:rFonts w:ascii="Calibri"/>
                <w:b/>
                <w:w w:val="105"/>
                <w:sz w:val="20"/>
              </w:rPr>
              <w:t>11</w:t>
            </w:r>
          </w:p>
        </w:tc>
        <w:tc>
          <w:tcPr>
            <w:tcW w:w="1235" w:type="dxa"/>
            <w:tcBorders>
              <w:left w:val="nil"/>
              <w:bottom w:val="single" w:sz="24" w:space="0" w:color="000000"/>
              <w:right w:val="single" w:sz="12" w:space="0" w:color="000000"/>
            </w:tcBorders>
            <w:shd w:val="clear" w:color="auto" w:fill="D0CECE"/>
          </w:tcPr>
          <w:p w:rsidR="00055F76" w:rsidRDefault="00055F76" w:rsidP="00E96B3A">
            <w:pPr>
              <w:pStyle w:val="TableParagraph"/>
              <w:spacing w:before="13" w:line="220" w:lineRule="exact"/>
              <w:ind w:left="347" w:right="312"/>
              <w:jc w:val="center"/>
              <w:rPr>
                <w:rFonts w:ascii="Calibri"/>
                <w:b/>
                <w:sz w:val="20"/>
              </w:rPr>
            </w:pPr>
            <w:r>
              <w:rPr>
                <w:rFonts w:ascii="Calibri"/>
                <w:b/>
                <w:w w:val="105"/>
                <w:sz w:val="20"/>
              </w:rPr>
              <w:t>14</w:t>
            </w:r>
          </w:p>
        </w:tc>
      </w:tr>
      <w:tr w:rsidR="00055F76" w:rsidTr="00E96B3A">
        <w:trPr>
          <w:trHeight w:val="526"/>
        </w:trPr>
        <w:tc>
          <w:tcPr>
            <w:tcW w:w="2402" w:type="dxa"/>
            <w:tcBorders>
              <w:top w:val="single" w:sz="24" w:space="0" w:color="000000"/>
              <w:bottom w:val="nil"/>
              <w:right w:val="nil"/>
            </w:tcBorders>
            <w:shd w:val="clear" w:color="auto" w:fill="D0CECE"/>
          </w:tcPr>
          <w:p w:rsidR="00055F76" w:rsidRDefault="00055F76" w:rsidP="00E96B3A">
            <w:pPr>
              <w:pStyle w:val="TableParagraph"/>
              <w:spacing w:before="7" w:line="240" w:lineRule="auto"/>
              <w:ind w:left="38"/>
              <w:rPr>
                <w:rFonts w:ascii="Calibri"/>
                <w:b/>
                <w:sz w:val="20"/>
              </w:rPr>
            </w:pPr>
            <w:r>
              <w:rPr>
                <w:rFonts w:ascii="Calibri"/>
                <w:b/>
                <w:sz w:val="20"/>
                <w:u w:val="single"/>
              </w:rPr>
              <w:t>Cost</w:t>
            </w:r>
            <w:r>
              <w:rPr>
                <w:rFonts w:ascii="Calibri"/>
                <w:b/>
                <w:spacing w:val="12"/>
                <w:sz w:val="20"/>
                <w:u w:val="single"/>
              </w:rPr>
              <w:t xml:space="preserve"> </w:t>
            </w:r>
            <w:r>
              <w:rPr>
                <w:rFonts w:ascii="Calibri"/>
                <w:b/>
                <w:sz w:val="20"/>
                <w:u w:val="single"/>
              </w:rPr>
              <w:t>Per</w:t>
            </w:r>
            <w:r>
              <w:rPr>
                <w:rFonts w:ascii="Calibri"/>
                <w:b/>
                <w:spacing w:val="10"/>
                <w:sz w:val="20"/>
                <w:u w:val="single"/>
              </w:rPr>
              <w:t xml:space="preserve"> </w:t>
            </w:r>
            <w:r>
              <w:rPr>
                <w:rFonts w:ascii="Calibri"/>
                <w:b/>
                <w:sz w:val="20"/>
                <w:u w:val="single"/>
              </w:rPr>
              <w:t>Employee</w:t>
            </w:r>
          </w:p>
          <w:p w:rsidR="00055F76" w:rsidRDefault="00055F76" w:rsidP="00E96B3A">
            <w:pPr>
              <w:pStyle w:val="TableParagraph"/>
              <w:spacing w:before="29"/>
              <w:ind w:left="38"/>
              <w:rPr>
                <w:rFonts w:ascii="Calibri"/>
                <w:b/>
                <w:sz w:val="20"/>
              </w:rPr>
            </w:pPr>
            <w:r>
              <w:rPr>
                <w:rFonts w:ascii="Calibri"/>
                <w:b/>
                <w:w w:val="105"/>
                <w:sz w:val="20"/>
                <w:u w:val="single"/>
              </w:rPr>
              <w:t>C</w:t>
            </w:r>
            <w:r>
              <w:rPr>
                <w:rFonts w:ascii="Calibri"/>
                <w:b/>
                <w:spacing w:val="-4"/>
                <w:w w:val="105"/>
                <w:sz w:val="20"/>
                <w:u w:val="single"/>
              </w:rPr>
              <w:t xml:space="preserve"> </w:t>
            </w:r>
            <w:r>
              <w:rPr>
                <w:rFonts w:ascii="Calibri"/>
                <w:b/>
                <w:w w:val="105"/>
                <w:sz w:val="20"/>
                <w:u w:val="single"/>
              </w:rPr>
              <w:t>Levels</w:t>
            </w:r>
          </w:p>
        </w:tc>
        <w:tc>
          <w:tcPr>
            <w:tcW w:w="1550" w:type="dxa"/>
            <w:tcBorders>
              <w:top w:val="single" w:sz="24" w:space="0" w:color="000000"/>
              <w:left w:val="nil"/>
              <w:bottom w:val="nil"/>
              <w:right w:val="nil"/>
            </w:tcBorders>
            <w:shd w:val="clear" w:color="auto" w:fill="D0CECE"/>
          </w:tcPr>
          <w:p w:rsidR="00055F76" w:rsidRDefault="00055F76" w:rsidP="00E96B3A">
            <w:pPr>
              <w:pStyle w:val="TableParagraph"/>
              <w:spacing w:before="0" w:line="240" w:lineRule="auto"/>
              <w:rPr>
                <w:rFonts w:ascii="Times New Roman"/>
                <w:sz w:val="20"/>
              </w:rPr>
            </w:pPr>
          </w:p>
        </w:tc>
        <w:tc>
          <w:tcPr>
            <w:tcW w:w="1264" w:type="dxa"/>
            <w:tcBorders>
              <w:top w:val="single" w:sz="24" w:space="0" w:color="000000"/>
              <w:left w:val="nil"/>
              <w:right w:val="nil"/>
            </w:tcBorders>
            <w:shd w:val="clear" w:color="auto" w:fill="D0CECE"/>
          </w:tcPr>
          <w:p w:rsidR="00055F76" w:rsidRDefault="00055F76" w:rsidP="00E96B3A">
            <w:pPr>
              <w:pStyle w:val="TableParagraph"/>
              <w:spacing w:before="7" w:line="240" w:lineRule="auto"/>
              <w:ind w:left="375"/>
              <w:rPr>
                <w:rFonts w:ascii="Calibri"/>
                <w:b/>
                <w:sz w:val="20"/>
              </w:rPr>
            </w:pPr>
            <w:r>
              <w:rPr>
                <w:rFonts w:ascii="Calibri"/>
                <w:b/>
                <w:sz w:val="20"/>
                <w:u w:val="single"/>
              </w:rPr>
              <w:t>Year</w:t>
            </w:r>
            <w:r>
              <w:rPr>
                <w:rFonts w:ascii="Calibri"/>
                <w:b/>
                <w:spacing w:val="-3"/>
                <w:sz w:val="20"/>
                <w:u w:val="single"/>
              </w:rPr>
              <w:t xml:space="preserve"> </w:t>
            </w:r>
            <w:r>
              <w:rPr>
                <w:rFonts w:ascii="Calibri"/>
                <w:b/>
                <w:sz w:val="20"/>
                <w:u w:val="single"/>
              </w:rPr>
              <w:t>1</w:t>
            </w:r>
          </w:p>
        </w:tc>
        <w:tc>
          <w:tcPr>
            <w:tcW w:w="1275" w:type="dxa"/>
            <w:tcBorders>
              <w:top w:val="single" w:sz="24" w:space="0" w:color="000000"/>
              <w:left w:val="nil"/>
              <w:right w:val="nil"/>
            </w:tcBorders>
            <w:shd w:val="clear" w:color="auto" w:fill="D0CECE"/>
          </w:tcPr>
          <w:p w:rsidR="00055F76" w:rsidRDefault="00055F76" w:rsidP="00E96B3A">
            <w:pPr>
              <w:pStyle w:val="TableParagraph"/>
              <w:spacing w:before="7" w:line="240" w:lineRule="auto"/>
              <w:ind w:left="369" w:right="345"/>
              <w:jc w:val="center"/>
              <w:rPr>
                <w:rFonts w:ascii="Calibri"/>
                <w:b/>
                <w:sz w:val="20"/>
              </w:rPr>
            </w:pPr>
            <w:r>
              <w:rPr>
                <w:rFonts w:ascii="Calibri"/>
                <w:b/>
                <w:sz w:val="20"/>
                <w:u w:val="single"/>
              </w:rPr>
              <w:t>Year</w:t>
            </w:r>
            <w:r>
              <w:rPr>
                <w:rFonts w:ascii="Calibri"/>
                <w:b/>
                <w:spacing w:val="-3"/>
                <w:sz w:val="20"/>
                <w:u w:val="single"/>
              </w:rPr>
              <w:t xml:space="preserve"> </w:t>
            </w:r>
            <w:r>
              <w:rPr>
                <w:rFonts w:ascii="Calibri"/>
                <w:b/>
                <w:sz w:val="20"/>
                <w:u w:val="single"/>
              </w:rPr>
              <w:t>2</w:t>
            </w:r>
          </w:p>
        </w:tc>
        <w:tc>
          <w:tcPr>
            <w:tcW w:w="1275" w:type="dxa"/>
            <w:tcBorders>
              <w:top w:val="single" w:sz="24" w:space="0" w:color="000000"/>
              <w:left w:val="nil"/>
              <w:right w:val="nil"/>
            </w:tcBorders>
            <w:shd w:val="clear" w:color="auto" w:fill="D0CECE"/>
          </w:tcPr>
          <w:p w:rsidR="00055F76" w:rsidRDefault="00055F76" w:rsidP="00E96B3A">
            <w:pPr>
              <w:pStyle w:val="TableParagraph"/>
              <w:spacing w:before="7" w:line="240" w:lineRule="auto"/>
              <w:ind w:left="370" w:right="345"/>
              <w:jc w:val="center"/>
              <w:rPr>
                <w:rFonts w:ascii="Calibri"/>
                <w:b/>
                <w:sz w:val="20"/>
              </w:rPr>
            </w:pPr>
            <w:r>
              <w:rPr>
                <w:rFonts w:ascii="Calibri"/>
                <w:b/>
                <w:sz w:val="20"/>
                <w:u w:val="single"/>
              </w:rPr>
              <w:t>Year</w:t>
            </w:r>
            <w:r>
              <w:rPr>
                <w:rFonts w:ascii="Calibri"/>
                <w:b/>
                <w:spacing w:val="-3"/>
                <w:sz w:val="20"/>
                <w:u w:val="single"/>
              </w:rPr>
              <w:t xml:space="preserve"> </w:t>
            </w:r>
            <w:r>
              <w:rPr>
                <w:rFonts w:ascii="Calibri"/>
                <w:b/>
                <w:sz w:val="20"/>
                <w:u w:val="single"/>
              </w:rPr>
              <w:t>3</w:t>
            </w:r>
          </w:p>
        </w:tc>
        <w:tc>
          <w:tcPr>
            <w:tcW w:w="1275" w:type="dxa"/>
            <w:tcBorders>
              <w:top w:val="single" w:sz="24" w:space="0" w:color="000000"/>
              <w:left w:val="nil"/>
              <w:right w:val="nil"/>
            </w:tcBorders>
            <w:shd w:val="clear" w:color="auto" w:fill="D0CECE"/>
          </w:tcPr>
          <w:p w:rsidR="00055F76" w:rsidRDefault="00055F76" w:rsidP="00E96B3A">
            <w:pPr>
              <w:pStyle w:val="TableParagraph"/>
              <w:spacing w:before="7" w:line="240" w:lineRule="auto"/>
              <w:ind w:left="370" w:right="344"/>
              <w:jc w:val="center"/>
              <w:rPr>
                <w:rFonts w:ascii="Calibri"/>
                <w:b/>
                <w:sz w:val="20"/>
              </w:rPr>
            </w:pPr>
            <w:r>
              <w:rPr>
                <w:rFonts w:ascii="Calibri"/>
                <w:b/>
                <w:sz w:val="20"/>
                <w:u w:val="single"/>
              </w:rPr>
              <w:t>Year</w:t>
            </w:r>
            <w:r>
              <w:rPr>
                <w:rFonts w:ascii="Calibri"/>
                <w:b/>
                <w:spacing w:val="-3"/>
                <w:sz w:val="20"/>
                <w:u w:val="single"/>
              </w:rPr>
              <w:t xml:space="preserve"> </w:t>
            </w:r>
            <w:r>
              <w:rPr>
                <w:rFonts w:ascii="Calibri"/>
                <w:b/>
                <w:sz w:val="20"/>
                <w:u w:val="single"/>
              </w:rPr>
              <w:t>4</w:t>
            </w:r>
          </w:p>
        </w:tc>
        <w:tc>
          <w:tcPr>
            <w:tcW w:w="1235" w:type="dxa"/>
            <w:tcBorders>
              <w:top w:val="single" w:sz="24" w:space="0" w:color="000000"/>
              <w:left w:val="nil"/>
              <w:right w:val="single" w:sz="12" w:space="0" w:color="000000"/>
            </w:tcBorders>
            <w:shd w:val="clear" w:color="auto" w:fill="D0CECE"/>
          </w:tcPr>
          <w:p w:rsidR="00055F76" w:rsidRDefault="00055F76" w:rsidP="00E96B3A">
            <w:pPr>
              <w:pStyle w:val="TableParagraph"/>
              <w:spacing w:before="7" w:line="240" w:lineRule="auto"/>
              <w:ind w:left="349" w:right="312"/>
              <w:jc w:val="center"/>
              <w:rPr>
                <w:rFonts w:ascii="Calibri"/>
                <w:b/>
                <w:sz w:val="20"/>
              </w:rPr>
            </w:pPr>
            <w:r>
              <w:rPr>
                <w:rFonts w:ascii="Calibri"/>
                <w:b/>
                <w:sz w:val="20"/>
                <w:u w:val="single"/>
              </w:rPr>
              <w:t>Year</w:t>
            </w:r>
            <w:r>
              <w:rPr>
                <w:rFonts w:ascii="Calibri"/>
                <w:b/>
                <w:spacing w:val="-3"/>
                <w:sz w:val="20"/>
                <w:u w:val="single"/>
              </w:rPr>
              <w:t xml:space="preserve"> </w:t>
            </w:r>
            <w:r>
              <w:rPr>
                <w:rFonts w:ascii="Calibri"/>
                <w:b/>
                <w:sz w:val="20"/>
                <w:u w:val="single"/>
              </w:rPr>
              <w:t>5</w:t>
            </w:r>
          </w:p>
        </w:tc>
      </w:tr>
      <w:tr w:rsidR="00055F76" w:rsidTr="00E96B3A">
        <w:trPr>
          <w:trHeight w:val="258"/>
        </w:trPr>
        <w:tc>
          <w:tcPr>
            <w:tcW w:w="3952" w:type="dxa"/>
            <w:gridSpan w:val="2"/>
            <w:tcBorders>
              <w:top w:val="nil"/>
              <w:bottom w:val="nil"/>
            </w:tcBorders>
            <w:shd w:val="clear" w:color="auto" w:fill="D0CECE"/>
          </w:tcPr>
          <w:p w:rsidR="00055F76" w:rsidRDefault="00055F76" w:rsidP="00E96B3A">
            <w:pPr>
              <w:pStyle w:val="TableParagraph"/>
              <w:spacing w:before="13"/>
              <w:ind w:left="38"/>
              <w:rPr>
                <w:rFonts w:ascii="Calibri"/>
                <w:sz w:val="20"/>
              </w:rPr>
            </w:pPr>
            <w:r>
              <w:rPr>
                <w:rFonts w:ascii="Calibri"/>
                <w:w w:val="105"/>
                <w:sz w:val="20"/>
              </w:rPr>
              <w:t>CEO</w:t>
            </w:r>
          </w:p>
        </w:tc>
        <w:tc>
          <w:tcPr>
            <w:tcW w:w="1264" w:type="dxa"/>
            <w:shd w:val="clear" w:color="auto" w:fill="D0CECE"/>
          </w:tcPr>
          <w:p w:rsidR="00055F76" w:rsidRDefault="00055F76" w:rsidP="00E96B3A">
            <w:pPr>
              <w:pStyle w:val="TableParagraph"/>
              <w:tabs>
                <w:tab w:val="left" w:pos="459"/>
              </w:tabs>
              <w:spacing w:before="13"/>
              <w:ind w:left="106"/>
              <w:rPr>
                <w:rFonts w:ascii="Calibri"/>
                <w:sz w:val="20"/>
              </w:rPr>
            </w:pPr>
            <w:r>
              <w:rPr>
                <w:rFonts w:ascii="Calibri"/>
                <w:w w:val="105"/>
                <w:sz w:val="20"/>
              </w:rPr>
              <w:t>$</w:t>
            </w:r>
            <w:r>
              <w:rPr>
                <w:rFonts w:ascii="Calibri"/>
                <w:w w:val="105"/>
                <w:sz w:val="20"/>
              </w:rPr>
              <w:tab/>
              <w:t>4,167.00</w:t>
            </w:r>
          </w:p>
        </w:tc>
        <w:tc>
          <w:tcPr>
            <w:tcW w:w="1275" w:type="dxa"/>
            <w:shd w:val="clear" w:color="auto" w:fill="D0CECE"/>
          </w:tcPr>
          <w:p w:rsidR="00055F76" w:rsidRDefault="00055F76" w:rsidP="00E96B3A">
            <w:pPr>
              <w:pStyle w:val="TableParagraph"/>
              <w:tabs>
                <w:tab w:val="left" w:pos="399"/>
              </w:tabs>
              <w:spacing w:before="13"/>
              <w:ind w:left="35"/>
              <w:jc w:val="center"/>
              <w:rPr>
                <w:rFonts w:ascii="Calibri"/>
                <w:sz w:val="20"/>
              </w:rPr>
            </w:pPr>
            <w:r>
              <w:rPr>
                <w:rFonts w:ascii="Calibri"/>
                <w:w w:val="105"/>
                <w:sz w:val="20"/>
              </w:rPr>
              <w:t>$</w:t>
            </w:r>
            <w:r>
              <w:rPr>
                <w:rFonts w:ascii="Calibri"/>
                <w:w w:val="105"/>
                <w:sz w:val="20"/>
              </w:rPr>
              <w:tab/>
              <w:t>4,375.00</w:t>
            </w:r>
          </w:p>
        </w:tc>
        <w:tc>
          <w:tcPr>
            <w:tcW w:w="1275" w:type="dxa"/>
            <w:shd w:val="clear" w:color="auto" w:fill="D0CECE"/>
          </w:tcPr>
          <w:p w:rsidR="00055F76" w:rsidRDefault="00055F76" w:rsidP="00E96B3A">
            <w:pPr>
              <w:pStyle w:val="TableParagraph"/>
              <w:tabs>
                <w:tab w:val="left" w:pos="400"/>
              </w:tabs>
              <w:spacing w:before="13"/>
              <w:ind w:left="36"/>
              <w:jc w:val="center"/>
              <w:rPr>
                <w:rFonts w:ascii="Calibri"/>
                <w:sz w:val="20"/>
              </w:rPr>
            </w:pPr>
            <w:r>
              <w:rPr>
                <w:rFonts w:ascii="Calibri"/>
                <w:w w:val="105"/>
                <w:sz w:val="20"/>
              </w:rPr>
              <w:t>$</w:t>
            </w:r>
            <w:r>
              <w:rPr>
                <w:rFonts w:ascii="Calibri"/>
                <w:w w:val="105"/>
                <w:sz w:val="20"/>
              </w:rPr>
              <w:tab/>
              <w:t>4,594.00</w:t>
            </w:r>
          </w:p>
        </w:tc>
        <w:tc>
          <w:tcPr>
            <w:tcW w:w="1275" w:type="dxa"/>
            <w:shd w:val="clear" w:color="auto" w:fill="D0CECE"/>
          </w:tcPr>
          <w:p w:rsidR="00055F76" w:rsidRDefault="00055F76" w:rsidP="00E96B3A">
            <w:pPr>
              <w:pStyle w:val="TableParagraph"/>
              <w:tabs>
                <w:tab w:val="left" w:pos="402"/>
              </w:tabs>
              <w:spacing w:before="13"/>
              <w:ind w:left="37"/>
              <w:jc w:val="center"/>
              <w:rPr>
                <w:rFonts w:ascii="Calibri"/>
                <w:sz w:val="20"/>
              </w:rPr>
            </w:pPr>
            <w:r>
              <w:rPr>
                <w:rFonts w:ascii="Calibri"/>
                <w:w w:val="105"/>
                <w:sz w:val="20"/>
              </w:rPr>
              <w:t>$</w:t>
            </w:r>
            <w:r>
              <w:rPr>
                <w:rFonts w:ascii="Calibri"/>
                <w:w w:val="105"/>
                <w:sz w:val="20"/>
              </w:rPr>
              <w:tab/>
              <w:t>4,823.00</w:t>
            </w:r>
          </w:p>
        </w:tc>
        <w:tc>
          <w:tcPr>
            <w:tcW w:w="1235" w:type="dxa"/>
            <w:tcBorders>
              <w:right w:val="single" w:sz="12" w:space="0" w:color="000000"/>
            </w:tcBorders>
            <w:shd w:val="clear" w:color="auto" w:fill="D0CECE"/>
          </w:tcPr>
          <w:p w:rsidR="00055F76" w:rsidRDefault="00055F76" w:rsidP="00E96B3A">
            <w:pPr>
              <w:pStyle w:val="TableParagraph"/>
              <w:tabs>
                <w:tab w:val="left" w:pos="382"/>
              </w:tabs>
              <w:spacing w:before="13"/>
              <w:ind w:left="51"/>
              <w:jc w:val="center"/>
              <w:rPr>
                <w:rFonts w:ascii="Calibri"/>
                <w:sz w:val="20"/>
              </w:rPr>
            </w:pPr>
            <w:r>
              <w:rPr>
                <w:rFonts w:ascii="Calibri"/>
                <w:w w:val="105"/>
                <w:sz w:val="20"/>
              </w:rPr>
              <w:t>$</w:t>
            </w:r>
            <w:r>
              <w:rPr>
                <w:rFonts w:ascii="Calibri"/>
                <w:w w:val="105"/>
                <w:sz w:val="20"/>
              </w:rPr>
              <w:tab/>
              <w:t>5,065.00</w:t>
            </w:r>
          </w:p>
        </w:tc>
      </w:tr>
      <w:tr w:rsidR="00055F76" w:rsidTr="00E96B3A">
        <w:trPr>
          <w:trHeight w:val="258"/>
        </w:trPr>
        <w:tc>
          <w:tcPr>
            <w:tcW w:w="3952" w:type="dxa"/>
            <w:gridSpan w:val="2"/>
            <w:tcBorders>
              <w:top w:val="nil"/>
              <w:bottom w:val="nil"/>
            </w:tcBorders>
            <w:shd w:val="clear" w:color="auto" w:fill="D0CECE"/>
          </w:tcPr>
          <w:p w:rsidR="00055F76" w:rsidRDefault="00055F76" w:rsidP="00E96B3A">
            <w:pPr>
              <w:pStyle w:val="TableParagraph"/>
              <w:ind w:left="38"/>
              <w:rPr>
                <w:rFonts w:ascii="Calibri"/>
                <w:sz w:val="20"/>
              </w:rPr>
            </w:pPr>
            <w:r>
              <w:rPr>
                <w:rFonts w:ascii="Calibri"/>
                <w:w w:val="105"/>
                <w:sz w:val="20"/>
              </w:rPr>
              <w:t>CFO</w:t>
            </w:r>
          </w:p>
        </w:tc>
        <w:tc>
          <w:tcPr>
            <w:tcW w:w="1264" w:type="dxa"/>
            <w:shd w:val="clear" w:color="auto" w:fill="D0CECE"/>
          </w:tcPr>
          <w:p w:rsidR="00055F76" w:rsidRDefault="00055F76" w:rsidP="00E96B3A">
            <w:pPr>
              <w:pStyle w:val="TableParagraph"/>
              <w:tabs>
                <w:tab w:val="left" w:pos="459"/>
              </w:tabs>
              <w:ind w:left="106"/>
              <w:rPr>
                <w:rFonts w:ascii="Calibri"/>
                <w:sz w:val="20"/>
              </w:rPr>
            </w:pPr>
            <w:r>
              <w:rPr>
                <w:rFonts w:ascii="Calibri"/>
                <w:w w:val="105"/>
                <w:sz w:val="20"/>
              </w:rPr>
              <w:t>$</w:t>
            </w:r>
            <w:r>
              <w:rPr>
                <w:rFonts w:ascii="Calibri"/>
                <w:w w:val="105"/>
                <w:sz w:val="20"/>
              </w:rPr>
              <w:tab/>
              <w:t>2,917.00</w:t>
            </w:r>
          </w:p>
        </w:tc>
        <w:tc>
          <w:tcPr>
            <w:tcW w:w="1275" w:type="dxa"/>
            <w:shd w:val="clear" w:color="auto" w:fill="D0CECE"/>
          </w:tcPr>
          <w:p w:rsidR="00055F76" w:rsidRDefault="00055F76" w:rsidP="00E96B3A">
            <w:pPr>
              <w:pStyle w:val="TableParagraph"/>
              <w:tabs>
                <w:tab w:val="left" w:pos="399"/>
              </w:tabs>
              <w:ind w:left="35"/>
              <w:jc w:val="center"/>
              <w:rPr>
                <w:rFonts w:ascii="Calibri"/>
                <w:sz w:val="20"/>
              </w:rPr>
            </w:pPr>
            <w:r>
              <w:rPr>
                <w:rFonts w:ascii="Calibri"/>
                <w:w w:val="105"/>
                <w:sz w:val="20"/>
              </w:rPr>
              <w:t>$</w:t>
            </w:r>
            <w:r>
              <w:rPr>
                <w:rFonts w:ascii="Calibri"/>
                <w:w w:val="105"/>
                <w:sz w:val="20"/>
              </w:rPr>
              <w:tab/>
              <w:t>3,063.00</w:t>
            </w:r>
          </w:p>
        </w:tc>
        <w:tc>
          <w:tcPr>
            <w:tcW w:w="1275" w:type="dxa"/>
            <w:shd w:val="clear" w:color="auto" w:fill="D0CECE"/>
          </w:tcPr>
          <w:p w:rsidR="00055F76" w:rsidRDefault="00055F76" w:rsidP="00E96B3A">
            <w:pPr>
              <w:pStyle w:val="TableParagraph"/>
              <w:tabs>
                <w:tab w:val="left" w:pos="400"/>
              </w:tabs>
              <w:ind w:left="36"/>
              <w:jc w:val="center"/>
              <w:rPr>
                <w:rFonts w:ascii="Calibri"/>
                <w:sz w:val="20"/>
              </w:rPr>
            </w:pPr>
            <w:r>
              <w:rPr>
                <w:rFonts w:ascii="Calibri"/>
                <w:w w:val="105"/>
                <w:sz w:val="20"/>
              </w:rPr>
              <w:t>$</w:t>
            </w:r>
            <w:r>
              <w:rPr>
                <w:rFonts w:ascii="Calibri"/>
                <w:w w:val="105"/>
                <w:sz w:val="20"/>
              </w:rPr>
              <w:tab/>
              <w:t>3,216.00</w:t>
            </w:r>
          </w:p>
        </w:tc>
        <w:tc>
          <w:tcPr>
            <w:tcW w:w="1275" w:type="dxa"/>
            <w:shd w:val="clear" w:color="auto" w:fill="D0CECE"/>
          </w:tcPr>
          <w:p w:rsidR="00055F76" w:rsidRDefault="00055F76" w:rsidP="00E96B3A">
            <w:pPr>
              <w:pStyle w:val="TableParagraph"/>
              <w:tabs>
                <w:tab w:val="left" w:pos="402"/>
              </w:tabs>
              <w:ind w:left="37"/>
              <w:jc w:val="center"/>
              <w:rPr>
                <w:rFonts w:ascii="Calibri"/>
                <w:sz w:val="20"/>
              </w:rPr>
            </w:pPr>
            <w:r>
              <w:rPr>
                <w:rFonts w:ascii="Calibri"/>
                <w:w w:val="105"/>
                <w:sz w:val="20"/>
              </w:rPr>
              <w:t>$</w:t>
            </w:r>
            <w:r>
              <w:rPr>
                <w:rFonts w:ascii="Calibri"/>
                <w:w w:val="105"/>
                <w:sz w:val="20"/>
              </w:rPr>
              <w:tab/>
              <w:t>3,376.00</w:t>
            </w:r>
          </w:p>
        </w:tc>
        <w:tc>
          <w:tcPr>
            <w:tcW w:w="1235" w:type="dxa"/>
            <w:tcBorders>
              <w:right w:val="single" w:sz="12" w:space="0" w:color="000000"/>
            </w:tcBorders>
            <w:shd w:val="clear" w:color="auto" w:fill="D0CECE"/>
          </w:tcPr>
          <w:p w:rsidR="00055F76" w:rsidRDefault="00055F76" w:rsidP="00E96B3A">
            <w:pPr>
              <w:pStyle w:val="TableParagraph"/>
              <w:tabs>
                <w:tab w:val="left" w:pos="382"/>
              </w:tabs>
              <w:ind w:left="51"/>
              <w:jc w:val="center"/>
              <w:rPr>
                <w:rFonts w:ascii="Calibri"/>
                <w:sz w:val="20"/>
              </w:rPr>
            </w:pPr>
            <w:r>
              <w:rPr>
                <w:rFonts w:ascii="Calibri"/>
                <w:w w:val="105"/>
                <w:sz w:val="20"/>
              </w:rPr>
              <w:t>$</w:t>
            </w:r>
            <w:r>
              <w:rPr>
                <w:rFonts w:ascii="Calibri"/>
                <w:w w:val="105"/>
                <w:sz w:val="20"/>
              </w:rPr>
              <w:tab/>
              <w:t>3,545.00</w:t>
            </w:r>
          </w:p>
        </w:tc>
      </w:tr>
      <w:tr w:rsidR="00055F76" w:rsidTr="00E96B3A">
        <w:trPr>
          <w:trHeight w:val="258"/>
        </w:trPr>
        <w:tc>
          <w:tcPr>
            <w:tcW w:w="3952" w:type="dxa"/>
            <w:gridSpan w:val="2"/>
            <w:tcBorders>
              <w:top w:val="nil"/>
              <w:bottom w:val="nil"/>
            </w:tcBorders>
            <w:shd w:val="clear" w:color="auto" w:fill="D0CECE"/>
          </w:tcPr>
          <w:p w:rsidR="00055F76" w:rsidRDefault="00055F76" w:rsidP="00E96B3A">
            <w:pPr>
              <w:pStyle w:val="TableParagraph"/>
              <w:ind w:left="38"/>
              <w:rPr>
                <w:rFonts w:ascii="Calibri"/>
                <w:sz w:val="20"/>
              </w:rPr>
            </w:pPr>
            <w:r>
              <w:rPr>
                <w:rFonts w:ascii="Calibri"/>
                <w:w w:val="105"/>
                <w:sz w:val="20"/>
              </w:rPr>
              <w:t>CTO</w:t>
            </w:r>
          </w:p>
        </w:tc>
        <w:tc>
          <w:tcPr>
            <w:tcW w:w="1264" w:type="dxa"/>
            <w:shd w:val="clear" w:color="auto" w:fill="D0CECE"/>
          </w:tcPr>
          <w:p w:rsidR="00055F76" w:rsidRDefault="00055F76" w:rsidP="00E96B3A">
            <w:pPr>
              <w:pStyle w:val="TableParagraph"/>
              <w:tabs>
                <w:tab w:val="left" w:pos="459"/>
              </w:tabs>
              <w:ind w:left="106"/>
              <w:rPr>
                <w:rFonts w:ascii="Calibri"/>
                <w:sz w:val="20"/>
              </w:rPr>
            </w:pPr>
            <w:r>
              <w:rPr>
                <w:rFonts w:ascii="Calibri"/>
                <w:w w:val="105"/>
                <w:sz w:val="20"/>
              </w:rPr>
              <w:t>$</w:t>
            </w:r>
            <w:r>
              <w:rPr>
                <w:rFonts w:ascii="Calibri"/>
                <w:w w:val="105"/>
                <w:sz w:val="20"/>
              </w:rPr>
              <w:tab/>
              <w:t>2,917.00</w:t>
            </w:r>
          </w:p>
        </w:tc>
        <w:tc>
          <w:tcPr>
            <w:tcW w:w="1275" w:type="dxa"/>
            <w:shd w:val="clear" w:color="auto" w:fill="D0CECE"/>
          </w:tcPr>
          <w:p w:rsidR="00055F76" w:rsidRDefault="00055F76" w:rsidP="00E96B3A">
            <w:pPr>
              <w:pStyle w:val="TableParagraph"/>
              <w:tabs>
                <w:tab w:val="left" w:pos="399"/>
              </w:tabs>
              <w:ind w:left="35"/>
              <w:jc w:val="center"/>
              <w:rPr>
                <w:rFonts w:ascii="Calibri"/>
                <w:sz w:val="20"/>
              </w:rPr>
            </w:pPr>
            <w:r>
              <w:rPr>
                <w:rFonts w:ascii="Calibri"/>
                <w:w w:val="105"/>
                <w:sz w:val="20"/>
              </w:rPr>
              <w:t>$</w:t>
            </w:r>
            <w:r>
              <w:rPr>
                <w:rFonts w:ascii="Calibri"/>
                <w:w w:val="105"/>
                <w:sz w:val="20"/>
              </w:rPr>
              <w:tab/>
              <w:t>3,063.00</w:t>
            </w:r>
          </w:p>
        </w:tc>
        <w:tc>
          <w:tcPr>
            <w:tcW w:w="1275" w:type="dxa"/>
            <w:shd w:val="clear" w:color="auto" w:fill="D0CECE"/>
          </w:tcPr>
          <w:p w:rsidR="00055F76" w:rsidRDefault="00055F76" w:rsidP="00E96B3A">
            <w:pPr>
              <w:pStyle w:val="TableParagraph"/>
              <w:tabs>
                <w:tab w:val="left" w:pos="400"/>
              </w:tabs>
              <w:ind w:left="36"/>
              <w:jc w:val="center"/>
              <w:rPr>
                <w:rFonts w:ascii="Calibri"/>
                <w:sz w:val="20"/>
              </w:rPr>
            </w:pPr>
            <w:r>
              <w:rPr>
                <w:rFonts w:ascii="Calibri"/>
                <w:w w:val="105"/>
                <w:sz w:val="20"/>
              </w:rPr>
              <w:t>$</w:t>
            </w:r>
            <w:r>
              <w:rPr>
                <w:rFonts w:ascii="Calibri"/>
                <w:w w:val="105"/>
                <w:sz w:val="20"/>
              </w:rPr>
              <w:tab/>
              <w:t>3,216.00</w:t>
            </w:r>
          </w:p>
        </w:tc>
        <w:tc>
          <w:tcPr>
            <w:tcW w:w="1275" w:type="dxa"/>
            <w:shd w:val="clear" w:color="auto" w:fill="D0CECE"/>
          </w:tcPr>
          <w:p w:rsidR="00055F76" w:rsidRDefault="00055F76" w:rsidP="00E96B3A">
            <w:pPr>
              <w:pStyle w:val="TableParagraph"/>
              <w:tabs>
                <w:tab w:val="left" w:pos="402"/>
              </w:tabs>
              <w:ind w:left="37"/>
              <w:jc w:val="center"/>
              <w:rPr>
                <w:rFonts w:ascii="Calibri"/>
                <w:sz w:val="20"/>
              </w:rPr>
            </w:pPr>
            <w:r>
              <w:rPr>
                <w:rFonts w:ascii="Calibri"/>
                <w:w w:val="105"/>
                <w:sz w:val="20"/>
              </w:rPr>
              <w:t>$</w:t>
            </w:r>
            <w:r>
              <w:rPr>
                <w:rFonts w:ascii="Calibri"/>
                <w:w w:val="105"/>
                <w:sz w:val="20"/>
              </w:rPr>
              <w:tab/>
              <w:t>3,376.00</w:t>
            </w:r>
          </w:p>
        </w:tc>
        <w:tc>
          <w:tcPr>
            <w:tcW w:w="1235" w:type="dxa"/>
            <w:tcBorders>
              <w:right w:val="single" w:sz="12" w:space="0" w:color="000000"/>
            </w:tcBorders>
            <w:shd w:val="clear" w:color="auto" w:fill="D0CECE"/>
          </w:tcPr>
          <w:p w:rsidR="00055F76" w:rsidRDefault="00055F76" w:rsidP="00E96B3A">
            <w:pPr>
              <w:pStyle w:val="TableParagraph"/>
              <w:tabs>
                <w:tab w:val="left" w:pos="382"/>
              </w:tabs>
              <w:ind w:left="51"/>
              <w:jc w:val="center"/>
              <w:rPr>
                <w:rFonts w:ascii="Calibri"/>
                <w:sz w:val="20"/>
              </w:rPr>
            </w:pPr>
            <w:r>
              <w:rPr>
                <w:rFonts w:ascii="Calibri"/>
                <w:w w:val="105"/>
                <w:sz w:val="20"/>
              </w:rPr>
              <w:t>$</w:t>
            </w:r>
            <w:r>
              <w:rPr>
                <w:rFonts w:ascii="Calibri"/>
                <w:w w:val="105"/>
                <w:sz w:val="20"/>
              </w:rPr>
              <w:tab/>
              <w:t>3,545.00</w:t>
            </w:r>
          </w:p>
        </w:tc>
      </w:tr>
      <w:tr w:rsidR="00055F76" w:rsidTr="00E96B3A">
        <w:trPr>
          <w:trHeight w:val="258"/>
        </w:trPr>
        <w:tc>
          <w:tcPr>
            <w:tcW w:w="10276" w:type="dxa"/>
            <w:gridSpan w:val="7"/>
            <w:tcBorders>
              <w:top w:val="nil"/>
              <w:bottom w:val="nil"/>
              <w:right w:val="single" w:sz="12" w:space="0" w:color="000000"/>
            </w:tcBorders>
            <w:shd w:val="clear" w:color="auto" w:fill="D0CECE"/>
          </w:tcPr>
          <w:p w:rsidR="00055F76" w:rsidRDefault="00055F76" w:rsidP="00E96B3A">
            <w:pPr>
              <w:pStyle w:val="TableParagraph"/>
              <w:spacing w:before="13"/>
              <w:ind w:left="38"/>
              <w:rPr>
                <w:rFonts w:ascii="Calibri"/>
                <w:b/>
                <w:sz w:val="20"/>
              </w:rPr>
            </w:pPr>
            <w:r>
              <w:rPr>
                <w:rFonts w:ascii="Calibri"/>
                <w:b/>
                <w:sz w:val="20"/>
                <w:u w:val="single"/>
              </w:rPr>
              <w:t>Sales</w:t>
            </w:r>
            <w:r>
              <w:rPr>
                <w:rFonts w:ascii="Calibri"/>
                <w:b/>
                <w:spacing w:val="6"/>
                <w:sz w:val="20"/>
                <w:u w:val="single"/>
              </w:rPr>
              <w:t xml:space="preserve"> </w:t>
            </w:r>
            <w:r>
              <w:rPr>
                <w:rFonts w:ascii="Calibri"/>
                <w:b/>
                <w:sz w:val="20"/>
                <w:u w:val="single"/>
              </w:rPr>
              <w:t>&amp;</w:t>
            </w:r>
            <w:r>
              <w:rPr>
                <w:rFonts w:ascii="Calibri"/>
                <w:b/>
                <w:spacing w:val="12"/>
                <w:sz w:val="20"/>
                <w:u w:val="single"/>
              </w:rPr>
              <w:t xml:space="preserve"> </w:t>
            </w:r>
            <w:r>
              <w:rPr>
                <w:rFonts w:ascii="Calibri"/>
                <w:b/>
                <w:sz w:val="20"/>
                <w:u w:val="single"/>
              </w:rPr>
              <w:t>Marketing</w:t>
            </w:r>
          </w:p>
        </w:tc>
      </w:tr>
      <w:tr w:rsidR="00055F76" w:rsidTr="00E96B3A">
        <w:trPr>
          <w:trHeight w:val="258"/>
        </w:trPr>
        <w:tc>
          <w:tcPr>
            <w:tcW w:w="3952" w:type="dxa"/>
            <w:gridSpan w:val="2"/>
            <w:tcBorders>
              <w:top w:val="nil"/>
              <w:bottom w:val="nil"/>
            </w:tcBorders>
            <w:shd w:val="clear" w:color="auto" w:fill="D0CECE"/>
          </w:tcPr>
          <w:p w:rsidR="00055F76" w:rsidRDefault="00055F76" w:rsidP="00E96B3A">
            <w:pPr>
              <w:pStyle w:val="TableParagraph"/>
              <w:ind w:left="38"/>
              <w:rPr>
                <w:rFonts w:ascii="Calibri"/>
                <w:sz w:val="20"/>
              </w:rPr>
            </w:pPr>
            <w:r>
              <w:rPr>
                <w:rFonts w:ascii="Calibri"/>
                <w:sz w:val="20"/>
              </w:rPr>
              <w:t>Marketing</w:t>
            </w:r>
            <w:r>
              <w:rPr>
                <w:rFonts w:ascii="Calibri"/>
                <w:spacing w:val="1"/>
                <w:sz w:val="20"/>
              </w:rPr>
              <w:t xml:space="preserve"> </w:t>
            </w:r>
            <w:r>
              <w:rPr>
                <w:rFonts w:ascii="Calibri"/>
                <w:sz w:val="20"/>
              </w:rPr>
              <w:t>Directors</w:t>
            </w:r>
          </w:p>
        </w:tc>
        <w:tc>
          <w:tcPr>
            <w:tcW w:w="1264" w:type="dxa"/>
            <w:shd w:val="clear" w:color="auto" w:fill="D0CECE"/>
          </w:tcPr>
          <w:p w:rsidR="00055F76" w:rsidRDefault="00055F76" w:rsidP="00E96B3A">
            <w:pPr>
              <w:pStyle w:val="TableParagraph"/>
              <w:tabs>
                <w:tab w:val="left" w:pos="459"/>
              </w:tabs>
              <w:ind w:left="106"/>
              <w:rPr>
                <w:rFonts w:ascii="Calibri"/>
                <w:sz w:val="20"/>
              </w:rPr>
            </w:pPr>
            <w:r>
              <w:rPr>
                <w:rFonts w:ascii="Calibri"/>
                <w:w w:val="105"/>
                <w:sz w:val="20"/>
              </w:rPr>
              <w:t>$</w:t>
            </w:r>
            <w:r>
              <w:rPr>
                <w:rFonts w:ascii="Calibri"/>
                <w:w w:val="105"/>
                <w:sz w:val="20"/>
              </w:rPr>
              <w:tab/>
              <w:t>2,833.00</w:t>
            </w:r>
          </w:p>
        </w:tc>
        <w:tc>
          <w:tcPr>
            <w:tcW w:w="1275" w:type="dxa"/>
            <w:shd w:val="clear" w:color="auto" w:fill="D0CECE"/>
          </w:tcPr>
          <w:p w:rsidR="00055F76" w:rsidRDefault="00055F76" w:rsidP="00E96B3A">
            <w:pPr>
              <w:pStyle w:val="TableParagraph"/>
              <w:tabs>
                <w:tab w:val="left" w:pos="399"/>
              </w:tabs>
              <w:ind w:left="35"/>
              <w:jc w:val="center"/>
              <w:rPr>
                <w:rFonts w:ascii="Calibri"/>
                <w:sz w:val="20"/>
              </w:rPr>
            </w:pPr>
            <w:r>
              <w:rPr>
                <w:rFonts w:ascii="Calibri"/>
                <w:w w:val="105"/>
                <w:sz w:val="20"/>
              </w:rPr>
              <w:t>$</w:t>
            </w:r>
            <w:r>
              <w:rPr>
                <w:rFonts w:ascii="Calibri"/>
                <w:w w:val="105"/>
                <w:sz w:val="20"/>
              </w:rPr>
              <w:tab/>
              <w:t>2,975.00</w:t>
            </w:r>
          </w:p>
        </w:tc>
        <w:tc>
          <w:tcPr>
            <w:tcW w:w="1275" w:type="dxa"/>
            <w:shd w:val="clear" w:color="auto" w:fill="D0CECE"/>
          </w:tcPr>
          <w:p w:rsidR="00055F76" w:rsidRDefault="00055F76" w:rsidP="00E96B3A">
            <w:pPr>
              <w:pStyle w:val="TableParagraph"/>
              <w:tabs>
                <w:tab w:val="left" w:pos="400"/>
              </w:tabs>
              <w:ind w:left="36"/>
              <w:jc w:val="center"/>
              <w:rPr>
                <w:rFonts w:ascii="Calibri"/>
                <w:sz w:val="20"/>
              </w:rPr>
            </w:pPr>
            <w:r>
              <w:rPr>
                <w:rFonts w:ascii="Calibri"/>
                <w:w w:val="105"/>
                <w:sz w:val="20"/>
              </w:rPr>
              <w:t>$</w:t>
            </w:r>
            <w:r>
              <w:rPr>
                <w:rFonts w:ascii="Calibri"/>
                <w:w w:val="105"/>
                <w:sz w:val="20"/>
              </w:rPr>
              <w:tab/>
              <w:t>3,124.00</w:t>
            </w:r>
          </w:p>
        </w:tc>
        <w:tc>
          <w:tcPr>
            <w:tcW w:w="1275" w:type="dxa"/>
            <w:shd w:val="clear" w:color="auto" w:fill="D0CECE"/>
          </w:tcPr>
          <w:p w:rsidR="00055F76" w:rsidRDefault="00055F76" w:rsidP="00E96B3A">
            <w:pPr>
              <w:pStyle w:val="TableParagraph"/>
              <w:tabs>
                <w:tab w:val="left" w:pos="402"/>
              </w:tabs>
              <w:ind w:left="37"/>
              <w:jc w:val="center"/>
              <w:rPr>
                <w:rFonts w:ascii="Calibri"/>
                <w:sz w:val="20"/>
              </w:rPr>
            </w:pPr>
            <w:r>
              <w:rPr>
                <w:rFonts w:ascii="Calibri"/>
                <w:w w:val="105"/>
                <w:sz w:val="20"/>
              </w:rPr>
              <w:t>$</w:t>
            </w:r>
            <w:r>
              <w:rPr>
                <w:rFonts w:ascii="Calibri"/>
                <w:w w:val="105"/>
                <w:sz w:val="20"/>
              </w:rPr>
              <w:tab/>
              <w:t>3,280.00</w:t>
            </w:r>
          </w:p>
        </w:tc>
        <w:tc>
          <w:tcPr>
            <w:tcW w:w="1235" w:type="dxa"/>
            <w:tcBorders>
              <w:right w:val="single" w:sz="12" w:space="0" w:color="000000"/>
            </w:tcBorders>
            <w:shd w:val="clear" w:color="auto" w:fill="D0CECE"/>
          </w:tcPr>
          <w:p w:rsidR="00055F76" w:rsidRDefault="00055F76" w:rsidP="00E96B3A">
            <w:pPr>
              <w:pStyle w:val="TableParagraph"/>
              <w:tabs>
                <w:tab w:val="left" w:pos="382"/>
              </w:tabs>
              <w:ind w:left="51"/>
              <w:jc w:val="center"/>
              <w:rPr>
                <w:rFonts w:ascii="Calibri"/>
                <w:sz w:val="20"/>
              </w:rPr>
            </w:pPr>
            <w:r>
              <w:rPr>
                <w:rFonts w:ascii="Calibri"/>
                <w:w w:val="105"/>
                <w:sz w:val="20"/>
              </w:rPr>
              <w:t>$</w:t>
            </w:r>
            <w:r>
              <w:rPr>
                <w:rFonts w:ascii="Calibri"/>
                <w:w w:val="105"/>
                <w:sz w:val="20"/>
              </w:rPr>
              <w:tab/>
              <w:t>3,444.00</w:t>
            </w:r>
          </w:p>
        </w:tc>
      </w:tr>
      <w:tr w:rsidR="00055F76" w:rsidTr="00E96B3A">
        <w:trPr>
          <w:trHeight w:val="258"/>
        </w:trPr>
        <w:tc>
          <w:tcPr>
            <w:tcW w:w="10276" w:type="dxa"/>
            <w:gridSpan w:val="7"/>
            <w:tcBorders>
              <w:top w:val="nil"/>
              <w:bottom w:val="nil"/>
              <w:right w:val="single" w:sz="12" w:space="0" w:color="000000"/>
            </w:tcBorders>
            <w:shd w:val="clear" w:color="auto" w:fill="D0CECE"/>
          </w:tcPr>
          <w:p w:rsidR="00055F76" w:rsidRDefault="00055F76" w:rsidP="00E96B3A">
            <w:pPr>
              <w:pStyle w:val="TableParagraph"/>
              <w:ind w:left="38"/>
              <w:rPr>
                <w:rFonts w:ascii="Calibri"/>
                <w:b/>
                <w:sz w:val="20"/>
              </w:rPr>
            </w:pPr>
            <w:r>
              <w:rPr>
                <w:rFonts w:ascii="Calibri"/>
                <w:b/>
                <w:w w:val="105"/>
                <w:sz w:val="20"/>
                <w:u w:val="single"/>
              </w:rPr>
              <w:t>Operations</w:t>
            </w:r>
            <w:r>
              <w:rPr>
                <w:rFonts w:ascii="Calibri"/>
                <w:b/>
                <w:spacing w:val="-1"/>
                <w:sz w:val="20"/>
                <w:u w:val="single"/>
              </w:rPr>
              <w:t xml:space="preserve"> </w:t>
            </w:r>
          </w:p>
        </w:tc>
      </w:tr>
      <w:tr w:rsidR="00055F76" w:rsidTr="00E96B3A">
        <w:trPr>
          <w:trHeight w:val="258"/>
        </w:trPr>
        <w:tc>
          <w:tcPr>
            <w:tcW w:w="3952" w:type="dxa"/>
            <w:gridSpan w:val="2"/>
            <w:tcBorders>
              <w:top w:val="nil"/>
              <w:bottom w:val="nil"/>
            </w:tcBorders>
            <w:shd w:val="clear" w:color="auto" w:fill="D0CECE"/>
          </w:tcPr>
          <w:p w:rsidR="00055F76" w:rsidRDefault="00055F76" w:rsidP="00E96B3A">
            <w:pPr>
              <w:pStyle w:val="TableParagraph"/>
              <w:spacing w:before="13"/>
              <w:ind w:left="38"/>
              <w:rPr>
                <w:rFonts w:ascii="Calibri"/>
                <w:sz w:val="20"/>
              </w:rPr>
            </w:pPr>
            <w:r>
              <w:rPr>
                <w:rFonts w:ascii="Calibri"/>
                <w:sz w:val="20"/>
              </w:rPr>
              <w:t>Customer</w:t>
            </w:r>
            <w:r>
              <w:rPr>
                <w:rFonts w:ascii="Calibri"/>
                <w:spacing w:val="5"/>
                <w:sz w:val="20"/>
              </w:rPr>
              <w:t xml:space="preserve"> </w:t>
            </w:r>
            <w:r>
              <w:rPr>
                <w:rFonts w:ascii="Calibri"/>
                <w:sz w:val="20"/>
              </w:rPr>
              <w:t>Service</w:t>
            </w:r>
          </w:p>
        </w:tc>
        <w:tc>
          <w:tcPr>
            <w:tcW w:w="1264" w:type="dxa"/>
            <w:shd w:val="clear" w:color="auto" w:fill="D0CECE"/>
          </w:tcPr>
          <w:p w:rsidR="00055F76" w:rsidRDefault="00055F76" w:rsidP="00E96B3A">
            <w:pPr>
              <w:pStyle w:val="TableParagraph"/>
              <w:tabs>
                <w:tab w:val="left" w:pos="459"/>
              </w:tabs>
              <w:spacing w:before="13"/>
              <w:ind w:left="106"/>
              <w:rPr>
                <w:rFonts w:ascii="Calibri"/>
                <w:sz w:val="20"/>
              </w:rPr>
            </w:pPr>
            <w:r>
              <w:rPr>
                <w:rFonts w:ascii="Calibri"/>
                <w:w w:val="105"/>
                <w:sz w:val="20"/>
              </w:rPr>
              <w:t>$</w:t>
            </w:r>
            <w:r>
              <w:rPr>
                <w:rFonts w:ascii="Calibri"/>
                <w:w w:val="105"/>
                <w:sz w:val="20"/>
              </w:rPr>
              <w:tab/>
              <w:t>2,250.00</w:t>
            </w:r>
          </w:p>
        </w:tc>
        <w:tc>
          <w:tcPr>
            <w:tcW w:w="1275" w:type="dxa"/>
            <w:shd w:val="clear" w:color="auto" w:fill="D0CECE"/>
          </w:tcPr>
          <w:p w:rsidR="00055F76" w:rsidRDefault="00055F76" w:rsidP="00E96B3A">
            <w:pPr>
              <w:pStyle w:val="TableParagraph"/>
              <w:tabs>
                <w:tab w:val="left" w:pos="399"/>
              </w:tabs>
              <w:spacing w:before="13"/>
              <w:ind w:left="35"/>
              <w:jc w:val="center"/>
              <w:rPr>
                <w:rFonts w:ascii="Calibri"/>
                <w:sz w:val="20"/>
              </w:rPr>
            </w:pPr>
            <w:r>
              <w:rPr>
                <w:rFonts w:ascii="Calibri"/>
                <w:w w:val="105"/>
                <w:sz w:val="20"/>
              </w:rPr>
              <w:t>$</w:t>
            </w:r>
            <w:r>
              <w:rPr>
                <w:rFonts w:ascii="Calibri"/>
                <w:w w:val="105"/>
                <w:sz w:val="20"/>
              </w:rPr>
              <w:tab/>
              <w:t>2,363.00</w:t>
            </w:r>
          </w:p>
        </w:tc>
        <w:tc>
          <w:tcPr>
            <w:tcW w:w="1275" w:type="dxa"/>
            <w:shd w:val="clear" w:color="auto" w:fill="D0CECE"/>
          </w:tcPr>
          <w:p w:rsidR="00055F76" w:rsidRDefault="00055F76" w:rsidP="00E96B3A">
            <w:pPr>
              <w:pStyle w:val="TableParagraph"/>
              <w:tabs>
                <w:tab w:val="left" w:pos="400"/>
              </w:tabs>
              <w:spacing w:before="13"/>
              <w:ind w:left="36"/>
              <w:jc w:val="center"/>
              <w:rPr>
                <w:rFonts w:ascii="Calibri"/>
                <w:sz w:val="20"/>
              </w:rPr>
            </w:pPr>
            <w:r>
              <w:rPr>
                <w:rFonts w:ascii="Calibri"/>
                <w:w w:val="105"/>
                <w:sz w:val="20"/>
              </w:rPr>
              <w:t>$</w:t>
            </w:r>
            <w:r>
              <w:rPr>
                <w:rFonts w:ascii="Calibri"/>
                <w:w w:val="105"/>
                <w:sz w:val="20"/>
              </w:rPr>
              <w:tab/>
              <w:t>2,481.00</w:t>
            </w:r>
          </w:p>
        </w:tc>
        <w:tc>
          <w:tcPr>
            <w:tcW w:w="1275" w:type="dxa"/>
            <w:shd w:val="clear" w:color="auto" w:fill="D0CECE"/>
          </w:tcPr>
          <w:p w:rsidR="00055F76" w:rsidRDefault="00055F76" w:rsidP="00E96B3A">
            <w:pPr>
              <w:pStyle w:val="TableParagraph"/>
              <w:tabs>
                <w:tab w:val="left" w:pos="402"/>
              </w:tabs>
              <w:spacing w:before="13"/>
              <w:ind w:left="37"/>
              <w:jc w:val="center"/>
              <w:rPr>
                <w:rFonts w:ascii="Calibri"/>
                <w:sz w:val="20"/>
              </w:rPr>
            </w:pPr>
            <w:r>
              <w:rPr>
                <w:rFonts w:ascii="Calibri"/>
                <w:w w:val="105"/>
                <w:sz w:val="20"/>
              </w:rPr>
              <w:t>$</w:t>
            </w:r>
            <w:r>
              <w:rPr>
                <w:rFonts w:ascii="Calibri"/>
                <w:w w:val="105"/>
                <w:sz w:val="20"/>
              </w:rPr>
              <w:tab/>
              <w:t>2,605.00</w:t>
            </w:r>
          </w:p>
        </w:tc>
        <w:tc>
          <w:tcPr>
            <w:tcW w:w="1235" w:type="dxa"/>
            <w:tcBorders>
              <w:right w:val="single" w:sz="12" w:space="0" w:color="000000"/>
            </w:tcBorders>
            <w:shd w:val="clear" w:color="auto" w:fill="D0CECE"/>
          </w:tcPr>
          <w:p w:rsidR="00055F76" w:rsidRDefault="00055F76" w:rsidP="00E96B3A">
            <w:pPr>
              <w:pStyle w:val="TableParagraph"/>
              <w:tabs>
                <w:tab w:val="left" w:pos="382"/>
              </w:tabs>
              <w:spacing w:before="13"/>
              <w:ind w:left="51"/>
              <w:jc w:val="center"/>
              <w:rPr>
                <w:rFonts w:ascii="Calibri"/>
                <w:sz w:val="20"/>
              </w:rPr>
            </w:pPr>
            <w:r>
              <w:rPr>
                <w:rFonts w:ascii="Calibri"/>
                <w:w w:val="105"/>
                <w:sz w:val="20"/>
              </w:rPr>
              <w:t>$</w:t>
            </w:r>
            <w:r>
              <w:rPr>
                <w:rFonts w:ascii="Calibri"/>
                <w:w w:val="105"/>
                <w:sz w:val="20"/>
              </w:rPr>
              <w:tab/>
              <w:t>2,735.00</w:t>
            </w:r>
          </w:p>
        </w:tc>
      </w:tr>
      <w:tr w:rsidR="00055F76" w:rsidTr="00E96B3A">
        <w:trPr>
          <w:trHeight w:val="258"/>
        </w:trPr>
        <w:tc>
          <w:tcPr>
            <w:tcW w:w="3952" w:type="dxa"/>
            <w:gridSpan w:val="2"/>
            <w:tcBorders>
              <w:top w:val="nil"/>
              <w:bottom w:val="nil"/>
            </w:tcBorders>
            <w:shd w:val="clear" w:color="auto" w:fill="D0CECE"/>
          </w:tcPr>
          <w:p w:rsidR="00055F76" w:rsidRDefault="00055F76" w:rsidP="00E96B3A">
            <w:pPr>
              <w:pStyle w:val="TableParagraph"/>
              <w:ind w:left="38"/>
              <w:rPr>
                <w:rFonts w:ascii="Calibri"/>
                <w:sz w:val="20"/>
              </w:rPr>
            </w:pPr>
            <w:r>
              <w:rPr>
                <w:rFonts w:ascii="Calibri"/>
                <w:w w:val="105"/>
                <w:sz w:val="20"/>
              </w:rPr>
              <w:t>Back-End-Developer</w:t>
            </w:r>
          </w:p>
        </w:tc>
        <w:tc>
          <w:tcPr>
            <w:tcW w:w="1264" w:type="dxa"/>
            <w:shd w:val="clear" w:color="auto" w:fill="D0CECE"/>
          </w:tcPr>
          <w:p w:rsidR="00055F76" w:rsidRDefault="00055F76" w:rsidP="00E96B3A">
            <w:pPr>
              <w:pStyle w:val="TableParagraph"/>
              <w:tabs>
                <w:tab w:val="left" w:pos="459"/>
              </w:tabs>
              <w:ind w:left="106"/>
              <w:rPr>
                <w:rFonts w:ascii="Calibri"/>
                <w:sz w:val="20"/>
              </w:rPr>
            </w:pPr>
            <w:r>
              <w:rPr>
                <w:rFonts w:ascii="Calibri"/>
                <w:w w:val="105"/>
                <w:sz w:val="20"/>
              </w:rPr>
              <w:t>$</w:t>
            </w:r>
            <w:r>
              <w:rPr>
                <w:rFonts w:ascii="Calibri"/>
                <w:w w:val="105"/>
                <w:sz w:val="20"/>
              </w:rPr>
              <w:tab/>
              <w:t>4,167.00</w:t>
            </w:r>
          </w:p>
        </w:tc>
        <w:tc>
          <w:tcPr>
            <w:tcW w:w="1275" w:type="dxa"/>
            <w:shd w:val="clear" w:color="auto" w:fill="D0CECE"/>
          </w:tcPr>
          <w:p w:rsidR="00055F76" w:rsidRDefault="00055F76" w:rsidP="00E96B3A">
            <w:pPr>
              <w:pStyle w:val="TableParagraph"/>
              <w:tabs>
                <w:tab w:val="left" w:pos="399"/>
              </w:tabs>
              <w:ind w:left="35"/>
              <w:jc w:val="center"/>
              <w:rPr>
                <w:rFonts w:ascii="Calibri"/>
                <w:sz w:val="20"/>
              </w:rPr>
            </w:pPr>
            <w:r>
              <w:rPr>
                <w:rFonts w:ascii="Calibri"/>
                <w:w w:val="105"/>
                <w:sz w:val="20"/>
              </w:rPr>
              <w:t>$</w:t>
            </w:r>
            <w:r>
              <w:rPr>
                <w:rFonts w:ascii="Calibri"/>
                <w:w w:val="105"/>
                <w:sz w:val="20"/>
              </w:rPr>
              <w:tab/>
              <w:t>4,375.00</w:t>
            </w:r>
          </w:p>
        </w:tc>
        <w:tc>
          <w:tcPr>
            <w:tcW w:w="1275" w:type="dxa"/>
            <w:shd w:val="clear" w:color="auto" w:fill="D0CECE"/>
          </w:tcPr>
          <w:p w:rsidR="00055F76" w:rsidRDefault="00055F76" w:rsidP="00E96B3A">
            <w:pPr>
              <w:pStyle w:val="TableParagraph"/>
              <w:tabs>
                <w:tab w:val="left" w:pos="400"/>
              </w:tabs>
              <w:ind w:left="36"/>
              <w:jc w:val="center"/>
              <w:rPr>
                <w:rFonts w:ascii="Calibri"/>
                <w:sz w:val="20"/>
              </w:rPr>
            </w:pPr>
            <w:r>
              <w:rPr>
                <w:rFonts w:ascii="Calibri"/>
                <w:w w:val="105"/>
                <w:sz w:val="20"/>
              </w:rPr>
              <w:t>$</w:t>
            </w:r>
            <w:r>
              <w:rPr>
                <w:rFonts w:ascii="Calibri"/>
                <w:w w:val="105"/>
                <w:sz w:val="20"/>
              </w:rPr>
              <w:tab/>
              <w:t>4,594.00</w:t>
            </w:r>
          </w:p>
        </w:tc>
        <w:tc>
          <w:tcPr>
            <w:tcW w:w="1275" w:type="dxa"/>
            <w:shd w:val="clear" w:color="auto" w:fill="D0CECE"/>
          </w:tcPr>
          <w:p w:rsidR="00055F76" w:rsidRDefault="00055F76" w:rsidP="00E96B3A">
            <w:pPr>
              <w:pStyle w:val="TableParagraph"/>
              <w:tabs>
                <w:tab w:val="left" w:pos="402"/>
              </w:tabs>
              <w:ind w:left="37"/>
              <w:jc w:val="center"/>
              <w:rPr>
                <w:rFonts w:ascii="Calibri"/>
                <w:sz w:val="20"/>
              </w:rPr>
            </w:pPr>
            <w:r>
              <w:rPr>
                <w:rFonts w:ascii="Calibri"/>
                <w:w w:val="105"/>
                <w:sz w:val="20"/>
              </w:rPr>
              <w:t>$</w:t>
            </w:r>
            <w:r>
              <w:rPr>
                <w:rFonts w:ascii="Calibri"/>
                <w:w w:val="105"/>
                <w:sz w:val="20"/>
              </w:rPr>
              <w:tab/>
              <w:t>4,823.00</w:t>
            </w:r>
          </w:p>
        </w:tc>
        <w:tc>
          <w:tcPr>
            <w:tcW w:w="1235" w:type="dxa"/>
            <w:tcBorders>
              <w:right w:val="single" w:sz="12" w:space="0" w:color="000000"/>
            </w:tcBorders>
            <w:shd w:val="clear" w:color="auto" w:fill="D0CECE"/>
          </w:tcPr>
          <w:p w:rsidR="00055F76" w:rsidRDefault="00055F76" w:rsidP="00E96B3A">
            <w:pPr>
              <w:pStyle w:val="TableParagraph"/>
              <w:tabs>
                <w:tab w:val="left" w:pos="382"/>
              </w:tabs>
              <w:ind w:left="51"/>
              <w:jc w:val="center"/>
              <w:rPr>
                <w:rFonts w:ascii="Calibri"/>
                <w:sz w:val="20"/>
              </w:rPr>
            </w:pPr>
            <w:r>
              <w:rPr>
                <w:rFonts w:ascii="Calibri"/>
                <w:w w:val="105"/>
                <w:sz w:val="20"/>
              </w:rPr>
              <w:t>$</w:t>
            </w:r>
            <w:r>
              <w:rPr>
                <w:rFonts w:ascii="Calibri"/>
                <w:w w:val="105"/>
                <w:sz w:val="20"/>
              </w:rPr>
              <w:tab/>
              <w:t>5,065.00</w:t>
            </w:r>
          </w:p>
        </w:tc>
      </w:tr>
      <w:tr w:rsidR="00055F76" w:rsidTr="00E96B3A">
        <w:trPr>
          <w:trHeight w:val="258"/>
        </w:trPr>
        <w:tc>
          <w:tcPr>
            <w:tcW w:w="3952" w:type="dxa"/>
            <w:gridSpan w:val="2"/>
            <w:tcBorders>
              <w:top w:val="nil"/>
              <w:bottom w:val="nil"/>
            </w:tcBorders>
            <w:shd w:val="clear" w:color="auto" w:fill="D0CECE"/>
          </w:tcPr>
          <w:p w:rsidR="00055F76" w:rsidRDefault="00055F76" w:rsidP="00E96B3A">
            <w:pPr>
              <w:pStyle w:val="TableParagraph"/>
              <w:ind w:left="38"/>
              <w:rPr>
                <w:rFonts w:ascii="Calibri"/>
                <w:sz w:val="20"/>
              </w:rPr>
            </w:pPr>
            <w:r>
              <w:rPr>
                <w:rFonts w:ascii="Calibri"/>
                <w:w w:val="105"/>
                <w:sz w:val="20"/>
              </w:rPr>
              <w:t>Others</w:t>
            </w:r>
          </w:p>
        </w:tc>
        <w:tc>
          <w:tcPr>
            <w:tcW w:w="1264" w:type="dxa"/>
            <w:shd w:val="clear" w:color="auto" w:fill="D0CECE"/>
          </w:tcPr>
          <w:p w:rsidR="00055F76" w:rsidRDefault="00055F76" w:rsidP="00E96B3A">
            <w:pPr>
              <w:pStyle w:val="TableParagraph"/>
              <w:tabs>
                <w:tab w:val="left" w:pos="903"/>
              </w:tabs>
              <w:ind w:left="106"/>
              <w:rPr>
                <w:rFonts w:ascii="Calibri"/>
                <w:sz w:val="20"/>
              </w:rPr>
            </w:pPr>
            <w:r>
              <w:rPr>
                <w:rFonts w:ascii="Calibri"/>
                <w:w w:val="105"/>
                <w:sz w:val="20"/>
              </w:rPr>
              <w:t>$</w:t>
            </w:r>
            <w:r>
              <w:rPr>
                <w:rFonts w:ascii="Calibri"/>
                <w:w w:val="105"/>
                <w:sz w:val="20"/>
              </w:rPr>
              <w:tab/>
              <w:t>-</w:t>
            </w:r>
          </w:p>
        </w:tc>
        <w:tc>
          <w:tcPr>
            <w:tcW w:w="1275" w:type="dxa"/>
            <w:shd w:val="clear" w:color="auto" w:fill="D0CECE"/>
          </w:tcPr>
          <w:p w:rsidR="00055F76" w:rsidRDefault="00055F76" w:rsidP="00E96B3A">
            <w:pPr>
              <w:pStyle w:val="TableParagraph"/>
              <w:tabs>
                <w:tab w:val="left" w:pos="547"/>
              </w:tabs>
              <w:ind w:left="35"/>
              <w:jc w:val="center"/>
              <w:rPr>
                <w:rFonts w:ascii="Calibri"/>
                <w:sz w:val="20"/>
              </w:rPr>
            </w:pPr>
            <w:r>
              <w:rPr>
                <w:rFonts w:ascii="Calibri"/>
                <w:w w:val="105"/>
                <w:sz w:val="20"/>
              </w:rPr>
              <w:t>$</w:t>
            </w:r>
            <w:r>
              <w:rPr>
                <w:rFonts w:ascii="Calibri"/>
                <w:w w:val="105"/>
                <w:sz w:val="20"/>
              </w:rPr>
              <w:tab/>
              <w:t>800.00</w:t>
            </w:r>
          </w:p>
        </w:tc>
        <w:tc>
          <w:tcPr>
            <w:tcW w:w="1275" w:type="dxa"/>
            <w:shd w:val="clear" w:color="auto" w:fill="D0CECE"/>
          </w:tcPr>
          <w:p w:rsidR="00055F76" w:rsidRDefault="00055F76" w:rsidP="00E96B3A">
            <w:pPr>
              <w:pStyle w:val="TableParagraph"/>
              <w:tabs>
                <w:tab w:val="left" w:pos="548"/>
              </w:tabs>
              <w:ind w:left="36"/>
              <w:jc w:val="center"/>
              <w:rPr>
                <w:rFonts w:ascii="Calibri"/>
                <w:sz w:val="20"/>
              </w:rPr>
            </w:pPr>
            <w:r>
              <w:rPr>
                <w:rFonts w:ascii="Calibri"/>
                <w:w w:val="105"/>
                <w:sz w:val="20"/>
              </w:rPr>
              <w:t>$</w:t>
            </w:r>
            <w:r>
              <w:rPr>
                <w:rFonts w:ascii="Calibri"/>
                <w:w w:val="105"/>
                <w:sz w:val="20"/>
              </w:rPr>
              <w:tab/>
              <w:t>850.00</w:t>
            </w:r>
          </w:p>
        </w:tc>
        <w:tc>
          <w:tcPr>
            <w:tcW w:w="1275" w:type="dxa"/>
            <w:shd w:val="clear" w:color="auto" w:fill="D0CECE"/>
          </w:tcPr>
          <w:p w:rsidR="00055F76" w:rsidRDefault="00055F76" w:rsidP="00E96B3A">
            <w:pPr>
              <w:pStyle w:val="TableParagraph"/>
              <w:tabs>
                <w:tab w:val="left" w:pos="549"/>
              </w:tabs>
              <w:ind w:left="37"/>
              <w:jc w:val="center"/>
              <w:rPr>
                <w:rFonts w:ascii="Calibri"/>
                <w:sz w:val="20"/>
              </w:rPr>
            </w:pPr>
            <w:r>
              <w:rPr>
                <w:rFonts w:ascii="Calibri"/>
                <w:w w:val="105"/>
                <w:sz w:val="20"/>
              </w:rPr>
              <w:t>$</w:t>
            </w:r>
            <w:r>
              <w:rPr>
                <w:rFonts w:ascii="Calibri"/>
                <w:w w:val="105"/>
                <w:sz w:val="20"/>
              </w:rPr>
              <w:tab/>
              <w:t>900.00</w:t>
            </w:r>
          </w:p>
        </w:tc>
        <w:tc>
          <w:tcPr>
            <w:tcW w:w="1235" w:type="dxa"/>
            <w:tcBorders>
              <w:right w:val="single" w:sz="12" w:space="0" w:color="000000"/>
            </w:tcBorders>
            <w:shd w:val="clear" w:color="auto" w:fill="D0CECE"/>
          </w:tcPr>
          <w:p w:rsidR="00055F76" w:rsidRDefault="00055F76" w:rsidP="00E96B3A">
            <w:pPr>
              <w:pStyle w:val="TableParagraph"/>
              <w:tabs>
                <w:tab w:val="left" w:pos="382"/>
              </w:tabs>
              <w:ind w:left="51"/>
              <w:jc w:val="center"/>
              <w:rPr>
                <w:rFonts w:ascii="Calibri"/>
                <w:sz w:val="20"/>
              </w:rPr>
            </w:pPr>
            <w:r>
              <w:rPr>
                <w:rFonts w:ascii="Calibri"/>
                <w:w w:val="105"/>
                <w:sz w:val="20"/>
              </w:rPr>
              <w:t>$</w:t>
            </w:r>
            <w:r>
              <w:rPr>
                <w:rFonts w:ascii="Calibri"/>
                <w:w w:val="105"/>
                <w:sz w:val="20"/>
              </w:rPr>
              <w:tab/>
              <w:t>1,000.00</w:t>
            </w:r>
          </w:p>
        </w:tc>
      </w:tr>
      <w:tr w:rsidR="00055F76" w:rsidTr="00E96B3A">
        <w:trPr>
          <w:trHeight w:val="805"/>
        </w:trPr>
        <w:tc>
          <w:tcPr>
            <w:tcW w:w="10276" w:type="dxa"/>
            <w:gridSpan w:val="7"/>
            <w:tcBorders>
              <w:top w:val="nil"/>
              <w:bottom w:val="nil"/>
              <w:right w:val="single" w:sz="12" w:space="0" w:color="000000"/>
            </w:tcBorders>
            <w:shd w:val="clear" w:color="auto" w:fill="D0CECE"/>
          </w:tcPr>
          <w:p w:rsidR="00055F76" w:rsidRDefault="00055F76" w:rsidP="00E96B3A">
            <w:pPr>
              <w:pStyle w:val="TableParagraph"/>
              <w:spacing w:before="3" w:line="240" w:lineRule="auto"/>
              <w:rPr>
                <w:rFonts w:ascii="Arial"/>
                <w:b/>
                <w:sz w:val="21"/>
              </w:rPr>
            </w:pPr>
          </w:p>
          <w:p w:rsidR="00055F76" w:rsidRDefault="00055F76" w:rsidP="00E96B3A">
            <w:pPr>
              <w:pStyle w:val="TableParagraph"/>
              <w:spacing w:before="0" w:line="270" w:lineRule="atLeast"/>
              <w:ind w:left="38" w:right="8413"/>
              <w:rPr>
                <w:rFonts w:ascii="Calibri"/>
                <w:b/>
                <w:sz w:val="20"/>
              </w:rPr>
            </w:pPr>
            <w:r>
              <w:rPr>
                <w:rFonts w:ascii="Calibri"/>
                <w:b/>
                <w:sz w:val="20"/>
                <w:u w:val="single"/>
              </w:rPr>
              <w:t>Employees</w:t>
            </w:r>
            <w:r>
              <w:rPr>
                <w:rFonts w:ascii="Calibri"/>
                <w:b/>
                <w:spacing w:val="1"/>
                <w:sz w:val="20"/>
                <w:u w:val="single"/>
              </w:rPr>
              <w:t xml:space="preserve"> </w:t>
            </w:r>
            <w:r>
              <w:rPr>
                <w:rFonts w:ascii="Calibri"/>
                <w:b/>
                <w:sz w:val="20"/>
                <w:u w:val="single"/>
              </w:rPr>
              <w:t>Expenses</w:t>
            </w:r>
            <w:r>
              <w:rPr>
                <w:rFonts w:ascii="Calibri"/>
                <w:b/>
                <w:spacing w:val="-43"/>
                <w:sz w:val="20"/>
              </w:rPr>
              <w:t xml:space="preserve"> </w:t>
            </w:r>
            <w:r>
              <w:rPr>
                <w:rFonts w:ascii="Calibri"/>
                <w:b/>
                <w:w w:val="105"/>
                <w:sz w:val="20"/>
                <w:u w:val="single"/>
              </w:rPr>
              <w:t>C</w:t>
            </w:r>
            <w:r>
              <w:rPr>
                <w:rFonts w:ascii="Calibri"/>
                <w:b/>
                <w:spacing w:val="2"/>
                <w:w w:val="105"/>
                <w:sz w:val="20"/>
                <w:u w:val="single"/>
              </w:rPr>
              <w:t xml:space="preserve"> </w:t>
            </w:r>
            <w:r>
              <w:rPr>
                <w:rFonts w:ascii="Calibri"/>
                <w:b/>
                <w:w w:val="105"/>
                <w:sz w:val="20"/>
                <w:u w:val="single"/>
              </w:rPr>
              <w:t>Levels</w:t>
            </w:r>
          </w:p>
        </w:tc>
      </w:tr>
      <w:tr w:rsidR="00055F76" w:rsidTr="00E96B3A">
        <w:trPr>
          <w:trHeight w:val="258"/>
        </w:trPr>
        <w:tc>
          <w:tcPr>
            <w:tcW w:w="2402" w:type="dxa"/>
            <w:tcBorders>
              <w:top w:val="nil"/>
              <w:bottom w:val="nil"/>
              <w:right w:val="nil"/>
            </w:tcBorders>
            <w:shd w:val="clear" w:color="auto" w:fill="D0CECE"/>
          </w:tcPr>
          <w:p w:rsidR="00055F76" w:rsidRDefault="00055F76" w:rsidP="00E96B3A">
            <w:pPr>
              <w:pStyle w:val="TableParagraph"/>
              <w:spacing w:before="13"/>
              <w:ind w:left="38"/>
              <w:rPr>
                <w:rFonts w:ascii="Calibri"/>
                <w:sz w:val="20"/>
              </w:rPr>
            </w:pPr>
            <w:r>
              <w:rPr>
                <w:rFonts w:ascii="Calibri"/>
                <w:w w:val="105"/>
                <w:sz w:val="20"/>
              </w:rPr>
              <w:t>CEO</w:t>
            </w:r>
          </w:p>
        </w:tc>
        <w:tc>
          <w:tcPr>
            <w:tcW w:w="1550" w:type="dxa"/>
            <w:tcBorders>
              <w:top w:val="nil"/>
              <w:left w:val="nil"/>
              <w:bottom w:val="nil"/>
            </w:tcBorders>
            <w:shd w:val="clear" w:color="auto" w:fill="D0CECE"/>
          </w:tcPr>
          <w:p w:rsidR="00055F76" w:rsidRDefault="00055F76" w:rsidP="00E96B3A">
            <w:pPr>
              <w:pStyle w:val="TableParagraph"/>
              <w:spacing w:before="0" w:line="240" w:lineRule="auto"/>
              <w:rPr>
                <w:rFonts w:ascii="Times New Roman"/>
                <w:sz w:val="18"/>
              </w:rPr>
            </w:pPr>
          </w:p>
        </w:tc>
        <w:tc>
          <w:tcPr>
            <w:tcW w:w="1264" w:type="dxa"/>
            <w:shd w:val="clear" w:color="auto" w:fill="D0CECE"/>
          </w:tcPr>
          <w:p w:rsidR="00055F76" w:rsidRDefault="00055F76" w:rsidP="00E96B3A">
            <w:pPr>
              <w:pStyle w:val="TableParagraph"/>
              <w:tabs>
                <w:tab w:val="left" w:pos="447"/>
              </w:tabs>
              <w:spacing w:before="13"/>
              <w:ind w:left="94"/>
              <w:rPr>
                <w:rFonts w:ascii="Calibri"/>
                <w:sz w:val="20"/>
              </w:rPr>
            </w:pPr>
            <w:r>
              <w:rPr>
                <w:rFonts w:ascii="Calibri"/>
                <w:w w:val="105"/>
                <w:sz w:val="20"/>
              </w:rPr>
              <w:t>$</w:t>
            </w:r>
            <w:r>
              <w:rPr>
                <w:rFonts w:ascii="Calibri"/>
                <w:w w:val="105"/>
                <w:sz w:val="20"/>
              </w:rPr>
              <w:tab/>
              <w:t>5,000.00</w:t>
            </w:r>
          </w:p>
        </w:tc>
        <w:tc>
          <w:tcPr>
            <w:tcW w:w="1275" w:type="dxa"/>
            <w:shd w:val="clear" w:color="auto" w:fill="D0CECE"/>
          </w:tcPr>
          <w:p w:rsidR="00055F76" w:rsidRDefault="00055F76" w:rsidP="00E96B3A">
            <w:pPr>
              <w:pStyle w:val="TableParagraph"/>
              <w:spacing w:before="13"/>
              <w:ind w:left="12"/>
              <w:jc w:val="center"/>
              <w:rPr>
                <w:rFonts w:ascii="Calibri"/>
                <w:sz w:val="20"/>
              </w:rPr>
            </w:pPr>
            <w:r>
              <w:rPr>
                <w:rFonts w:ascii="Calibri"/>
                <w:w w:val="105"/>
                <w:sz w:val="20"/>
              </w:rPr>
              <w:t>$</w:t>
            </w:r>
            <w:r>
              <w:rPr>
                <w:rFonts w:ascii="Calibri"/>
                <w:spacing w:val="38"/>
                <w:w w:val="105"/>
                <w:sz w:val="20"/>
              </w:rPr>
              <w:t xml:space="preserve"> </w:t>
            </w:r>
            <w:r>
              <w:rPr>
                <w:rFonts w:ascii="Calibri"/>
                <w:w w:val="105"/>
                <w:sz w:val="20"/>
              </w:rPr>
              <w:t>52,500.00</w:t>
            </w:r>
          </w:p>
        </w:tc>
        <w:tc>
          <w:tcPr>
            <w:tcW w:w="1275" w:type="dxa"/>
            <w:shd w:val="clear" w:color="auto" w:fill="D0CECE"/>
          </w:tcPr>
          <w:p w:rsidR="00055F76" w:rsidRDefault="00055F76" w:rsidP="00E96B3A">
            <w:pPr>
              <w:pStyle w:val="TableParagraph"/>
              <w:spacing w:before="13"/>
              <w:ind w:left="13"/>
              <w:jc w:val="center"/>
              <w:rPr>
                <w:rFonts w:ascii="Calibri"/>
                <w:sz w:val="20"/>
              </w:rPr>
            </w:pPr>
            <w:r>
              <w:rPr>
                <w:rFonts w:ascii="Calibri"/>
                <w:w w:val="105"/>
                <w:sz w:val="20"/>
              </w:rPr>
              <w:t>$</w:t>
            </w:r>
            <w:r>
              <w:rPr>
                <w:rFonts w:ascii="Calibri"/>
                <w:spacing w:val="38"/>
                <w:w w:val="105"/>
                <w:sz w:val="20"/>
              </w:rPr>
              <w:t xml:space="preserve"> </w:t>
            </w:r>
            <w:r>
              <w:rPr>
                <w:rFonts w:ascii="Calibri"/>
                <w:w w:val="105"/>
                <w:sz w:val="20"/>
              </w:rPr>
              <w:t>55,125.00</w:t>
            </w:r>
          </w:p>
        </w:tc>
        <w:tc>
          <w:tcPr>
            <w:tcW w:w="1275" w:type="dxa"/>
            <w:shd w:val="clear" w:color="auto" w:fill="D0CECE"/>
          </w:tcPr>
          <w:p w:rsidR="00055F76" w:rsidRDefault="00055F76" w:rsidP="00E96B3A">
            <w:pPr>
              <w:pStyle w:val="TableParagraph"/>
              <w:spacing w:before="13"/>
              <w:ind w:left="14"/>
              <w:jc w:val="center"/>
              <w:rPr>
                <w:rFonts w:ascii="Calibri"/>
                <w:sz w:val="20"/>
              </w:rPr>
            </w:pPr>
            <w:r>
              <w:rPr>
                <w:rFonts w:ascii="Calibri"/>
                <w:w w:val="105"/>
                <w:sz w:val="20"/>
              </w:rPr>
              <w:t>$</w:t>
            </w:r>
            <w:r>
              <w:rPr>
                <w:rFonts w:ascii="Calibri"/>
                <w:spacing w:val="38"/>
                <w:w w:val="105"/>
                <w:sz w:val="20"/>
              </w:rPr>
              <w:t xml:space="preserve"> </w:t>
            </w:r>
            <w:r>
              <w:rPr>
                <w:rFonts w:ascii="Calibri"/>
                <w:w w:val="105"/>
                <w:sz w:val="20"/>
              </w:rPr>
              <w:t>57,881.00</w:t>
            </w:r>
          </w:p>
        </w:tc>
        <w:tc>
          <w:tcPr>
            <w:tcW w:w="1235" w:type="dxa"/>
            <w:tcBorders>
              <w:right w:val="single" w:sz="12" w:space="0" w:color="000000"/>
            </w:tcBorders>
            <w:shd w:val="clear" w:color="auto" w:fill="D0CECE"/>
          </w:tcPr>
          <w:p w:rsidR="00055F76" w:rsidRDefault="00055F76" w:rsidP="00E96B3A">
            <w:pPr>
              <w:pStyle w:val="TableParagraph"/>
              <w:spacing w:before="13"/>
              <w:ind w:left="28"/>
              <w:jc w:val="center"/>
              <w:rPr>
                <w:rFonts w:ascii="Calibri"/>
                <w:sz w:val="20"/>
              </w:rPr>
            </w:pPr>
            <w:r>
              <w:rPr>
                <w:rFonts w:ascii="Calibri"/>
                <w:w w:val="105"/>
                <w:sz w:val="20"/>
              </w:rPr>
              <w:t>$</w:t>
            </w:r>
            <w:r>
              <w:rPr>
                <w:rFonts w:ascii="Calibri"/>
                <w:spacing w:val="5"/>
                <w:w w:val="105"/>
                <w:sz w:val="20"/>
              </w:rPr>
              <w:t xml:space="preserve"> </w:t>
            </w:r>
            <w:r>
              <w:rPr>
                <w:rFonts w:ascii="Calibri"/>
                <w:w w:val="105"/>
                <w:sz w:val="20"/>
              </w:rPr>
              <w:t>60,775.00</w:t>
            </w:r>
          </w:p>
        </w:tc>
      </w:tr>
      <w:tr w:rsidR="00055F76" w:rsidTr="00E96B3A">
        <w:trPr>
          <w:trHeight w:val="258"/>
        </w:trPr>
        <w:tc>
          <w:tcPr>
            <w:tcW w:w="2402" w:type="dxa"/>
            <w:tcBorders>
              <w:top w:val="nil"/>
              <w:bottom w:val="nil"/>
              <w:right w:val="nil"/>
            </w:tcBorders>
            <w:shd w:val="clear" w:color="auto" w:fill="D0CECE"/>
          </w:tcPr>
          <w:p w:rsidR="00055F76" w:rsidRDefault="00055F76" w:rsidP="00E96B3A">
            <w:pPr>
              <w:pStyle w:val="TableParagraph"/>
              <w:ind w:left="38"/>
              <w:rPr>
                <w:rFonts w:ascii="Calibri"/>
                <w:sz w:val="20"/>
              </w:rPr>
            </w:pPr>
            <w:r>
              <w:rPr>
                <w:rFonts w:ascii="Calibri"/>
                <w:w w:val="105"/>
                <w:sz w:val="20"/>
              </w:rPr>
              <w:t>CFO</w:t>
            </w:r>
          </w:p>
        </w:tc>
        <w:tc>
          <w:tcPr>
            <w:tcW w:w="1550" w:type="dxa"/>
            <w:tcBorders>
              <w:top w:val="nil"/>
              <w:left w:val="nil"/>
              <w:bottom w:val="nil"/>
            </w:tcBorders>
            <w:shd w:val="clear" w:color="auto" w:fill="D0CECE"/>
          </w:tcPr>
          <w:p w:rsidR="00055F76" w:rsidRDefault="00055F76" w:rsidP="00E96B3A">
            <w:pPr>
              <w:pStyle w:val="TableParagraph"/>
              <w:spacing w:before="0" w:line="240" w:lineRule="auto"/>
              <w:rPr>
                <w:rFonts w:ascii="Times New Roman"/>
                <w:sz w:val="18"/>
              </w:rPr>
            </w:pPr>
          </w:p>
        </w:tc>
        <w:tc>
          <w:tcPr>
            <w:tcW w:w="1264" w:type="dxa"/>
            <w:shd w:val="clear" w:color="auto" w:fill="D0CECE"/>
          </w:tcPr>
          <w:p w:rsidR="00055F76" w:rsidRDefault="00055F76" w:rsidP="00E96B3A">
            <w:pPr>
              <w:pStyle w:val="TableParagraph"/>
              <w:tabs>
                <w:tab w:val="left" w:pos="447"/>
              </w:tabs>
              <w:ind w:left="94"/>
              <w:rPr>
                <w:rFonts w:ascii="Calibri"/>
                <w:sz w:val="20"/>
              </w:rPr>
            </w:pPr>
            <w:r>
              <w:rPr>
                <w:rFonts w:ascii="Calibri"/>
                <w:w w:val="105"/>
                <w:sz w:val="20"/>
              </w:rPr>
              <w:t>$</w:t>
            </w:r>
            <w:r>
              <w:rPr>
                <w:rFonts w:ascii="Calibri"/>
                <w:w w:val="105"/>
                <w:sz w:val="20"/>
              </w:rPr>
              <w:tab/>
              <w:t>5,000.00</w:t>
            </w:r>
          </w:p>
        </w:tc>
        <w:tc>
          <w:tcPr>
            <w:tcW w:w="1275" w:type="dxa"/>
            <w:shd w:val="clear" w:color="auto" w:fill="D0CECE"/>
          </w:tcPr>
          <w:p w:rsidR="00055F76" w:rsidRDefault="00055F76" w:rsidP="00E96B3A">
            <w:pPr>
              <w:pStyle w:val="TableParagraph"/>
              <w:ind w:left="12"/>
              <w:jc w:val="center"/>
              <w:rPr>
                <w:rFonts w:ascii="Calibri"/>
                <w:sz w:val="20"/>
              </w:rPr>
            </w:pPr>
            <w:r>
              <w:rPr>
                <w:rFonts w:ascii="Calibri"/>
                <w:w w:val="105"/>
                <w:sz w:val="20"/>
              </w:rPr>
              <w:t>$</w:t>
            </w:r>
            <w:r>
              <w:rPr>
                <w:rFonts w:ascii="Calibri"/>
                <w:spacing w:val="38"/>
                <w:w w:val="105"/>
                <w:sz w:val="20"/>
              </w:rPr>
              <w:t xml:space="preserve"> </w:t>
            </w:r>
            <w:r>
              <w:rPr>
                <w:rFonts w:ascii="Calibri"/>
                <w:w w:val="105"/>
                <w:sz w:val="20"/>
              </w:rPr>
              <w:t>36,750.00</w:t>
            </w:r>
          </w:p>
        </w:tc>
        <w:tc>
          <w:tcPr>
            <w:tcW w:w="1275" w:type="dxa"/>
            <w:shd w:val="clear" w:color="auto" w:fill="D0CECE"/>
          </w:tcPr>
          <w:p w:rsidR="00055F76" w:rsidRDefault="00055F76" w:rsidP="00E96B3A">
            <w:pPr>
              <w:pStyle w:val="TableParagraph"/>
              <w:ind w:left="13"/>
              <w:jc w:val="center"/>
              <w:rPr>
                <w:rFonts w:ascii="Calibri"/>
                <w:sz w:val="20"/>
              </w:rPr>
            </w:pPr>
            <w:r>
              <w:rPr>
                <w:rFonts w:ascii="Calibri"/>
                <w:w w:val="105"/>
                <w:sz w:val="20"/>
              </w:rPr>
              <w:t>$</w:t>
            </w:r>
            <w:r>
              <w:rPr>
                <w:rFonts w:ascii="Calibri"/>
                <w:spacing w:val="38"/>
                <w:w w:val="105"/>
                <w:sz w:val="20"/>
              </w:rPr>
              <w:t xml:space="preserve"> </w:t>
            </w:r>
            <w:r>
              <w:rPr>
                <w:rFonts w:ascii="Calibri"/>
                <w:w w:val="105"/>
                <w:sz w:val="20"/>
              </w:rPr>
              <w:t>38,588.00</w:t>
            </w:r>
          </w:p>
        </w:tc>
        <w:tc>
          <w:tcPr>
            <w:tcW w:w="1275" w:type="dxa"/>
            <w:shd w:val="clear" w:color="auto" w:fill="D0CECE"/>
          </w:tcPr>
          <w:p w:rsidR="00055F76" w:rsidRDefault="00055F76" w:rsidP="00E96B3A">
            <w:pPr>
              <w:pStyle w:val="TableParagraph"/>
              <w:ind w:left="14"/>
              <w:jc w:val="center"/>
              <w:rPr>
                <w:rFonts w:ascii="Calibri"/>
                <w:sz w:val="20"/>
              </w:rPr>
            </w:pPr>
            <w:r>
              <w:rPr>
                <w:rFonts w:ascii="Calibri"/>
                <w:w w:val="105"/>
                <w:sz w:val="20"/>
              </w:rPr>
              <w:t>$</w:t>
            </w:r>
            <w:r>
              <w:rPr>
                <w:rFonts w:ascii="Calibri"/>
                <w:spacing w:val="38"/>
                <w:w w:val="105"/>
                <w:sz w:val="20"/>
              </w:rPr>
              <w:t xml:space="preserve"> </w:t>
            </w:r>
            <w:r>
              <w:rPr>
                <w:rFonts w:ascii="Calibri"/>
                <w:w w:val="105"/>
                <w:sz w:val="20"/>
              </w:rPr>
              <w:t>40,517.00</w:t>
            </w:r>
          </w:p>
        </w:tc>
        <w:tc>
          <w:tcPr>
            <w:tcW w:w="1235" w:type="dxa"/>
            <w:tcBorders>
              <w:right w:val="single" w:sz="12" w:space="0" w:color="000000"/>
            </w:tcBorders>
            <w:shd w:val="clear" w:color="auto" w:fill="D0CECE"/>
          </w:tcPr>
          <w:p w:rsidR="00055F76" w:rsidRDefault="00055F76" w:rsidP="00E96B3A">
            <w:pPr>
              <w:pStyle w:val="TableParagraph"/>
              <w:ind w:left="28"/>
              <w:jc w:val="center"/>
              <w:rPr>
                <w:rFonts w:ascii="Calibri"/>
                <w:sz w:val="20"/>
              </w:rPr>
            </w:pPr>
            <w:r>
              <w:rPr>
                <w:rFonts w:ascii="Calibri"/>
                <w:w w:val="105"/>
                <w:sz w:val="20"/>
              </w:rPr>
              <w:t>$</w:t>
            </w:r>
            <w:r>
              <w:rPr>
                <w:rFonts w:ascii="Calibri"/>
                <w:spacing w:val="5"/>
                <w:w w:val="105"/>
                <w:sz w:val="20"/>
              </w:rPr>
              <w:t xml:space="preserve"> </w:t>
            </w:r>
            <w:r>
              <w:rPr>
                <w:rFonts w:ascii="Calibri"/>
                <w:w w:val="105"/>
                <w:sz w:val="20"/>
              </w:rPr>
              <w:t>42,543.00</w:t>
            </w:r>
          </w:p>
        </w:tc>
      </w:tr>
      <w:tr w:rsidR="00055F76" w:rsidTr="00E96B3A">
        <w:trPr>
          <w:trHeight w:val="258"/>
        </w:trPr>
        <w:tc>
          <w:tcPr>
            <w:tcW w:w="2402" w:type="dxa"/>
            <w:tcBorders>
              <w:top w:val="nil"/>
              <w:bottom w:val="nil"/>
              <w:right w:val="nil"/>
            </w:tcBorders>
            <w:shd w:val="clear" w:color="auto" w:fill="D0CECE"/>
          </w:tcPr>
          <w:p w:rsidR="00055F76" w:rsidRDefault="00055F76" w:rsidP="00E96B3A">
            <w:pPr>
              <w:pStyle w:val="TableParagraph"/>
              <w:spacing w:before="13"/>
              <w:ind w:left="38"/>
              <w:rPr>
                <w:rFonts w:ascii="Calibri"/>
                <w:sz w:val="20"/>
              </w:rPr>
            </w:pPr>
            <w:r>
              <w:rPr>
                <w:rFonts w:ascii="Calibri"/>
                <w:w w:val="105"/>
                <w:sz w:val="20"/>
              </w:rPr>
              <w:t>CTO</w:t>
            </w:r>
          </w:p>
        </w:tc>
        <w:tc>
          <w:tcPr>
            <w:tcW w:w="1550" w:type="dxa"/>
            <w:tcBorders>
              <w:top w:val="nil"/>
              <w:left w:val="nil"/>
              <w:bottom w:val="nil"/>
            </w:tcBorders>
            <w:shd w:val="clear" w:color="auto" w:fill="D0CECE"/>
          </w:tcPr>
          <w:p w:rsidR="00055F76" w:rsidRDefault="00055F76" w:rsidP="00E96B3A">
            <w:pPr>
              <w:pStyle w:val="TableParagraph"/>
              <w:spacing w:before="13"/>
              <w:ind w:left="456"/>
              <w:rPr>
                <w:rFonts w:ascii="Calibri"/>
                <w:sz w:val="20"/>
              </w:rPr>
            </w:pPr>
            <w:r>
              <w:rPr>
                <w:rFonts w:ascii="Calibri"/>
                <w:sz w:val="20"/>
              </w:rPr>
              <w:t>Month</w:t>
            </w:r>
            <w:r>
              <w:rPr>
                <w:rFonts w:ascii="Calibri"/>
                <w:spacing w:val="-2"/>
                <w:sz w:val="20"/>
              </w:rPr>
              <w:t xml:space="preserve"> </w:t>
            </w:r>
            <w:r>
              <w:rPr>
                <w:rFonts w:ascii="Calibri"/>
                <w:sz w:val="20"/>
              </w:rPr>
              <w:t>1</w:t>
            </w:r>
          </w:p>
        </w:tc>
        <w:tc>
          <w:tcPr>
            <w:tcW w:w="1264" w:type="dxa"/>
            <w:shd w:val="clear" w:color="auto" w:fill="D0CECE"/>
          </w:tcPr>
          <w:p w:rsidR="00055F76" w:rsidRDefault="00055F76" w:rsidP="00E96B3A">
            <w:pPr>
              <w:pStyle w:val="TableParagraph"/>
              <w:spacing w:before="13"/>
              <w:ind w:left="94"/>
              <w:rPr>
                <w:rFonts w:ascii="Calibri"/>
                <w:sz w:val="20"/>
              </w:rPr>
            </w:pPr>
            <w:r>
              <w:rPr>
                <w:rFonts w:ascii="Calibri"/>
                <w:w w:val="105"/>
                <w:sz w:val="20"/>
              </w:rPr>
              <w:t>$</w:t>
            </w:r>
            <w:r>
              <w:rPr>
                <w:rFonts w:ascii="Calibri"/>
                <w:spacing w:val="27"/>
                <w:w w:val="105"/>
                <w:sz w:val="20"/>
              </w:rPr>
              <w:t xml:space="preserve"> </w:t>
            </w:r>
            <w:r>
              <w:rPr>
                <w:rFonts w:ascii="Calibri"/>
                <w:w w:val="105"/>
                <w:sz w:val="20"/>
              </w:rPr>
              <w:t>10,000.00</w:t>
            </w:r>
          </w:p>
        </w:tc>
        <w:tc>
          <w:tcPr>
            <w:tcW w:w="1275" w:type="dxa"/>
            <w:shd w:val="clear" w:color="auto" w:fill="D0CECE"/>
          </w:tcPr>
          <w:p w:rsidR="00055F76" w:rsidRDefault="00055F76" w:rsidP="00E96B3A">
            <w:pPr>
              <w:pStyle w:val="TableParagraph"/>
              <w:spacing w:before="13"/>
              <w:ind w:left="12"/>
              <w:jc w:val="center"/>
              <w:rPr>
                <w:rFonts w:ascii="Calibri"/>
                <w:sz w:val="20"/>
              </w:rPr>
            </w:pPr>
            <w:r>
              <w:rPr>
                <w:rFonts w:ascii="Calibri"/>
                <w:w w:val="105"/>
                <w:sz w:val="20"/>
              </w:rPr>
              <w:t>$</w:t>
            </w:r>
            <w:r>
              <w:rPr>
                <w:rFonts w:ascii="Calibri"/>
                <w:spacing w:val="38"/>
                <w:w w:val="105"/>
                <w:sz w:val="20"/>
              </w:rPr>
              <w:t xml:space="preserve"> </w:t>
            </w:r>
            <w:r>
              <w:rPr>
                <w:rFonts w:ascii="Calibri"/>
                <w:w w:val="105"/>
                <w:sz w:val="20"/>
              </w:rPr>
              <w:t>36,750.00</w:t>
            </w:r>
          </w:p>
        </w:tc>
        <w:tc>
          <w:tcPr>
            <w:tcW w:w="1275" w:type="dxa"/>
            <w:shd w:val="clear" w:color="auto" w:fill="D0CECE"/>
          </w:tcPr>
          <w:p w:rsidR="00055F76" w:rsidRDefault="00055F76" w:rsidP="00E96B3A">
            <w:pPr>
              <w:pStyle w:val="TableParagraph"/>
              <w:spacing w:before="13"/>
              <w:ind w:left="13"/>
              <w:jc w:val="center"/>
              <w:rPr>
                <w:rFonts w:ascii="Calibri"/>
                <w:sz w:val="20"/>
              </w:rPr>
            </w:pPr>
            <w:r>
              <w:rPr>
                <w:rFonts w:ascii="Calibri"/>
                <w:w w:val="105"/>
                <w:sz w:val="20"/>
              </w:rPr>
              <w:t>$</w:t>
            </w:r>
            <w:r>
              <w:rPr>
                <w:rFonts w:ascii="Calibri"/>
                <w:spacing w:val="38"/>
                <w:w w:val="105"/>
                <w:sz w:val="20"/>
              </w:rPr>
              <w:t xml:space="preserve"> </w:t>
            </w:r>
            <w:r>
              <w:rPr>
                <w:rFonts w:ascii="Calibri"/>
                <w:w w:val="105"/>
                <w:sz w:val="20"/>
              </w:rPr>
              <w:t>38,588.00</w:t>
            </w:r>
          </w:p>
        </w:tc>
        <w:tc>
          <w:tcPr>
            <w:tcW w:w="1275" w:type="dxa"/>
            <w:shd w:val="clear" w:color="auto" w:fill="D0CECE"/>
          </w:tcPr>
          <w:p w:rsidR="00055F76" w:rsidRDefault="00055F76" w:rsidP="00E96B3A">
            <w:pPr>
              <w:pStyle w:val="TableParagraph"/>
              <w:spacing w:before="13"/>
              <w:ind w:left="14"/>
              <w:jc w:val="center"/>
              <w:rPr>
                <w:rFonts w:ascii="Calibri"/>
                <w:sz w:val="20"/>
              </w:rPr>
            </w:pPr>
            <w:r>
              <w:rPr>
                <w:rFonts w:ascii="Calibri"/>
                <w:w w:val="105"/>
                <w:sz w:val="20"/>
              </w:rPr>
              <w:t>$</w:t>
            </w:r>
            <w:r>
              <w:rPr>
                <w:rFonts w:ascii="Calibri"/>
                <w:spacing w:val="38"/>
                <w:w w:val="105"/>
                <w:sz w:val="20"/>
              </w:rPr>
              <w:t xml:space="preserve"> </w:t>
            </w:r>
            <w:r>
              <w:rPr>
                <w:rFonts w:ascii="Calibri"/>
                <w:w w:val="105"/>
                <w:sz w:val="20"/>
              </w:rPr>
              <w:t>40,517.00</w:t>
            </w:r>
          </w:p>
        </w:tc>
        <w:tc>
          <w:tcPr>
            <w:tcW w:w="1235" w:type="dxa"/>
            <w:tcBorders>
              <w:right w:val="single" w:sz="12" w:space="0" w:color="000000"/>
            </w:tcBorders>
            <w:shd w:val="clear" w:color="auto" w:fill="D0CECE"/>
          </w:tcPr>
          <w:p w:rsidR="00055F76" w:rsidRDefault="00055F76" w:rsidP="00E96B3A">
            <w:pPr>
              <w:pStyle w:val="TableParagraph"/>
              <w:spacing w:before="13"/>
              <w:ind w:left="28"/>
              <w:jc w:val="center"/>
              <w:rPr>
                <w:rFonts w:ascii="Calibri"/>
                <w:sz w:val="20"/>
              </w:rPr>
            </w:pPr>
            <w:r>
              <w:rPr>
                <w:rFonts w:ascii="Calibri"/>
                <w:w w:val="105"/>
                <w:sz w:val="20"/>
              </w:rPr>
              <w:t>$</w:t>
            </w:r>
            <w:r>
              <w:rPr>
                <w:rFonts w:ascii="Calibri"/>
                <w:spacing w:val="5"/>
                <w:w w:val="105"/>
                <w:sz w:val="20"/>
              </w:rPr>
              <w:t xml:space="preserve"> </w:t>
            </w:r>
            <w:r>
              <w:rPr>
                <w:rFonts w:ascii="Calibri"/>
                <w:w w:val="105"/>
                <w:sz w:val="20"/>
              </w:rPr>
              <w:t>42,543.00</w:t>
            </w:r>
          </w:p>
        </w:tc>
      </w:tr>
      <w:tr w:rsidR="00055F76" w:rsidTr="00E96B3A">
        <w:trPr>
          <w:trHeight w:val="258"/>
        </w:trPr>
        <w:tc>
          <w:tcPr>
            <w:tcW w:w="10276" w:type="dxa"/>
            <w:gridSpan w:val="7"/>
            <w:tcBorders>
              <w:top w:val="nil"/>
              <w:bottom w:val="nil"/>
              <w:right w:val="single" w:sz="12" w:space="0" w:color="000000"/>
            </w:tcBorders>
            <w:shd w:val="clear" w:color="auto" w:fill="D0CECE"/>
          </w:tcPr>
          <w:p w:rsidR="00055F76" w:rsidRDefault="00055F76" w:rsidP="00E96B3A">
            <w:pPr>
              <w:pStyle w:val="TableParagraph"/>
              <w:spacing w:before="13"/>
              <w:ind w:left="38"/>
              <w:rPr>
                <w:rFonts w:ascii="Calibri"/>
                <w:b/>
                <w:sz w:val="20"/>
              </w:rPr>
            </w:pPr>
            <w:r>
              <w:rPr>
                <w:rFonts w:ascii="Calibri"/>
                <w:b/>
                <w:sz w:val="20"/>
                <w:u w:val="single"/>
              </w:rPr>
              <w:t>Sales</w:t>
            </w:r>
            <w:r>
              <w:rPr>
                <w:rFonts w:ascii="Calibri"/>
                <w:b/>
                <w:spacing w:val="6"/>
                <w:sz w:val="20"/>
                <w:u w:val="single"/>
              </w:rPr>
              <w:t xml:space="preserve"> </w:t>
            </w:r>
            <w:r>
              <w:rPr>
                <w:rFonts w:ascii="Calibri"/>
                <w:b/>
                <w:sz w:val="20"/>
                <w:u w:val="single"/>
              </w:rPr>
              <w:t>&amp;</w:t>
            </w:r>
            <w:r>
              <w:rPr>
                <w:rFonts w:ascii="Calibri"/>
                <w:b/>
                <w:spacing w:val="12"/>
                <w:sz w:val="20"/>
                <w:u w:val="single"/>
              </w:rPr>
              <w:t xml:space="preserve"> </w:t>
            </w:r>
            <w:r>
              <w:rPr>
                <w:rFonts w:ascii="Calibri"/>
                <w:b/>
                <w:sz w:val="20"/>
                <w:u w:val="single"/>
              </w:rPr>
              <w:t>Marketing</w:t>
            </w:r>
          </w:p>
        </w:tc>
      </w:tr>
      <w:tr w:rsidR="00055F76" w:rsidTr="00E96B3A">
        <w:trPr>
          <w:trHeight w:val="258"/>
        </w:trPr>
        <w:tc>
          <w:tcPr>
            <w:tcW w:w="3952" w:type="dxa"/>
            <w:gridSpan w:val="2"/>
            <w:tcBorders>
              <w:top w:val="nil"/>
              <w:bottom w:val="nil"/>
            </w:tcBorders>
            <w:shd w:val="clear" w:color="auto" w:fill="D0CECE"/>
          </w:tcPr>
          <w:p w:rsidR="00055F76" w:rsidRDefault="00055F76" w:rsidP="00E96B3A">
            <w:pPr>
              <w:pStyle w:val="TableParagraph"/>
              <w:ind w:left="38"/>
              <w:rPr>
                <w:rFonts w:ascii="Calibri"/>
                <w:sz w:val="20"/>
              </w:rPr>
            </w:pPr>
            <w:r>
              <w:rPr>
                <w:rFonts w:ascii="Calibri"/>
                <w:sz w:val="20"/>
              </w:rPr>
              <w:t>Marketing</w:t>
            </w:r>
            <w:r>
              <w:rPr>
                <w:rFonts w:ascii="Calibri"/>
                <w:spacing w:val="1"/>
                <w:sz w:val="20"/>
              </w:rPr>
              <w:t xml:space="preserve"> </w:t>
            </w:r>
            <w:r>
              <w:rPr>
                <w:rFonts w:ascii="Calibri"/>
                <w:sz w:val="20"/>
              </w:rPr>
              <w:t>Directors</w:t>
            </w:r>
          </w:p>
        </w:tc>
        <w:tc>
          <w:tcPr>
            <w:tcW w:w="1264" w:type="dxa"/>
            <w:shd w:val="clear" w:color="auto" w:fill="D0CECE"/>
          </w:tcPr>
          <w:p w:rsidR="00055F76" w:rsidRDefault="00055F76" w:rsidP="00E96B3A">
            <w:pPr>
              <w:pStyle w:val="TableParagraph"/>
              <w:tabs>
                <w:tab w:val="left" w:pos="447"/>
              </w:tabs>
              <w:ind w:left="94"/>
              <w:rPr>
                <w:rFonts w:ascii="Calibri"/>
                <w:sz w:val="20"/>
              </w:rPr>
            </w:pPr>
            <w:r>
              <w:rPr>
                <w:rFonts w:ascii="Calibri"/>
                <w:w w:val="105"/>
                <w:sz w:val="20"/>
              </w:rPr>
              <w:t>$</w:t>
            </w:r>
            <w:r>
              <w:rPr>
                <w:rFonts w:ascii="Calibri"/>
                <w:w w:val="105"/>
                <w:sz w:val="20"/>
              </w:rPr>
              <w:tab/>
              <w:t>5,000.00</w:t>
            </w:r>
          </w:p>
        </w:tc>
        <w:tc>
          <w:tcPr>
            <w:tcW w:w="1275" w:type="dxa"/>
            <w:shd w:val="clear" w:color="auto" w:fill="D0CECE"/>
          </w:tcPr>
          <w:p w:rsidR="00055F76" w:rsidRDefault="00055F76" w:rsidP="00E96B3A">
            <w:pPr>
              <w:pStyle w:val="TableParagraph"/>
              <w:ind w:left="12"/>
              <w:jc w:val="center"/>
              <w:rPr>
                <w:rFonts w:ascii="Calibri"/>
                <w:sz w:val="20"/>
              </w:rPr>
            </w:pPr>
            <w:r>
              <w:rPr>
                <w:rFonts w:ascii="Calibri"/>
                <w:w w:val="105"/>
                <w:sz w:val="20"/>
              </w:rPr>
              <w:t>$</w:t>
            </w:r>
            <w:r>
              <w:rPr>
                <w:rFonts w:ascii="Calibri"/>
                <w:spacing w:val="38"/>
                <w:w w:val="105"/>
                <w:sz w:val="20"/>
              </w:rPr>
              <w:t xml:space="preserve"> </w:t>
            </w:r>
            <w:r>
              <w:rPr>
                <w:rFonts w:ascii="Calibri"/>
                <w:w w:val="105"/>
                <w:sz w:val="20"/>
              </w:rPr>
              <w:t>35,750.00</w:t>
            </w:r>
          </w:p>
        </w:tc>
        <w:tc>
          <w:tcPr>
            <w:tcW w:w="1275" w:type="dxa"/>
            <w:shd w:val="clear" w:color="auto" w:fill="D0CECE"/>
          </w:tcPr>
          <w:p w:rsidR="00055F76" w:rsidRDefault="00055F76" w:rsidP="00E96B3A">
            <w:pPr>
              <w:pStyle w:val="TableParagraph"/>
              <w:ind w:left="13"/>
              <w:jc w:val="center"/>
              <w:rPr>
                <w:rFonts w:ascii="Calibri"/>
                <w:sz w:val="20"/>
              </w:rPr>
            </w:pPr>
            <w:r>
              <w:rPr>
                <w:rFonts w:ascii="Calibri"/>
                <w:w w:val="105"/>
                <w:sz w:val="20"/>
              </w:rPr>
              <w:t>$</w:t>
            </w:r>
            <w:r>
              <w:rPr>
                <w:rFonts w:ascii="Calibri"/>
                <w:spacing w:val="38"/>
                <w:w w:val="105"/>
                <w:sz w:val="20"/>
              </w:rPr>
              <w:t xml:space="preserve"> </w:t>
            </w:r>
            <w:r>
              <w:rPr>
                <w:rFonts w:ascii="Calibri"/>
                <w:w w:val="105"/>
                <w:sz w:val="20"/>
              </w:rPr>
              <w:t>37,485.00</w:t>
            </w:r>
          </w:p>
        </w:tc>
        <w:tc>
          <w:tcPr>
            <w:tcW w:w="1275" w:type="dxa"/>
            <w:shd w:val="clear" w:color="auto" w:fill="D0CECE"/>
          </w:tcPr>
          <w:p w:rsidR="00055F76" w:rsidRDefault="00055F76" w:rsidP="00E96B3A">
            <w:pPr>
              <w:pStyle w:val="TableParagraph"/>
              <w:ind w:left="14"/>
              <w:jc w:val="center"/>
              <w:rPr>
                <w:rFonts w:ascii="Calibri"/>
                <w:sz w:val="20"/>
              </w:rPr>
            </w:pPr>
            <w:r>
              <w:rPr>
                <w:rFonts w:ascii="Calibri"/>
                <w:w w:val="105"/>
                <w:sz w:val="20"/>
              </w:rPr>
              <w:t>$</w:t>
            </w:r>
            <w:r>
              <w:rPr>
                <w:rFonts w:ascii="Calibri"/>
                <w:spacing w:val="38"/>
                <w:w w:val="105"/>
                <w:sz w:val="20"/>
              </w:rPr>
              <w:t xml:space="preserve"> </w:t>
            </w:r>
            <w:r>
              <w:rPr>
                <w:rFonts w:ascii="Calibri"/>
                <w:w w:val="105"/>
                <w:sz w:val="20"/>
              </w:rPr>
              <w:t>39,359.00</w:t>
            </w:r>
          </w:p>
        </w:tc>
        <w:tc>
          <w:tcPr>
            <w:tcW w:w="1235" w:type="dxa"/>
            <w:tcBorders>
              <w:right w:val="single" w:sz="12" w:space="0" w:color="000000"/>
            </w:tcBorders>
            <w:shd w:val="clear" w:color="auto" w:fill="D0CECE"/>
          </w:tcPr>
          <w:p w:rsidR="00055F76" w:rsidRDefault="00055F76" w:rsidP="00E96B3A">
            <w:pPr>
              <w:pStyle w:val="TableParagraph"/>
              <w:ind w:left="28"/>
              <w:jc w:val="center"/>
              <w:rPr>
                <w:rFonts w:ascii="Calibri"/>
                <w:sz w:val="20"/>
              </w:rPr>
            </w:pPr>
            <w:r>
              <w:rPr>
                <w:rFonts w:ascii="Calibri"/>
                <w:w w:val="105"/>
                <w:sz w:val="20"/>
              </w:rPr>
              <w:t>$</w:t>
            </w:r>
            <w:r>
              <w:rPr>
                <w:rFonts w:ascii="Calibri"/>
                <w:spacing w:val="5"/>
                <w:w w:val="105"/>
                <w:sz w:val="20"/>
              </w:rPr>
              <w:t xml:space="preserve"> </w:t>
            </w:r>
            <w:r>
              <w:rPr>
                <w:rFonts w:ascii="Calibri"/>
                <w:w w:val="105"/>
                <w:sz w:val="20"/>
              </w:rPr>
              <w:t>41,327.00</w:t>
            </w:r>
          </w:p>
        </w:tc>
      </w:tr>
      <w:tr w:rsidR="00055F76" w:rsidTr="00E96B3A">
        <w:trPr>
          <w:trHeight w:val="258"/>
        </w:trPr>
        <w:tc>
          <w:tcPr>
            <w:tcW w:w="10276" w:type="dxa"/>
            <w:gridSpan w:val="7"/>
            <w:tcBorders>
              <w:top w:val="nil"/>
              <w:bottom w:val="nil"/>
              <w:right w:val="single" w:sz="12" w:space="0" w:color="000000"/>
            </w:tcBorders>
            <w:shd w:val="clear" w:color="auto" w:fill="D0CECE"/>
          </w:tcPr>
          <w:p w:rsidR="00055F76" w:rsidRDefault="00055F76" w:rsidP="00E96B3A">
            <w:pPr>
              <w:pStyle w:val="TableParagraph"/>
              <w:spacing w:before="13"/>
              <w:ind w:left="38"/>
              <w:rPr>
                <w:rFonts w:ascii="Calibri"/>
                <w:b/>
                <w:sz w:val="20"/>
              </w:rPr>
            </w:pPr>
            <w:r>
              <w:rPr>
                <w:rFonts w:ascii="Calibri"/>
                <w:b/>
                <w:w w:val="105"/>
                <w:sz w:val="20"/>
                <w:u w:val="single"/>
              </w:rPr>
              <w:t>Operations</w:t>
            </w:r>
            <w:r>
              <w:rPr>
                <w:rFonts w:ascii="Calibri"/>
                <w:b/>
                <w:spacing w:val="-1"/>
                <w:sz w:val="20"/>
                <w:u w:val="single"/>
              </w:rPr>
              <w:t xml:space="preserve"> </w:t>
            </w:r>
          </w:p>
        </w:tc>
      </w:tr>
      <w:tr w:rsidR="00055F76" w:rsidTr="00E96B3A">
        <w:trPr>
          <w:trHeight w:val="258"/>
        </w:trPr>
        <w:tc>
          <w:tcPr>
            <w:tcW w:w="3952" w:type="dxa"/>
            <w:gridSpan w:val="2"/>
            <w:tcBorders>
              <w:top w:val="nil"/>
              <w:bottom w:val="nil"/>
            </w:tcBorders>
            <w:shd w:val="clear" w:color="auto" w:fill="D0CECE"/>
          </w:tcPr>
          <w:p w:rsidR="00055F76" w:rsidRDefault="00055F76" w:rsidP="00E96B3A">
            <w:pPr>
              <w:pStyle w:val="TableParagraph"/>
              <w:spacing w:before="13"/>
              <w:ind w:left="38"/>
              <w:rPr>
                <w:rFonts w:ascii="Calibri"/>
                <w:sz w:val="20"/>
              </w:rPr>
            </w:pPr>
            <w:r>
              <w:rPr>
                <w:rFonts w:ascii="Calibri"/>
                <w:sz w:val="20"/>
              </w:rPr>
              <w:t>Customer</w:t>
            </w:r>
            <w:r>
              <w:rPr>
                <w:rFonts w:ascii="Calibri"/>
                <w:spacing w:val="5"/>
                <w:sz w:val="20"/>
              </w:rPr>
              <w:t xml:space="preserve"> </w:t>
            </w:r>
            <w:r>
              <w:rPr>
                <w:rFonts w:ascii="Calibri"/>
                <w:sz w:val="20"/>
              </w:rPr>
              <w:t>Service</w:t>
            </w:r>
          </w:p>
        </w:tc>
        <w:tc>
          <w:tcPr>
            <w:tcW w:w="1264" w:type="dxa"/>
            <w:shd w:val="clear" w:color="auto" w:fill="D0CECE"/>
          </w:tcPr>
          <w:p w:rsidR="00055F76" w:rsidRDefault="00055F76" w:rsidP="00E96B3A">
            <w:pPr>
              <w:pStyle w:val="TableParagraph"/>
              <w:tabs>
                <w:tab w:val="left" w:pos="891"/>
              </w:tabs>
              <w:spacing w:before="13"/>
              <w:ind w:left="94"/>
              <w:rPr>
                <w:rFonts w:ascii="Calibri"/>
                <w:sz w:val="20"/>
              </w:rPr>
            </w:pPr>
            <w:r>
              <w:rPr>
                <w:rFonts w:ascii="Calibri"/>
                <w:w w:val="105"/>
                <w:sz w:val="20"/>
              </w:rPr>
              <w:t>$</w:t>
            </w:r>
            <w:r>
              <w:rPr>
                <w:rFonts w:ascii="Calibri"/>
                <w:w w:val="105"/>
                <w:sz w:val="20"/>
              </w:rPr>
              <w:tab/>
              <w:t>-</w:t>
            </w:r>
          </w:p>
        </w:tc>
        <w:tc>
          <w:tcPr>
            <w:tcW w:w="1275" w:type="dxa"/>
            <w:shd w:val="clear" w:color="auto" w:fill="D0CECE"/>
          </w:tcPr>
          <w:p w:rsidR="00055F76" w:rsidRDefault="00055F76" w:rsidP="00E96B3A">
            <w:pPr>
              <w:pStyle w:val="TableParagraph"/>
              <w:spacing w:before="13"/>
              <w:ind w:left="12"/>
              <w:jc w:val="center"/>
              <w:rPr>
                <w:rFonts w:ascii="Calibri"/>
                <w:sz w:val="20"/>
              </w:rPr>
            </w:pPr>
            <w:r>
              <w:rPr>
                <w:rFonts w:ascii="Calibri"/>
                <w:w w:val="105"/>
                <w:sz w:val="20"/>
              </w:rPr>
              <w:t>$</w:t>
            </w:r>
            <w:r>
              <w:rPr>
                <w:rFonts w:ascii="Calibri"/>
                <w:spacing w:val="38"/>
                <w:w w:val="105"/>
                <w:sz w:val="20"/>
              </w:rPr>
              <w:t xml:space="preserve"> </w:t>
            </w:r>
            <w:r>
              <w:rPr>
                <w:rFonts w:ascii="Calibri"/>
                <w:w w:val="105"/>
                <w:sz w:val="20"/>
              </w:rPr>
              <w:t>28,350.00</w:t>
            </w:r>
          </w:p>
        </w:tc>
        <w:tc>
          <w:tcPr>
            <w:tcW w:w="1275" w:type="dxa"/>
            <w:shd w:val="clear" w:color="auto" w:fill="D0CECE"/>
          </w:tcPr>
          <w:p w:rsidR="00055F76" w:rsidRDefault="00055F76" w:rsidP="00E96B3A">
            <w:pPr>
              <w:pStyle w:val="TableParagraph"/>
              <w:spacing w:before="13"/>
              <w:ind w:left="13"/>
              <w:jc w:val="center"/>
              <w:rPr>
                <w:rFonts w:ascii="Calibri"/>
                <w:sz w:val="20"/>
              </w:rPr>
            </w:pPr>
            <w:r>
              <w:rPr>
                <w:rFonts w:ascii="Calibri"/>
                <w:w w:val="105"/>
                <w:sz w:val="20"/>
              </w:rPr>
              <w:t>$</w:t>
            </w:r>
            <w:r>
              <w:rPr>
                <w:rFonts w:ascii="Calibri"/>
                <w:spacing w:val="38"/>
                <w:w w:val="105"/>
                <w:sz w:val="20"/>
              </w:rPr>
              <w:t xml:space="preserve"> </w:t>
            </w:r>
            <w:r>
              <w:rPr>
                <w:rFonts w:ascii="Calibri"/>
                <w:w w:val="105"/>
                <w:sz w:val="20"/>
              </w:rPr>
              <w:t>29,768.00</w:t>
            </w:r>
          </w:p>
        </w:tc>
        <w:tc>
          <w:tcPr>
            <w:tcW w:w="1275" w:type="dxa"/>
            <w:shd w:val="clear" w:color="auto" w:fill="D0CECE"/>
          </w:tcPr>
          <w:p w:rsidR="00055F76" w:rsidRDefault="00055F76" w:rsidP="00E96B3A">
            <w:pPr>
              <w:pStyle w:val="TableParagraph"/>
              <w:spacing w:before="13"/>
              <w:ind w:left="14"/>
              <w:jc w:val="center"/>
              <w:rPr>
                <w:rFonts w:ascii="Calibri"/>
                <w:sz w:val="20"/>
              </w:rPr>
            </w:pPr>
            <w:r>
              <w:rPr>
                <w:rFonts w:ascii="Calibri"/>
                <w:w w:val="105"/>
                <w:sz w:val="20"/>
              </w:rPr>
              <w:t>$</w:t>
            </w:r>
            <w:r>
              <w:rPr>
                <w:rFonts w:ascii="Calibri"/>
                <w:spacing w:val="38"/>
                <w:w w:val="105"/>
                <w:sz w:val="20"/>
              </w:rPr>
              <w:t xml:space="preserve"> </w:t>
            </w:r>
            <w:r>
              <w:rPr>
                <w:rFonts w:ascii="Calibri"/>
                <w:w w:val="105"/>
                <w:sz w:val="20"/>
              </w:rPr>
              <w:t>31,256.00</w:t>
            </w:r>
          </w:p>
        </w:tc>
        <w:tc>
          <w:tcPr>
            <w:tcW w:w="1235" w:type="dxa"/>
            <w:tcBorders>
              <w:right w:val="single" w:sz="12" w:space="0" w:color="000000"/>
            </w:tcBorders>
            <w:shd w:val="clear" w:color="auto" w:fill="D0CECE"/>
          </w:tcPr>
          <w:p w:rsidR="00055F76" w:rsidRDefault="00055F76" w:rsidP="00E96B3A">
            <w:pPr>
              <w:pStyle w:val="TableParagraph"/>
              <w:spacing w:before="13"/>
              <w:ind w:left="28"/>
              <w:jc w:val="center"/>
              <w:rPr>
                <w:rFonts w:ascii="Calibri"/>
                <w:sz w:val="20"/>
              </w:rPr>
            </w:pPr>
            <w:r>
              <w:rPr>
                <w:rFonts w:ascii="Calibri"/>
                <w:w w:val="105"/>
                <w:sz w:val="20"/>
              </w:rPr>
              <w:t>$</w:t>
            </w:r>
            <w:r>
              <w:rPr>
                <w:rFonts w:ascii="Calibri"/>
                <w:spacing w:val="5"/>
                <w:w w:val="105"/>
                <w:sz w:val="20"/>
              </w:rPr>
              <w:t xml:space="preserve"> </w:t>
            </w:r>
            <w:r>
              <w:rPr>
                <w:rFonts w:ascii="Calibri"/>
                <w:w w:val="105"/>
                <w:sz w:val="20"/>
              </w:rPr>
              <w:t>32,819.00</w:t>
            </w:r>
          </w:p>
        </w:tc>
      </w:tr>
      <w:tr w:rsidR="00055F76" w:rsidTr="00E96B3A">
        <w:trPr>
          <w:trHeight w:val="258"/>
        </w:trPr>
        <w:tc>
          <w:tcPr>
            <w:tcW w:w="3952" w:type="dxa"/>
            <w:gridSpan w:val="2"/>
            <w:tcBorders>
              <w:top w:val="nil"/>
              <w:bottom w:val="nil"/>
            </w:tcBorders>
            <w:shd w:val="clear" w:color="auto" w:fill="D0CECE"/>
          </w:tcPr>
          <w:p w:rsidR="00055F76" w:rsidRDefault="00055F76" w:rsidP="00E96B3A">
            <w:pPr>
              <w:pStyle w:val="TableParagraph"/>
              <w:ind w:left="38"/>
              <w:rPr>
                <w:rFonts w:ascii="Calibri"/>
                <w:sz w:val="20"/>
              </w:rPr>
            </w:pPr>
            <w:r>
              <w:rPr>
                <w:rFonts w:ascii="Calibri"/>
                <w:w w:val="105"/>
                <w:sz w:val="20"/>
              </w:rPr>
              <w:t>Back-End-Developer</w:t>
            </w:r>
          </w:p>
        </w:tc>
        <w:tc>
          <w:tcPr>
            <w:tcW w:w="1264" w:type="dxa"/>
            <w:shd w:val="clear" w:color="auto" w:fill="D0CECE"/>
          </w:tcPr>
          <w:p w:rsidR="00055F76" w:rsidRDefault="00055F76" w:rsidP="00E96B3A">
            <w:pPr>
              <w:pStyle w:val="TableParagraph"/>
              <w:tabs>
                <w:tab w:val="left" w:pos="891"/>
              </w:tabs>
              <w:ind w:left="94"/>
              <w:rPr>
                <w:rFonts w:ascii="Calibri"/>
                <w:sz w:val="20"/>
              </w:rPr>
            </w:pPr>
            <w:r>
              <w:rPr>
                <w:rFonts w:ascii="Calibri"/>
                <w:w w:val="105"/>
                <w:sz w:val="20"/>
              </w:rPr>
              <w:t>$</w:t>
            </w:r>
            <w:r>
              <w:rPr>
                <w:rFonts w:ascii="Calibri"/>
                <w:w w:val="105"/>
                <w:sz w:val="20"/>
              </w:rPr>
              <w:tab/>
              <w:t>-</w:t>
            </w:r>
          </w:p>
        </w:tc>
        <w:tc>
          <w:tcPr>
            <w:tcW w:w="1275" w:type="dxa"/>
            <w:shd w:val="clear" w:color="auto" w:fill="D0CECE"/>
          </w:tcPr>
          <w:p w:rsidR="00055F76" w:rsidRDefault="00055F76" w:rsidP="00E96B3A">
            <w:pPr>
              <w:pStyle w:val="TableParagraph"/>
              <w:ind w:left="12"/>
              <w:jc w:val="center"/>
              <w:rPr>
                <w:rFonts w:ascii="Calibri"/>
                <w:sz w:val="20"/>
              </w:rPr>
            </w:pPr>
            <w:r>
              <w:rPr>
                <w:rFonts w:ascii="Calibri"/>
                <w:w w:val="105"/>
                <w:sz w:val="20"/>
              </w:rPr>
              <w:t>$</w:t>
            </w:r>
            <w:r>
              <w:rPr>
                <w:rFonts w:ascii="Calibri"/>
                <w:spacing w:val="38"/>
                <w:w w:val="105"/>
                <w:sz w:val="20"/>
              </w:rPr>
              <w:t xml:space="preserve"> </w:t>
            </w:r>
            <w:r>
              <w:rPr>
                <w:rFonts w:ascii="Calibri"/>
                <w:w w:val="105"/>
                <w:sz w:val="20"/>
              </w:rPr>
              <w:t>52,500.00</w:t>
            </w:r>
          </w:p>
        </w:tc>
        <w:tc>
          <w:tcPr>
            <w:tcW w:w="1275" w:type="dxa"/>
            <w:shd w:val="clear" w:color="auto" w:fill="D0CECE"/>
          </w:tcPr>
          <w:p w:rsidR="00055F76" w:rsidRDefault="00055F76" w:rsidP="00E96B3A">
            <w:pPr>
              <w:pStyle w:val="TableParagraph"/>
              <w:ind w:left="13"/>
              <w:jc w:val="center"/>
              <w:rPr>
                <w:rFonts w:ascii="Calibri"/>
                <w:sz w:val="20"/>
              </w:rPr>
            </w:pPr>
            <w:r>
              <w:rPr>
                <w:rFonts w:ascii="Calibri"/>
                <w:w w:val="105"/>
                <w:sz w:val="20"/>
              </w:rPr>
              <w:t>$</w:t>
            </w:r>
            <w:r>
              <w:rPr>
                <w:rFonts w:ascii="Calibri"/>
                <w:spacing w:val="38"/>
                <w:w w:val="105"/>
                <w:sz w:val="20"/>
              </w:rPr>
              <w:t xml:space="preserve"> </w:t>
            </w:r>
            <w:r>
              <w:rPr>
                <w:rFonts w:ascii="Calibri"/>
                <w:w w:val="105"/>
                <w:sz w:val="20"/>
              </w:rPr>
              <w:t>55,125.00</w:t>
            </w:r>
          </w:p>
        </w:tc>
        <w:tc>
          <w:tcPr>
            <w:tcW w:w="1275" w:type="dxa"/>
            <w:shd w:val="clear" w:color="auto" w:fill="D0CECE"/>
          </w:tcPr>
          <w:p w:rsidR="00055F76" w:rsidRDefault="00055F76" w:rsidP="00E96B3A">
            <w:pPr>
              <w:pStyle w:val="TableParagraph"/>
              <w:ind w:left="14"/>
              <w:jc w:val="center"/>
              <w:rPr>
                <w:rFonts w:ascii="Calibri"/>
                <w:sz w:val="20"/>
              </w:rPr>
            </w:pPr>
            <w:r>
              <w:rPr>
                <w:rFonts w:ascii="Calibri"/>
                <w:w w:val="105"/>
                <w:sz w:val="20"/>
              </w:rPr>
              <w:t>$</w:t>
            </w:r>
            <w:r>
              <w:rPr>
                <w:rFonts w:ascii="Calibri"/>
                <w:spacing w:val="38"/>
                <w:w w:val="105"/>
                <w:sz w:val="20"/>
              </w:rPr>
              <w:t xml:space="preserve"> </w:t>
            </w:r>
            <w:r>
              <w:rPr>
                <w:rFonts w:ascii="Calibri"/>
                <w:w w:val="105"/>
                <w:sz w:val="20"/>
              </w:rPr>
              <w:t>57,681.00</w:t>
            </w:r>
          </w:p>
        </w:tc>
        <w:tc>
          <w:tcPr>
            <w:tcW w:w="1235" w:type="dxa"/>
            <w:tcBorders>
              <w:right w:val="single" w:sz="12" w:space="0" w:color="000000"/>
            </w:tcBorders>
            <w:shd w:val="clear" w:color="auto" w:fill="D0CECE"/>
          </w:tcPr>
          <w:p w:rsidR="00055F76" w:rsidRDefault="00055F76" w:rsidP="00E96B3A">
            <w:pPr>
              <w:pStyle w:val="TableParagraph"/>
              <w:ind w:left="28"/>
              <w:jc w:val="center"/>
              <w:rPr>
                <w:rFonts w:ascii="Calibri"/>
                <w:sz w:val="20"/>
              </w:rPr>
            </w:pPr>
            <w:r>
              <w:rPr>
                <w:rFonts w:ascii="Calibri"/>
                <w:w w:val="105"/>
                <w:sz w:val="20"/>
              </w:rPr>
              <w:t>$</w:t>
            </w:r>
            <w:r>
              <w:rPr>
                <w:rFonts w:ascii="Calibri"/>
                <w:spacing w:val="5"/>
                <w:w w:val="105"/>
                <w:sz w:val="20"/>
              </w:rPr>
              <w:t xml:space="preserve"> </w:t>
            </w:r>
            <w:r>
              <w:rPr>
                <w:rFonts w:ascii="Calibri"/>
                <w:w w:val="105"/>
                <w:sz w:val="20"/>
              </w:rPr>
              <w:t>60,775.00</w:t>
            </w:r>
          </w:p>
        </w:tc>
      </w:tr>
      <w:tr w:rsidR="00055F76" w:rsidTr="00E96B3A">
        <w:trPr>
          <w:trHeight w:val="258"/>
        </w:trPr>
        <w:tc>
          <w:tcPr>
            <w:tcW w:w="3952" w:type="dxa"/>
            <w:gridSpan w:val="2"/>
            <w:tcBorders>
              <w:top w:val="nil"/>
              <w:bottom w:val="nil"/>
            </w:tcBorders>
            <w:shd w:val="clear" w:color="auto" w:fill="D0CECE"/>
          </w:tcPr>
          <w:p w:rsidR="00055F76" w:rsidRDefault="00055F76" w:rsidP="00E96B3A">
            <w:pPr>
              <w:pStyle w:val="TableParagraph"/>
              <w:spacing w:before="13"/>
              <w:ind w:left="38"/>
              <w:rPr>
                <w:rFonts w:ascii="Calibri"/>
                <w:sz w:val="20"/>
              </w:rPr>
            </w:pPr>
            <w:r>
              <w:rPr>
                <w:rFonts w:ascii="Calibri"/>
                <w:w w:val="105"/>
                <w:sz w:val="20"/>
              </w:rPr>
              <w:t>Others</w:t>
            </w:r>
          </w:p>
        </w:tc>
        <w:tc>
          <w:tcPr>
            <w:tcW w:w="1264" w:type="dxa"/>
            <w:shd w:val="clear" w:color="auto" w:fill="D0CECE"/>
          </w:tcPr>
          <w:p w:rsidR="00055F76" w:rsidRDefault="00055F76" w:rsidP="00E96B3A">
            <w:pPr>
              <w:pStyle w:val="TableParagraph"/>
              <w:spacing w:before="0" w:line="240" w:lineRule="auto"/>
              <w:rPr>
                <w:rFonts w:ascii="Times New Roman"/>
                <w:sz w:val="18"/>
              </w:rPr>
            </w:pPr>
          </w:p>
        </w:tc>
        <w:tc>
          <w:tcPr>
            <w:tcW w:w="1275" w:type="dxa"/>
            <w:shd w:val="clear" w:color="auto" w:fill="D0CECE"/>
          </w:tcPr>
          <w:p w:rsidR="00055F76" w:rsidRDefault="00055F76" w:rsidP="00E96B3A">
            <w:pPr>
              <w:pStyle w:val="TableParagraph"/>
              <w:tabs>
                <w:tab w:val="left" w:pos="376"/>
              </w:tabs>
              <w:spacing w:before="13"/>
              <w:ind w:left="12"/>
              <w:jc w:val="center"/>
              <w:rPr>
                <w:rFonts w:ascii="Calibri"/>
                <w:sz w:val="20"/>
              </w:rPr>
            </w:pPr>
            <w:r>
              <w:rPr>
                <w:rFonts w:ascii="Calibri"/>
                <w:w w:val="105"/>
                <w:sz w:val="20"/>
              </w:rPr>
              <w:t>$</w:t>
            </w:r>
            <w:r>
              <w:rPr>
                <w:rFonts w:ascii="Calibri"/>
                <w:w w:val="105"/>
                <w:sz w:val="20"/>
              </w:rPr>
              <w:tab/>
              <w:t>9,600.00</w:t>
            </w:r>
          </w:p>
        </w:tc>
        <w:tc>
          <w:tcPr>
            <w:tcW w:w="1275" w:type="dxa"/>
            <w:shd w:val="clear" w:color="auto" w:fill="D0CECE"/>
          </w:tcPr>
          <w:p w:rsidR="00055F76" w:rsidRDefault="00055F76" w:rsidP="00E96B3A">
            <w:pPr>
              <w:pStyle w:val="TableParagraph"/>
              <w:spacing w:before="13"/>
              <w:ind w:left="13"/>
              <w:jc w:val="center"/>
              <w:rPr>
                <w:rFonts w:ascii="Calibri"/>
                <w:sz w:val="20"/>
              </w:rPr>
            </w:pPr>
            <w:r>
              <w:rPr>
                <w:rFonts w:ascii="Calibri"/>
                <w:w w:val="105"/>
                <w:sz w:val="20"/>
              </w:rPr>
              <w:t>$</w:t>
            </w:r>
            <w:r>
              <w:rPr>
                <w:rFonts w:ascii="Calibri"/>
                <w:spacing w:val="38"/>
                <w:w w:val="105"/>
                <w:sz w:val="20"/>
              </w:rPr>
              <w:t xml:space="preserve"> </w:t>
            </w:r>
            <w:r>
              <w:rPr>
                <w:rFonts w:ascii="Calibri"/>
                <w:w w:val="105"/>
                <w:sz w:val="20"/>
              </w:rPr>
              <w:t>10,200.00</w:t>
            </w:r>
          </w:p>
        </w:tc>
        <w:tc>
          <w:tcPr>
            <w:tcW w:w="1275" w:type="dxa"/>
            <w:shd w:val="clear" w:color="auto" w:fill="D0CECE"/>
          </w:tcPr>
          <w:p w:rsidR="00055F76" w:rsidRDefault="00055F76" w:rsidP="00E96B3A">
            <w:pPr>
              <w:pStyle w:val="TableParagraph"/>
              <w:spacing w:before="13"/>
              <w:ind w:left="14"/>
              <w:jc w:val="center"/>
              <w:rPr>
                <w:rFonts w:ascii="Calibri"/>
                <w:sz w:val="20"/>
              </w:rPr>
            </w:pPr>
            <w:r>
              <w:rPr>
                <w:rFonts w:ascii="Calibri"/>
                <w:w w:val="105"/>
                <w:sz w:val="20"/>
              </w:rPr>
              <w:t>$</w:t>
            </w:r>
            <w:r>
              <w:rPr>
                <w:rFonts w:ascii="Calibri"/>
                <w:spacing w:val="38"/>
                <w:w w:val="105"/>
                <w:sz w:val="20"/>
              </w:rPr>
              <w:t xml:space="preserve"> </w:t>
            </w:r>
            <w:r>
              <w:rPr>
                <w:rFonts w:ascii="Calibri"/>
                <w:w w:val="105"/>
                <w:sz w:val="20"/>
              </w:rPr>
              <w:t>11,400.00</w:t>
            </w:r>
          </w:p>
        </w:tc>
        <w:tc>
          <w:tcPr>
            <w:tcW w:w="1235" w:type="dxa"/>
            <w:tcBorders>
              <w:right w:val="single" w:sz="12" w:space="0" w:color="000000"/>
            </w:tcBorders>
            <w:shd w:val="clear" w:color="auto" w:fill="D0CECE"/>
          </w:tcPr>
          <w:p w:rsidR="00055F76" w:rsidRDefault="00055F76" w:rsidP="00E96B3A">
            <w:pPr>
              <w:pStyle w:val="TableParagraph"/>
              <w:spacing w:before="13"/>
              <w:ind w:left="28"/>
              <w:jc w:val="center"/>
              <w:rPr>
                <w:rFonts w:ascii="Calibri"/>
                <w:sz w:val="20"/>
              </w:rPr>
            </w:pPr>
            <w:r>
              <w:rPr>
                <w:rFonts w:ascii="Calibri"/>
                <w:w w:val="105"/>
                <w:sz w:val="20"/>
              </w:rPr>
              <w:t>$</w:t>
            </w:r>
            <w:r>
              <w:rPr>
                <w:rFonts w:ascii="Calibri"/>
                <w:spacing w:val="5"/>
                <w:w w:val="105"/>
                <w:sz w:val="20"/>
              </w:rPr>
              <w:t xml:space="preserve"> </w:t>
            </w:r>
            <w:r>
              <w:rPr>
                <w:rFonts w:ascii="Calibri"/>
                <w:w w:val="105"/>
                <w:sz w:val="20"/>
              </w:rPr>
              <w:t>12,000.00</w:t>
            </w:r>
          </w:p>
        </w:tc>
      </w:tr>
      <w:tr w:rsidR="00055F76" w:rsidTr="00E96B3A">
        <w:trPr>
          <w:trHeight w:val="258"/>
        </w:trPr>
        <w:tc>
          <w:tcPr>
            <w:tcW w:w="10276" w:type="dxa"/>
            <w:gridSpan w:val="7"/>
            <w:tcBorders>
              <w:top w:val="nil"/>
              <w:bottom w:val="nil"/>
              <w:right w:val="single" w:sz="12" w:space="0" w:color="000000"/>
            </w:tcBorders>
            <w:shd w:val="clear" w:color="auto" w:fill="D0CECE"/>
          </w:tcPr>
          <w:p w:rsidR="00055F76" w:rsidRDefault="00055F76" w:rsidP="00E96B3A">
            <w:pPr>
              <w:pStyle w:val="TableParagraph"/>
              <w:spacing w:before="0" w:line="240" w:lineRule="auto"/>
              <w:rPr>
                <w:rFonts w:ascii="Times New Roman"/>
                <w:sz w:val="18"/>
              </w:rPr>
            </w:pPr>
          </w:p>
        </w:tc>
      </w:tr>
      <w:tr w:rsidR="00055F76" w:rsidTr="00E96B3A">
        <w:trPr>
          <w:trHeight w:val="256"/>
        </w:trPr>
        <w:tc>
          <w:tcPr>
            <w:tcW w:w="3952" w:type="dxa"/>
            <w:gridSpan w:val="2"/>
            <w:tcBorders>
              <w:top w:val="nil"/>
              <w:bottom w:val="single" w:sz="12" w:space="0" w:color="000000"/>
            </w:tcBorders>
            <w:shd w:val="clear" w:color="auto" w:fill="D0CECE"/>
          </w:tcPr>
          <w:p w:rsidR="00055F76" w:rsidRDefault="00055F76" w:rsidP="00E96B3A">
            <w:pPr>
              <w:pStyle w:val="TableParagraph"/>
              <w:spacing w:line="224" w:lineRule="exact"/>
              <w:ind w:left="38"/>
              <w:rPr>
                <w:rFonts w:ascii="Calibri"/>
                <w:b/>
                <w:i/>
                <w:sz w:val="20"/>
              </w:rPr>
            </w:pPr>
            <w:r>
              <w:rPr>
                <w:rFonts w:ascii="Calibri"/>
                <w:b/>
                <w:i/>
                <w:sz w:val="20"/>
              </w:rPr>
              <w:t>Total</w:t>
            </w:r>
            <w:r>
              <w:rPr>
                <w:rFonts w:ascii="Calibri"/>
                <w:b/>
                <w:i/>
                <w:spacing w:val="11"/>
                <w:sz w:val="20"/>
              </w:rPr>
              <w:t xml:space="preserve"> </w:t>
            </w:r>
            <w:r>
              <w:rPr>
                <w:rFonts w:ascii="Calibri"/>
                <w:b/>
                <w:i/>
                <w:sz w:val="20"/>
              </w:rPr>
              <w:t>Personnel</w:t>
            </w:r>
            <w:r>
              <w:rPr>
                <w:rFonts w:ascii="Calibri"/>
                <w:b/>
                <w:i/>
                <w:spacing w:val="12"/>
                <w:sz w:val="20"/>
              </w:rPr>
              <w:t xml:space="preserve"> </w:t>
            </w:r>
            <w:r>
              <w:rPr>
                <w:rFonts w:ascii="Calibri"/>
                <w:b/>
                <w:i/>
                <w:sz w:val="20"/>
              </w:rPr>
              <w:t>Cost</w:t>
            </w:r>
          </w:p>
        </w:tc>
        <w:tc>
          <w:tcPr>
            <w:tcW w:w="1264" w:type="dxa"/>
            <w:tcBorders>
              <w:bottom w:val="single" w:sz="12" w:space="0" w:color="000000"/>
            </w:tcBorders>
            <w:shd w:val="clear" w:color="auto" w:fill="D0CECE"/>
          </w:tcPr>
          <w:p w:rsidR="00055F76" w:rsidRDefault="00055F76" w:rsidP="00E96B3A">
            <w:pPr>
              <w:pStyle w:val="TableParagraph"/>
              <w:spacing w:line="224" w:lineRule="exact"/>
              <w:ind w:left="94"/>
              <w:rPr>
                <w:rFonts w:ascii="Calibri"/>
                <w:sz w:val="20"/>
              </w:rPr>
            </w:pPr>
            <w:r>
              <w:rPr>
                <w:rFonts w:ascii="Calibri"/>
                <w:w w:val="105"/>
                <w:sz w:val="20"/>
              </w:rPr>
              <w:t>$</w:t>
            </w:r>
            <w:r>
              <w:rPr>
                <w:rFonts w:ascii="Calibri"/>
                <w:spacing w:val="27"/>
                <w:w w:val="105"/>
                <w:sz w:val="20"/>
              </w:rPr>
              <w:t xml:space="preserve"> </w:t>
            </w:r>
            <w:r>
              <w:rPr>
                <w:rFonts w:ascii="Calibri"/>
                <w:w w:val="105"/>
                <w:sz w:val="20"/>
              </w:rPr>
              <w:t>35,000.00</w:t>
            </w:r>
          </w:p>
        </w:tc>
        <w:tc>
          <w:tcPr>
            <w:tcW w:w="1275" w:type="dxa"/>
            <w:tcBorders>
              <w:bottom w:val="single" w:sz="12" w:space="0" w:color="000000"/>
            </w:tcBorders>
            <w:shd w:val="clear" w:color="auto" w:fill="D0CECE"/>
          </w:tcPr>
          <w:p w:rsidR="00055F76" w:rsidRDefault="00055F76" w:rsidP="00E96B3A">
            <w:pPr>
              <w:pStyle w:val="TableParagraph"/>
              <w:spacing w:line="224" w:lineRule="exact"/>
              <w:ind w:left="12"/>
              <w:jc w:val="center"/>
              <w:rPr>
                <w:rFonts w:ascii="Calibri"/>
                <w:sz w:val="20"/>
              </w:rPr>
            </w:pPr>
            <w:r>
              <w:rPr>
                <w:rFonts w:ascii="Calibri"/>
                <w:w w:val="105"/>
                <w:sz w:val="20"/>
              </w:rPr>
              <w:t>$</w:t>
            </w:r>
            <w:r>
              <w:rPr>
                <w:rFonts w:ascii="Calibri"/>
                <w:spacing w:val="-11"/>
                <w:w w:val="105"/>
                <w:sz w:val="20"/>
              </w:rPr>
              <w:t xml:space="preserve"> </w:t>
            </w:r>
            <w:r>
              <w:rPr>
                <w:rFonts w:ascii="Calibri"/>
                <w:w w:val="105"/>
                <w:sz w:val="20"/>
              </w:rPr>
              <w:t>242,550.00</w:t>
            </w:r>
          </w:p>
        </w:tc>
        <w:tc>
          <w:tcPr>
            <w:tcW w:w="1275" w:type="dxa"/>
            <w:tcBorders>
              <w:bottom w:val="single" w:sz="12" w:space="0" w:color="000000"/>
            </w:tcBorders>
            <w:shd w:val="clear" w:color="auto" w:fill="D0CECE"/>
          </w:tcPr>
          <w:p w:rsidR="00055F76" w:rsidRDefault="00055F76" w:rsidP="00E96B3A">
            <w:pPr>
              <w:pStyle w:val="TableParagraph"/>
              <w:spacing w:line="224" w:lineRule="exact"/>
              <w:ind w:left="13"/>
              <w:jc w:val="center"/>
              <w:rPr>
                <w:rFonts w:ascii="Calibri"/>
                <w:sz w:val="20"/>
              </w:rPr>
            </w:pPr>
            <w:r>
              <w:rPr>
                <w:rFonts w:ascii="Calibri"/>
                <w:w w:val="105"/>
                <w:sz w:val="20"/>
              </w:rPr>
              <w:t>$</w:t>
            </w:r>
            <w:r>
              <w:rPr>
                <w:rFonts w:ascii="Calibri"/>
                <w:spacing w:val="-11"/>
                <w:w w:val="105"/>
                <w:sz w:val="20"/>
              </w:rPr>
              <w:t xml:space="preserve"> </w:t>
            </w:r>
            <w:r>
              <w:rPr>
                <w:rFonts w:ascii="Calibri"/>
                <w:w w:val="105"/>
                <w:sz w:val="20"/>
              </w:rPr>
              <w:t>254,678.00</w:t>
            </w:r>
          </w:p>
        </w:tc>
        <w:tc>
          <w:tcPr>
            <w:tcW w:w="1275" w:type="dxa"/>
            <w:tcBorders>
              <w:bottom w:val="single" w:sz="12" w:space="0" w:color="000000"/>
            </w:tcBorders>
            <w:shd w:val="clear" w:color="auto" w:fill="D0CECE"/>
          </w:tcPr>
          <w:p w:rsidR="00055F76" w:rsidRDefault="00055F76" w:rsidP="00E96B3A">
            <w:pPr>
              <w:pStyle w:val="TableParagraph"/>
              <w:spacing w:line="224" w:lineRule="exact"/>
              <w:ind w:left="14"/>
              <w:jc w:val="center"/>
              <w:rPr>
                <w:rFonts w:ascii="Calibri"/>
                <w:sz w:val="20"/>
              </w:rPr>
            </w:pPr>
            <w:r>
              <w:rPr>
                <w:rFonts w:ascii="Calibri"/>
                <w:w w:val="105"/>
                <w:sz w:val="20"/>
              </w:rPr>
              <w:t>$</w:t>
            </w:r>
            <w:r>
              <w:rPr>
                <w:rFonts w:ascii="Calibri"/>
                <w:spacing w:val="-11"/>
                <w:w w:val="105"/>
                <w:sz w:val="20"/>
              </w:rPr>
              <w:t xml:space="preserve"> </w:t>
            </w:r>
            <w:r>
              <w:rPr>
                <w:rFonts w:ascii="Calibri"/>
                <w:w w:val="105"/>
                <w:sz w:val="20"/>
              </w:rPr>
              <w:t>267,411.00</w:t>
            </w:r>
          </w:p>
        </w:tc>
        <w:tc>
          <w:tcPr>
            <w:tcW w:w="1235" w:type="dxa"/>
            <w:tcBorders>
              <w:bottom w:val="single" w:sz="12" w:space="0" w:color="000000"/>
              <w:right w:val="single" w:sz="12" w:space="0" w:color="000000"/>
            </w:tcBorders>
            <w:shd w:val="clear" w:color="auto" w:fill="D0CECE"/>
          </w:tcPr>
          <w:p w:rsidR="00055F76" w:rsidRDefault="00055F76" w:rsidP="00E96B3A">
            <w:pPr>
              <w:pStyle w:val="TableParagraph"/>
              <w:spacing w:line="224" w:lineRule="exact"/>
              <w:ind w:left="29"/>
              <w:jc w:val="center"/>
              <w:rPr>
                <w:rFonts w:ascii="Calibri"/>
                <w:sz w:val="20"/>
              </w:rPr>
            </w:pPr>
            <w:r>
              <w:rPr>
                <w:rFonts w:ascii="Calibri"/>
                <w:sz w:val="20"/>
              </w:rPr>
              <w:t>$</w:t>
            </w:r>
            <w:r>
              <w:rPr>
                <w:rFonts w:ascii="Calibri"/>
                <w:spacing w:val="-23"/>
                <w:sz w:val="20"/>
              </w:rPr>
              <w:t xml:space="preserve"> </w:t>
            </w:r>
            <w:r>
              <w:rPr>
                <w:rFonts w:ascii="Calibri"/>
                <w:sz w:val="20"/>
              </w:rPr>
              <w:t>280,782.00</w:t>
            </w:r>
          </w:p>
        </w:tc>
      </w:tr>
    </w:tbl>
    <w:p w:rsidR="00055F76" w:rsidRDefault="00055F76" w:rsidP="00055F76">
      <w:pPr>
        <w:spacing w:line="224" w:lineRule="exact"/>
        <w:jc w:val="center"/>
        <w:rPr>
          <w:rFonts w:ascii="Calibri"/>
          <w:sz w:val="20"/>
        </w:rPr>
        <w:sectPr w:rsidR="00055F76">
          <w:pgSz w:w="12240" w:h="15840"/>
          <w:pgMar w:top="1800" w:right="620" w:bottom="580" w:left="500" w:header="0" w:footer="394" w:gutter="0"/>
          <w:cols w:space="720"/>
        </w:sectPr>
      </w:pPr>
    </w:p>
    <w:p w:rsidR="00055F76" w:rsidRDefault="00055F76" w:rsidP="00055F76">
      <w:pPr>
        <w:pStyle w:val="BodyText"/>
        <w:spacing w:before="20"/>
        <w:ind w:left="220"/>
      </w:pPr>
      <w:r>
        <w:rPr>
          <w:color w:val="00292D"/>
        </w:rPr>
        <w:lastRenderedPageBreak/>
        <w:t>Table</w:t>
      </w:r>
      <w:r>
        <w:rPr>
          <w:color w:val="00292D"/>
          <w:spacing w:val="-2"/>
        </w:rPr>
        <w:t xml:space="preserve"> </w:t>
      </w:r>
      <w:r>
        <w:rPr>
          <w:color w:val="00292D"/>
        </w:rPr>
        <w:t>7:</w:t>
      </w:r>
      <w:r>
        <w:rPr>
          <w:color w:val="00292D"/>
          <w:spacing w:val="-2"/>
        </w:rPr>
        <w:t xml:space="preserve"> </w:t>
      </w:r>
      <w:r>
        <w:rPr>
          <w:color w:val="00292D"/>
        </w:rPr>
        <w:t>App</w:t>
      </w:r>
      <w:r>
        <w:rPr>
          <w:color w:val="00292D"/>
          <w:spacing w:val="-2"/>
        </w:rPr>
        <w:t xml:space="preserve"> </w:t>
      </w:r>
      <w:r>
        <w:rPr>
          <w:color w:val="00292D"/>
        </w:rPr>
        <w:t>Development</w:t>
      </w:r>
      <w:r>
        <w:rPr>
          <w:color w:val="00292D"/>
          <w:spacing w:val="-2"/>
        </w:rPr>
        <w:t xml:space="preserve"> </w:t>
      </w:r>
      <w:r>
        <w:rPr>
          <w:color w:val="00292D"/>
        </w:rPr>
        <w:t>Cost</w:t>
      </w:r>
      <w:r>
        <w:rPr>
          <w:color w:val="00292D"/>
          <w:spacing w:val="-4"/>
        </w:rPr>
        <w:t xml:space="preserve"> </w:t>
      </w:r>
      <w:r>
        <w:rPr>
          <w:color w:val="00292D"/>
        </w:rPr>
        <w:t>Breakdown</w:t>
      </w:r>
    </w:p>
    <w:p w:rsidR="00055F76" w:rsidRDefault="00055F76" w:rsidP="00055F76">
      <w:pPr>
        <w:pStyle w:val="BodyText"/>
        <w:rPr>
          <w:sz w:val="20"/>
        </w:rPr>
      </w:pPr>
    </w:p>
    <w:p w:rsidR="00055F76" w:rsidRDefault="00055F76" w:rsidP="00055F76">
      <w:pPr>
        <w:pStyle w:val="BodyText"/>
        <w:rPr>
          <w:sz w:val="20"/>
        </w:rPr>
      </w:pPr>
    </w:p>
    <w:p w:rsidR="00055F76" w:rsidRDefault="00055F76" w:rsidP="00055F76">
      <w:pPr>
        <w:pStyle w:val="BodyText"/>
        <w:rPr>
          <w:sz w:val="20"/>
        </w:rPr>
      </w:pPr>
    </w:p>
    <w:p w:rsidR="00055F76" w:rsidRDefault="00055F76" w:rsidP="00055F76">
      <w:pPr>
        <w:pStyle w:val="BodyText"/>
        <w:rPr>
          <w:sz w:val="20"/>
        </w:rPr>
      </w:pPr>
    </w:p>
    <w:p w:rsidR="00055F76" w:rsidRDefault="00055F76" w:rsidP="00055F76">
      <w:pPr>
        <w:pStyle w:val="BodyText"/>
        <w:rPr>
          <w:sz w:val="20"/>
        </w:rPr>
      </w:pPr>
      <w:r>
        <w:rPr>
          <w:noProof/>
          <w:lang w:eastAsia="zh-CN"/>
        </w:rPr>
        <w:drawing>
          <wp:inline distT="0" distB="0" distL="0" distR="0" wp14:anchorId="042EB344" wp14:editId="0E9FEEB4">
            <wp:extent cx="5800725" cy="5219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00725" cy="5219700"/>
                    </a:xfrm>
                    <a:prstGeom prst="rect">
                      <a:avLst/>
                    </a:prstGeom>
                  </pic:spPr>
                </pic:pic>
              </a:graphicData>
            </a:graphic>
          </wp:inline>
        </w:drawing>
      </w:r>
    </w:p>
    <w:p w:rsidR="00055F76" w:rsidRDefault="00055F76" w:rsidP="00055F76">
      <w:pPr>
        <w:pStyle w:val="BodyText"/>
        <w:rPr>
          <w:sz w:val="20"/>
        </w:rPr>
      </w:pPr>
    </w:p>
    <w:p w:rsidR="00055F76" w:rsidRDefault="00055F76" w:rsidP="00055F76">
      <w:pPr>
        <w:pStyle w:val="BodyText"/>
        <w:rPr>
          <w:sz w:val="20"/>
        </w:rPr>
      </w:pPr>
    </w:p>
    <w:p w:rsidR="00055F76" w:rsidRDefault="00055F76" w:rsidP="00055F76">
      <w:pPr>
        <w:pStyle w:val="BodyText"/>
        <w:rPr>
          <w:sz w:val="20"/>
        </w:rPr>
      </w:pPr>
    </w:p>
    <w:p w:rsidR="00055F76" w:rsidRDefault="00055F76" w:rsidP="00055F76">
      <w:pPr>
        <w:pStyle w:val="BodyText"/>
        <w:spacing w:before="4"/>
        <w:rPr>
          <w:sz w:val="27"/>
        </w:rPr>
      </w:pPr>
    </w:p>
    <w:tbl>
      <w:tblPr>
        <w:tblW w:w="0" w:type="auto"/>
        <w:tblInd w:w="234" w:type="dxa"/>
        <w:tblLayout w:type="fixed"/>
        <w:tblCellMar>
          <w:left w:w="0" w:type="dxa"/>
          <w:right w:w="0" w:type="dxa"/>
        </w:tblCellMar>
        <w:tblLook w:val="01E0" w:firstRow="1" w:lastRow="1" w:firstColumn="1" w:lastColumn="1" w:noHBand="0" w:noVBand="0"/>
      </w:tblPr>
      <w:tblGrid>
        <w:gridCol w:w="2994"/>
        <w:gridCol w:w="2880"/>
      </w:tblGrid>
      <w:tr w:rsidR="00055F76" w:rsidTr="00E96B3A">
        <w:trPr>
          <w:trHeight w:val="410"/>
        </w:trPr>
        <w:tc>
          <w:tcPr>
            <w:tcW w:w="2994" w:type="dxa"/>
            <w:shd w:val="clear" w:color="auto" w:fill="393838"/>
          </w:tcPr>
          <w:p w:rsidR="00055F76" w:rsidRDefault="00055F76" w:rsidP="00E96B3A">
            <w:pPr>
              <w:pStyle w:val="TableParagraph"/>
              <w:spacing w:before="89" w:line="240" w:lineRule="auto"/>
              <w:ind w:left="684"/>
              <w:rPr>
                <w:rFonts w:ascii="Arial"/>
                <w:b/>
                <w:sz w:val="20"/>
              </w:rPr>
            </w:pPr>
            <w:r>
              <w:rPr>
                <w:rFonts w:ascii="Arial"/>
                <w:b/>
                <w:color w:val="FFFFFF"/>
                <w:spacing w:val="-2"/>
                <w:sz w:val="20"/>
              </w:rPr>
              <w:t>Intelligent</w:t>
            </w:r>
            <w:r>
              <w:rPr>
                <w:rFonts w:ascii="Arial"/>
                <w:b/>
                <w:color w:val="FFFFFF"/>
                <w:spacing w:val="-10"/>
                <w:sz w:val="20"/>
              </w:rPr>
              <w:t xml:space="preserve"> </w:t>
            </w:r>
            <w:r>
              <w:rPr>
                <w:rFonts w:ascii="Arial"/>
                <w:b/>
                <w:color w:val="FFFFFF"/>
                <w:spacing w:val="-1"/>
                <w:sz w:val="20"/>
              </w:rPr>
              <w:t>Models</w:t>
            </w:r>
          </w:p>
        </w:tc>
        <w:tc>
          <w:tcPr>
            <w:tcW w:w="2880" w:type="dxa"/>
            <w:shd w:val="clear" w:color="auto" w:fill="393838"/>
          </w:tcPr>
          <w:p w:rsidR="00055F76" w:rsidRDefault="00055F76" w:rsidP="00E96B3A">
            <w:pPr>
              <w:pStyle w:val="TableParagraph"/>
              <w:spacing w:before="89" w:line="240" w:lineRule="auto"/>
              <w:ind w:left="1003" w:right="998"/>
              <w:jc w:val="center"/>
              <w:rPr>
                <w:rFonts w:ascii="Arial"/>
                <w:b/>
                <w:sz w:val="20"/>
              </w:rPr>
            </w:pPr>
            <w:r>
              <w:rPr>
                <w:rFonts w:ascii="Arial"/>
                <w:b/>
                <w:color w:val="FFFFFF"/>
                <w:sz w:val="20"/>
              </w:rPr>
              <w:t>Time</w:t>
            </w:r>
          </w:p>
        </w:tc>
      </w:tr>
      <w:tr w:rsidR="00055F76" w:rsidTr="00E96B3A">
        <w:trPr>
          <w:trHeight w:val="272"/>
        </w:trPr>
        <w:tc>
          <w:tcPr>
            <w:tcW w:w="2994" w:type="dxa"/>
            <w:tcBorders>
              <w:bottom w:val="single" w:sz="18" w:space="0" w:color="ECEEF5"/>
            </w:tcBorders>
            <w:shd w:val="clear" w:color="auto" w:fill="F1F1F1"/>
          </w:tcPr>
          <w:p w:rsidR="00055F76" w:rsidRDefault="00055F76" w:rsidP="00E96B3A">
            <w:pPr>
              <w:pStyle w:val="TableParagraph"/>
              <w:spacing w:before="25" w:line="227" w:lineRule="exact"/>
              <w:ind w:right="469"/>
              <w:jc w:val="right"/>
              <w:rPr>
                <w:sz w:val="23"/>
              </w:rPr>
            </w:pPr>
            <w:r>
              <w:rPr>
                <w:color w:val="282C3A"/>
                <w:sz w:val="23"/>
              </w:rPr>
              <w:t>Classification</w:t>
            </w:r>
            <w:r>
              <w:rPr>
                <w:color w:val="282C3A"/>
                <w:spacing w:val="-10"/>
                <w:sz w:val="23"/>
              </w:rPr>
              <w:t xml:space="preserve"> </w:t>
            </w:r>
            <w:r>
              <w:rPr>
                <w:color w:val="282C3A"/>
                <w:sz w:val="23"/>
              </w:rPr>
              <w:t>model</w:t>
            </w:r>
          </w:p>
        </w:tc>
        <w:tc>
          <w:tcPr>
            <w:tcW w:w="2880" w:type="dxa"/>
            <w:shd w:val="clear" w:color="auto" w:fill="F1F1F1"/>
          </w:tcPr>
          <w:p w:rsidR="00055F76" w:rsidRDefault="00055F76" w:rsidP="00E96B3A">
            <w:pPr>
              <w:pStyle w:val="TableParagraph"/>
              <w:spacing w:before="25" w:line="227" w:lineRule="exact"/>
              <w:ind w:left="1003" w:right="997"/>
              <w:jc w:val="center"/>
              <w:rPr>
                <w:sz w:val="23"/>
              </w:rPr>
            </w:pPr>
            <w:r>
              <w:rPr>
                <w:color w:val="282C3A"/>
                <w:sz w:val="23"/>
              </w:rPr>
              <w:t>87</w:t>
            </w:r>
            <w:r>
              <w:rPr>
                <w:color w:val="282C3A"/>
                <w:spacing w:val="2"/>
                <w:sz w:val="23"/>
              </w:rPr>
              <w:t xml:space="preserve"> </w:t>
            </w:r>
            <w:r>
              <w:rPr>
                <w:color w:val="282C3A"/>
                <w:sz w:val="23"/>
              </w:rPr>
              <w:t>h</w:t>
            </w:r>
          </w:p>
        </w:tc>
      </w:tr>
      <w:tr w:rsidR="00055F76" w:rsidTr="00E96B3A">
        <w:trPr>
          <w:trHeight w:val="296"/>
        </w:trPr>
        <w:tc>
          <w:tcPr>
            <w:tcW w:w="2994" w:type="dxa"/>
            <w:tcBorders>
              <w:top w:val="single" w:sz="18" w:space="0" w:color="ECEEF5"/>
              <w:left w:val="single" w:sz="6" w:space="0" w:color="D3D3D3"/>
            </w:tcBorders>
          </w:tcPr>
          <w:p w:rsidR="00055F76" w:rsidRDefault="00055F76" w:rsidP="00E96B3A">
            <w:pPr>
              <w:pStyle w:val="TableParagraph"/>
              <w:spacing w:before="2" w:line="275" w:lineRule="exact"/>
              <w:ind w:left="184"/>
              <w:rPr>
                <w:sz w:val="25"/>
              </w:rPr>
            </w:pPr>
            <w:r>
              <w:rPr>
                <w:color w:val="282C3A"/>
                <w:sz w:val="25"/>
              </w:rPr>
              <w:t>Regression</w:t>
            </w:r>
            <w:r>
              <w:rPr>
                <w:color w:val="282C3A"/>
                <w:spacing w:val="-4"/>
                <w:sz w:val="25"/>
              </w:rPr>
              <w:t xml:space="preserve"> </w:t>
            </w:r>
            <w:r>
              <w:rPr>
                <w:color w:val="282C3A"/>
                <w:sz w:val="25"/>
              </w:rPr>
              <w:t>model</w:t>
            </w:r>
          </w:p>
        </w:tc>
        <w:tc>
          <w:tcPr>
            <w:tcW w:w="2880" w:type="dxa"/>
            <w:shd w:val="clear" w:color="auto" w:fill="F1F1F1"/>
          </w:tcPr>
          <w:p w:rsidR="00055F76" w:rsidRDefault="00055F76" w:rsidP="00E96B3A">
            <w:pPr>
              <w:pStyle w:val="TableParagraph"/>
              <w:spacing w:before="0" w:line="261" w:lineRule="exact"/>
              <w:ind w:left="1003" w:right="997"/>
              <w:jc w:val="center"/>
              <w:rPr>
                <w:sz w:val="23"/>
              </w:rPr>
            </w:pPr>
            <w:r>
              <w:rPr>
                <w:color w:val="282C3A"/>
                <w:sz w:val="23"/>
              </w:rPr>
              <w:t>13</w:t>
            </w:r>
            <w:r>
              <w:rPr>
                <w:color w:val="282C3A"/>
                <w:spacing w:val="2"/>
                <w:sz w:val="23"/>
              </w:rPr>
              <w:t xml:space="preserve"> </w:t>
            </w:r>
            <w:r>
              <w:rPr>
                <w:color w:val="282C3A"/>
                <w:sz w:val="23"/>
              </w:rPr>
              <w:t>h</w:t>
            </w:r>
          </w:p>
        </w:tc>
      </w:tr>
      <w:tr w:rsidR="00055F76" w:rsidTr="00E96B3A">
        <w:trPr>
          <w:trHeight w:val="272"/>
        </w:trPr>
        <w:tc>
          <w:tcPr>
            <w:tcW w:w="2994" w:type="dxa"/>
            <w:tcBorders>
              <w:bottom w:val="single" w:sz="18" w:space="0" w:color="ECEEF5"/>
            </w:tcBorders>
            <w:shd w:val="clear" w:color="auto" w:fill="F1F1F1"/>
          </w:tcPr>
          <w:p w:rsidR="00055F76" w:rsidRDefault="00055F76" w:rsidP="00E96B3A">
            <w:pPr>
              <w:pStyle w:val="TableParagraph"/>
              <w:spacing w:before="25" w:line="227" w:lineRule="exact"/>
              <w:ind w:right="465"/>
              <w:jc w:val="right"/>
              <w:rPr>
                <w:sz w:val="23"/>
              </w:rPr>
            </w:pPr>
            <w:r>
              <w:rPr>
                <w:color w:val="282C3A"/>
                <w:sz w:val="23"/>
              </w:rPr>
              <w:t>Time</w:t>
            </w:r>
            <w:r>
              <w:rPr>
                <w:color w:val="282C3A"/>
                <w:spacing w:val="-10"/>
                <w:sz w:val="23"/>
              </w:rPr>
              <w:t xml:space="preserve"> </w:t>
            </w:r>
            <w:r>
              <w:rPr>
                <w:color w:val="282C3A"/>
                <w:sz w:val="23"/>
              </w:rPr>
              <w:t>series</w:t>
            </w:r>
            <w:r>
              <w:rPr>
                <w:color w:val="282C3A"/>
                <w:spacing w:val="-9"/>
                <w:sz w:val="23"/>
              </w:rPr>
              <w:t xml:space="preserve"> </w:t>
            </w:r>
            <w:r>
              <w:rPr>
                <w:color w:val="282C3A"/>
                <w:sz w:val="23"/>
              </w:rPr>
              <w:t>analysis</w:t>
            </w:r>
          </w:p>
        </w:tc>
        <w:tc>
          <w:tcPr>
            <w:tcW w:w="2880" w:type="dxa"/>
            <w:shd w:val="clear" w:color="auto" w:fill="F1F1F1"/>
          </w:tcPr>
          <w:p w:rsidR="00055F76" w:rsidRDefault="00055F76" w:rsidP="00E96B3A">
            <w:pPr>
              <w:pStyle w:val="TableParagraph"/>
              <w:spacing w:before="25" w:line="227" w:lineRule="exact"/>
              <w:ind w:left="1003" w:right="997"/>
              <w:jc w:val="center"/>
              <w:rPr>
                <w:sz w:val="23"/>
              </w:rPr>
            </w:pPr>
            <w:r>
              <w:rPr>
                <w:color w:val="282C3A"/>
                <w:sz w:val="23"/>
              </w:rPr>
              <w:t>15</w:t>
            </w:r>
            <w:r>
              <w:rPr>
                <w:color w:val="282C3A"/>
                <w:spacing w:val="2"/>
                <w:sz w:val="23"/>
              </w:rPr>
              <w:t xml:space="preserve"> </w:t>
            </w:r>
            <w:r>
              <w:rPr>
                <w:color w:val="282C3A"/>
                <w:sz w:val="23"/>
              </w:rPr>
              <w:t>h</w:t>
            </w:r>
          </w:p>
        </w:tc>
      </w:tr>
      <w:tr w:rsidR="00055F76" w:rsidTr="00E96B3A">
        <w:trPr>
          <w:trHeight w:val="302"/>
        </w:trPr>
        <w:tc>
          <w:tcPr>
            <w:tcW w:w="2994" w:type="dxa"/>
            <w:tcBorders>
              <w:top w:val="single" w:sz="18" w:space="0" w:color="ECEEF5"/>
              <w:left w:val="single" w:sz="6" w:space="0" w:color="D3D3D3"/>
            </w:tcBorders>
          </w:tcPr>
          <w:p w:rsidR="00055F76" w:rsidRDefault="00055F76" w:rsidP="00E96B3A">
            <w:pPr>
              <w:pStyle w:val="TableParagraph"/>
              <w:spacing w:before="2" w:line="280" w:lineRule="exact"/>
              <w:ind w:left="184"/>
              <w:rPr>
                <w:sz w:val="25"/>
              </w:rPr>
            </w:pPr>
            <w:r>
              <w:rPr>
                <w:color w:val="282C3A"/>
                <w:sz w:val="25"/>
              </w:rPr>
              <w:t>Prediction</w:t>
            </w:r>
            <w:r>
              <w:rPr>
                <w:color w:val="282C3A"/>
                <w:spacing w:val="-5"/>
                <w:sz w:val="25"/>
              </w:rPr>
              <w:t xml:space="preserve"> </w:t>
            </w:r>
            <w:r>
              <w:rPr>
                <w:color w:val="282C3A"/>
                <w:sz w:val="25"/>
              </w:rPr>
              <w:t>model</w:t>
            </w:r>
          </w:p>
        </w:tc>
        <w:tc>
          <w:tcPr>
            <w:tcW w:w="2880" w:type="dxa"/>
            <w:shd w:val="clear" w:color="auto" w:fill="F1F1F1"/>
          </w:tcPr>
          <w:p w:rsidR="00055F76" w:rsidRDefault="00055F76" w:rsidP="00E96B3A">
            <w:pPr>
              <w:pStyle w:val="TableParagraph"/>
              <w:spacing w:before="0" w:line="261" w:lineRule="exact"/>
              <w:ind w:left="1003" w:right="984"/>
              <w:jc w:val="center"/>
              <w:rPr>
                <w:sz w:val="23"/>
              </w:rPr>
            </w:pPr>
            <w:r>
              <w:rPr>
                <w:color w:val="282C3A"/>
                <w:sz w:val="23"/>
              </w:rPr>
              <w:t>105</w:t>
            </w:r>
            <w:r>
              <w:rPr>
                <w:color w:val="282C3A"/>
                <w:spacing w:val="4"/>
                <w:sz w:val="23"/>
              </w:rPr>
              <w:t xml:space="preserve"> </w:t>
            </w:r>
            <w:r>
              <w:rPr>
                <w:color w:val="282C3A"/>
                <w:sz w:val="23"/>
              </w:rPr>
              <w:t>h</w:t>
            </w:r>
          </w:p>
        </w:tc>
      </w:tr>
      <w:tr w:rsidR="00055F76" w:rsidTr="00E96B3A">
        <w:trPr>
          <w:trHeight w:val="266"/>
        </w:trPr>
        <w:tc>
          <w:tcPr>
            <w:tcW w:w="2994" w:type="dxa"/>
            <w:tcBorders>
              <w:bottom w:val="single" w:sz="18" w:space="0" w:color="ECEEF5"/>
            </w:tcBorders>
            <w:shd w:val="clear" w:color="auto" w:fill="F1F1F1"/>
          </w:tcPr>
          <w:p w:rsidR="00055F76" w:rsidRDefault="00055F76" w:rsidP="00E96B3A">
            <w:pPr>
              <w:pStyle w:val="TableParagraph"/>
              <w:spacing w:before="19" w:line="227" w:lineRule="exact"/>
              <w:ind w:left="648"/>
              <w:rPr>
                <w:sz w:val="23"/>
              </w:rPr>
            </w:pPr>
            <w:r>
              <w:rPr>
                <w:color w:val="282C3A"/>
                <w:sz w:val="23"/>
              </w:rPr>
              <w:t>Clustering</w:t>
            </w:r>
            <w:r>
              <w:rPr>
                <w:color w:val="282C3A"/>
                <w:spacing w:val="-10"/>
                <w:sz w:val="23"/>
              </w:rPr>
              <w:t xml:space="preserve"> </w:t>
            </w:r>
            <w:r>
              <w:rPr>
                <w:color w:val="282C3A"/>
                <w:sz w:val="23"/>
              </w:rPr>
              <w:t>Model</w:t>
            </w:r>
          </w:p>
        </w:tc>
        <w:tc>
          <w:tcPr>
            <w:tcW w:w="2880" w:type="dxa"/>
            <w:shd w:val="clear" w:color="auto" w:fill="F1F1F1"/>
          </w:tcPr>
          <w:p w:rsidR="00055F76" w:rsidRDefault="00055F76" w:rsidP="00E96B3A">
            <w:pPr>
              <w:pStyle w:val="TableParagraph"/>
              <w:spacing w:before="19" w:line="227" w:lineRule="exact"/>
              <w:ind w:left="1003" w:right="984"/>
              <w:jc w:val="center"/>
              <w:rPr>
                <w:sz w:val="23"/>
              </w:rPr>
            </w:pPr>
            <w:r>
              <w:rPr>
                <w:color w:val="282C3A"/>
                <w:sz w:val="23"/>
              </w:rPr>
              <w:t>134</w:t>
            </w:r>
            <w:r>
              <w:rPr>
                <w:color w:val="282C3A"/>
                <w:spacing w:val="4"/>
                <w:sz w:val="23"/>
              </w:rPr>
              <w:t xml:space="preserve"> </w:t>
            </w:r>
            <w:r>
              <w:rPr>
                <w:color w:val="282C3A"/>
                <w:sz w:val="23"/>
              </w:rPr>
              <w:t>h</w:t>
            </w:r>
          </w:p>
        </w:tc>
      </w:tr>
      <w:tr w:rsidR="00055F76" w:rsidTr="00E96B3A">
        <w:trPr>
          <w:trHeight w:val="302"/>
        </w:trPr>
        <w:tc>
          <w:tcPr>
            <w:tcW w:w="2994" w:type="dxa"/>
            <w:tcBorders>
              <w:top w:val="single" w:sz="18" w:space="0" w:color="ECEEF5"/>
              <w:left w:val="single" w:sz="6" w:space="0" w:color="D3D3D3"/>
            </w:tcBorders>
          </w:tcPr>
          <w:p w:rsidR="00055F76" w:rsidRDefault="00055F76" w:rsidP="00E96B3A">
            <w:pPr>
              <w:pStyle w:val="TableParagraph"/>
              <w:spacing w:before="2" w:line="280" w:lineRule="exact"/>
              <w:ind w:left="184"/>
              <w:rPr>
                <w:sz w:val="25"/>
              </w:rPr>
            </w:pPr>
            <w:r>
              <w:rPr>
                <w:color w:val="282C3A"/>
                <w:spacing w:val="-2"/>
                <w:sz w:val="25"/>
              </w:rPr>
              <w:t>Summarization</w:t>
            </w:r>
            <w:r>
              <w:rPr>
                <w:color w:val="282C3A"/>
                <w:spacing w:val="-14"/>
                <w:sz w:val="25"/>
              </w:rPr>
              <w:t xml:space="preserve"> </w:t>
            </w:r>
            <w:r>
              <w:rPr>
                <w:color w:val="282C3A"/>
                <w:spacing w:val="-1"/>
                <w:sz w:val="25"/>
              </w:rPr>
              <w:t>model</w:t>
            </w:r>
          </w:p>
        </w:tc>
        <w:tc>
          <w:tcPr>
            <w:tcW w:w="2880" w:type="dxa"/>
            <w:shd w:val="clear" w:color="auto" w:fill="F1F1F1"/>
          </w:tcPr>
          <w:p w:rsidR="00055F76" w:rsidRDefault="00055F76" w:rsidP="00E96B3A">
            <w:pPr>
              <w:pStyle w:val="TableParagraph"/>
              <w:spacing w:before="0" w:line="261" w:lineRule="exact"/>
              <w:ind w:left="1003" w:right="997"/>
              <w:jc w:val="center"/>
              <w:rPr>
                <w:sz w:val="23"/>
              </w:rPr>
            </w:pPr>
            <w:r>
              <w:rPr>
                <w:color w:val="282C3A"/>
                <w:sz w:val="23"/>
              </w:rPr>
              <w:t>70</w:t>
            </w:r>
            <w:r>
              <w:rPr>
                <w:color w:val="282C3A"/>
                <w:spacing w:val="2"/>
                <w:sz w:val="23"/>
              </w:rPr>
              <w:t xml:space="preserve"> </w:t>
            </w:r>
            <w:r>
              <w:rPr>
                <w:color w:val="282C3A"/>
                <w:sz w:val="23"/>
              </w:rPr>
              <w:t>h</w:t>
            </w:r>
          </w:p>
        </w:tc>
      </w:tr>
      <w:tr w:rsidR="00055F76" w:rsidTr="00E96B3A">
        <w:trPr>
          <w:trHeight w:val="295"/>
        </w:trPr>
        <w:tc>
          <w:tcPr>
            <w:tcW w:w="2994" w:type="dxa"/>
            <w:tcBorders>
              <w:left w:val="single" w:sz="6" w:space="0" w:color="ECEEF5"/>
            </w:tcBorders>
            <w:shd w:val="clear" w:color="auto" w:fill="F1F1F1"/>
          </w:tcPr>
          <w:p w:rsidR="00055F76" w:rsidRDefault="00055F76" w:rsidP="00E96B3A">
            <w:pPr>
              <w:pStyle w:val="TableParagraph"/>
              <w:spacing w:before="19" w:line="256" w:lineRule="exact"/>
              <w:ind w:left="1000"/>
              <w:rPr>
                <w:sz w:val="23"/>
              </w:rPr>
            </w:pPr>
            <w:r>
              <w:rPr>
                <w:color w:val="282C3A"/>
                <w:sz w:val="23"/>
              </w:rPr>
              <w:t>Total</w:t>
            </w:r>
            <w:r>
              <w:rPr>
                <w:color w:val="282C3A"/>
                <w:spacing w:val="-13"/>
                <w:sz w:val="23"/>
              </w:rPr>
              <w:t xml:space="preserve"> </w:t>
            </w:r>
            <w:r>
              <w:rPr>
                <w:color w:val="282C3A"/>
                <w:sz w:val="23"/>
              </w:rPr>
              <w:t>time</w:t>
            </w:r>
          </w:p>
        </w:tc>
        <w:tc>
          <w:tcPr>
            <w:tcW w:w="2880" w:type="dxa"/>
            <w:shd w:val="clear" w:color="auto" w:fill="F1F1F1"/>
          </w:tcPr>
          <w:p w:rsidR="00055F76" w:rsidRDefault="00055F76" w:rsidP="00E96B3A">
            <w:pPr>
              <w:pStyle w:val="TableParagraph"/>
              <w:spacing w:before="19" w:line="256" w:lineRule="exact"/>
              <w:ind w:left="1003" w:right="984"/>
              <w:jc w:val="center"/>
              <w:rPr>
                <w:sz w:val="23"/>
              </w:rPr>
            </w:pPr>
            <w:r>
              <w:rPr>
                <w:color w:val="282C3A"/>
                <w:sz w:val="23"/>
              </w:rPr>
              <w:t>424</w:t>
            </w:r>
            <w:r>
              <w:rPr>
                <w:color w:val="282C3A"/>
                <w:spacing w:val="4"/>
                <w:sz w:val="23"/>
              </w:rPr>
              <w:t xml:space="preserve"> </w:t>
            </w:r>
            <w:r>
              <w:rPr>
                <w:color w:val="282C3A"/>
                <w:sz w:val="23"/>
              </w:rPr>
              <w:t>h</w:t>
            </w:r>
          </w:p>
        </w:tc>
      </w:tr>
      <w:tr w:rsidR="00055F76" w:rsidTr="00E96B3A">
        <w:trPr>
          <w:trHeight w:val="261"/>
        </w:trPr>
        <w:tc>
          <w:tcPr>
            <w:tcW w:w="2994" w:type="dxa"/>
            <w:tcBorders>
              <w:left w:val="single" w:sz="6" w:space="0" w:color="ECEEF5"/>
              <w:bottom w:val="single" w:sz="12" w:space="0" w:color="ECEEF5"/>
            </w:tcBorders>
          </w:tcPr>
          <w:p w:rsidR="00055F76" w:rsidRDefault="00055F76" w:rsidP="00E96B3A">
            <w:pPr>
              <w:pStyle w:val="TableParagraph"/>
              <w:spacing w:before="13" w:line="229" w:lineRule="exact"/>
              <w:ind w:left="988"/>
              <w:rPr>
                <w:sz w:val="23"/>
              </w:rPr>
            </w:pPr>
            <w:r>
              <w:rPr>
                <w:color w:val="282C3A"/>
                <w:sz w:val="23"/>
              </w:rPr>
              <w:t>Total</w:t>
            </w:r>
            <w:r>
              <w:rPr>
                <w:color w:val="282C3A"/>
                <w:spacing w:val="-10"/>
                <w:sz w:val="23"/>
              </w:rPr>
              <w:t xml:space="preserve"> </w:t>
            </w:r>
            <w:r>
              <w:rPr>
                <w:color w:val="282C3A"/>
                <w:sz w:val="23"/>
              </w:rPr>
              <w:t>price</w:t>
            </w:r>
          </w:p>
        </w:tc>
        <w:tc>
          <w:tcPr>
            <w:tcW w:w="2880" w:type="dxa"/>
            <w:tcBorders>
              <w:bottom w:val="single" w:sz="12" w:space="0" w:color="ECEEF5"/>
            </w:tcBorders>
          </w:tcPr>
          <w:p w:rsidR="00055F76" w:rsidRDefault="00055F76" w:rsidP="00E96B3A">
            <w:pPr>
              <w:pStyle w:val="TableParagraph"/>
              <w:spacing w:before="13" w:line="229" w:lineRule="exact"/>
              <w:ind w:left="1003" w:right="1004"/>
              <w:jc w:val="center"/>
              <w:rPr>
                <w:sz w:val="23"/>
              </w:rPr>
            </w:pPr>
            <w:r>
              <w:rPr>
                <w:color w:val="282C3A"/>
                <w:sz w:val="23"/>
              </w:rPr>
              <w:t>$15,700</w:t>
            </w:r>
          </w:p>
        </w:tc>
      </w:tr>
    </w:tbl>
    <w:p w:rsidR="00055F76" w:rsidRDefault="00055F76" w:rsidP="00055F76">
      <w:pPr>
        <w:spacing w:line="229" w:lineRule="exact"/>
        <w:jc w:val="center"/>
        <w:rPr>
          <w:sz w:val="23"/>
        </w:rPr>
        <w:sectPr w:rsidR="00055F76">
          <w:pgSz w:w="12240" w:h="15840"/>
          <w:pgMar w:top="1800" w:right="620" w:bottom="580" w:left="500" w:header="0" w:footer="394" w:gutter="0"/>
          <w:cols w:space="720"/>
        </w:sectPr>
      </w:pPr>
    </w:p>
    <w:p w:rsidR="00055F76" w:rsidRDefault="00055F76" w:rsidP="00055F76">
      <w:pPr>
        <w:pStyle w:val="BodyText"/>
        <w:spacing w:before="20"/>
        <w:ind w:left="220"/>
      </w:pPr>
      <w:r>
        <w:rPr>
          <w:noProof/>
          <w:lang w:eastAsia="zh-CN"/>
        </w:rPr>
        <w:lastRenderedPageBreak/>
        <w:drawing>
          <wp:anchor distT="0" distB="0" distL="0" distR="0" simplePos="0" relativeHeight="251664384" behindDoc="0" locked="0" layoutInCell="1" allowOverlap="1" wp14:anchorId="72D3D667" wp14:editId="43D53484">
            <wp:simplePos x="0" y="0"/>
            <wp:positionH relativeFrom="page">
              <wp:posOffset>628437</wp:posOffset>
            </wp:positionH>
            <wp:positionV relativeFrom="paragraph">
              <wp:posOffset>222959</wp:posOffset>
            </wp:positionV>
            <wp:extent cx="6100944" cy="3651504"/>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7" cstate="print"/>
                    <a:stretch>
                      <a:fillRect/>
                    </a:stretch>
                  </pic:blipFill>
                  <pic:spPr>
                    <a:xfrm>
                      <a:off x="0" y="0"/>
                      <a:ext cx="6100944" cy="3651504"/>
                    </a:xfrm>
                    <a:prstGeom prst="rect">
                      <a:avLst/>
                    </a:prstGeom>
                  </pic:spPr>
                </pic:pic>
              </a:graphicData>
            </a:graphic>
          </wp:anchor>
        </w:drawing>
      </w:r>
      <w:r>
        <w:rPr>
          <w:color w:val="00292D"/>
        </w:rPr>
        <w:t>Graph</w:t>
      </w:r>
      <w:r>
        <w:rPr>
          <w:color w:val="00292D"/>
          <w:spacing w:val="-3"/>
        </w:rPr>
        <w:t xml:space="preserve"> </w:t>
      </w:r>
      <w:r>
        <w:rPr>
          <w:color w:val="00292D"/>
        </w:rPr>
        <w:t>1:</w:t>
      </w:r>
      <w:r>
        <w:rPr>
          <w:color w:val="00292D"/>
          <w:spacing w:val="65"/>
        </w:rPr>
        <w:t xml:space="preserve"> </w:t>
      </w:r>
      <w:r>
        <w:rPr>
          <w:color w:val="00292D"/>
        </w:rPr>
        <w:t>Unit</w:t>
      </w:r>
      <w:r>
        <w:rPr>
          <w:color w:val="00292D"/>
          <w:spacing w:val="-4"/>
        </w:rPr>
        <w:t xml:space="preserve"> </w:t>
      </w:r>
      <w:r>
        <w:rPr>
          <w:color w:val="00292D"/>
        </w:rPr>
        <w:t>Sales</w:t>
      </w:r>
      <w:r>
        <w:rPr>
          <w:color w:val="00292D"/>
          <w:spacing w:val="-2"/>
        </w:rPr>
        <w:t xml:space="preserve"> </w:t>
      </w:r>
      <w:r>
        <w:rPr>
          <w:color w:val="00292D"/>
        </w:rPr>
        <w:t>Breakeven</w:t>
      </w:r>
      <w:r>
        <w:rPr>
          <w:color w:val="00292D"/>
          <w:spacing w:val="-1"/>
        </w:rPr>
        <w:t xml:space="preserve"> </w:t>
      </w:r>
      <w:r>
        <w:rPr>
          <w:color w:val="00292D"/>
        </w:rPr>
        <w:t>Analysis</w:t>
      </w:r>
    </w:p>
    <w:p w:rsidR="00055F76" w:rsidRDefault="00055F76" w:rsidP="00055F76">
      <w:pPr>
        <w:pStyle w:val="BodyText"/>
        <w:spacing w:before="9"/>
        <w:rPr>
          <w:sz w:val="32"/>
        </w:rPr>
      </w:pPr>
    </w:p>
    <w:p w:rsidR="00055F76" w:rsidRDefault="00055F76" w:rsidP="00055F76">
      <w:pPr>
        <w:pStyle w:val="BodyText"/>
        <w:ind w:left="220"/>
      </w:pPr>
      <w:r>
        <w:rPr>
          <w:color w:val="00292D"/>
        </w:rPr>
        <w:t>Graph</w:t>
      </w:r>
      <w:r>
        <w:rPr>
          <w:color w:val="00292D"/>
          <w:spacing w:val="-3"/>
        </w:rPr>
        <w:t xml:space="preserve"> </w:t>
      </w:r>
      <w:r>
        <w:rPr>
          <w:color w:val="00292D"/>
        </w:rPr>
        <w:t>2:</w:t>
      </w:r>
      <w:r>
        <w:rPr>
          <w:color w:val="00292D"/>
          <w:spacing w:val="1"/>
        </w:rPr>
        <w:t xml:space="preserve"> </w:t>
      </w:r>
      <w:r>
        <w:rPr>
          <w:color w:val="00292D"/>
        </w:rPr>
        <w:t>Five</w:t>
      </w:r>
      <w:r>
        <w:rPr>
          <w:color w:val="00292D"/>
          <w:spacing w:val="-3"/>
        </w:rPr>
        <w:t xml:space="preserve"> </w:t>
      </w:r>
      <w:r>
        <w:rPr>
          <w:color w:val="00292D"/>
        </w:rPr>
        <w:t>Year</w:t>
      </w:r>
      <w:r>
        <w:rPr>
          <w:color w:val="00292D"/>
          <w:spacing w:val="-1"/>
        </w:rPr>
        <w:t xml:space="preserve"> </w:t>
      </w:r>
      <w:r>
        <w:rPr>
          <w:color w:val="00292D"/>
        </w:rPr>
        <w:t>Revenue Growth</w:t>
      </w:r>
      <w:r>
        <w:rPr>
          <w:color w:val="00292D"/>
          <w:spacing w:val="-3"/>
        </w:rPr>
        <w:t xml:space="preserve"> </w:t>
      </w:r>
      <w:r>
        <w:rPr>
          <w:color w:val="00292D"/>
        </w:rPr>
        <w:t>Projection</w:t>
      </w:r>
    </w:p>
    <w:p w:rsidR="00055F76" w:rsidRDefault="00055F76" w:rsidP="00055F76">
      <w:pPr>
        <w:pStyle w:val="BodyText"/>
        <w:spacing w:before="10"/>
        <w:rPr>
          <w:sz w:val="12"/>
        </w:rPr>
      </w:pPr>
      <w:r>
        <w:rPr>
          <w:noProof/>
          <w:lang w:eastAsia="zh-CN"/>
        </w:rPr>
        <mc:AlternateContent>
          <mc:Choice Requires="wpg">
            <w:drawing>
              <wp:anchor distT="0" distB="0" distL="0" distR="0" simplePos="0" relativeHeight="251667456" behindDoc="1" locked="0" layoutInCell="1" allowOverlap="1">
                <wp:simplePos x="0" y="0"/>
                <wp:positionH relativeFrom="page">
                  <wp:posOffset>1224280</wp:posOffset>
                </wp:positionH>
                <wp:positionV relativeFrom="paragraph">
                  <wp:posOffset>119380</wp:posOffset>
                </wp:positionV>
                <wp:extent cx="5306695" cy="3390900"/>
                <wp:effectExtent l="5080" t="7620" r="3175" b="1905"/>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6695" cy="3390900"/>
                          <a:chOff x="1928" y="188"/>
                          <a:chExt cx="8357" cy="5340"/>
                        </a:xfrm>
                      </wpg:grpSpPr>
                      <wps:wsp>
                        <wps:cNvPr id="7" name="AutoShape 5"/>
                        <wps:cNvSpPr>
                          <a:spLocks/>
                        </wps:cNvSpPr>
                        <wps:spPr bwMode="auto">
                          <a:xfrm>
                            <a:off x="2155" y="1369"/>
                            <a:ext cx="7902" cy="3105"/>
                          </a:xfrm>
                          <a:custGeom>
                            <a:avLst/>
                            <a:gdLst>
                              <a:gd name="T0" fmla="+- 0 2155 2155"/>
                              <a:gd name="T1" fmla="*/ T0 w 7902"/>
                              <a:gd name="T2" fmla="+- 0 4129 1369"/>
                              <a:gd name="T3" fmla="*/ 4129 h 3105"/>
                              <a:gd name="T4" fmla="+- 0 10057 2155"/>
                              <a:gd name="T5" fmla="*/ T4 w 7902"/>
                              <a:gd name="T6" fmla="+- 0 4129 1369"/>
                              <a:gd name="T7" fmla="*/ 4129 h 3105"/>
                              <a:gd name="T8" fmla="+- 0 2155 2155"/>
                              <a:gd name="T9" fmla="*/ T8 w 7902"/>
                              <a:gd name="T10" fmla="+- 0 3784 1369"/>
                              <a:gd name="T11" fmla="*/ 3784 h 3105"/>
                              <a:gd name="T12" fmla="+- 0 10057 2155"/>
                              <a:gd name="T13" fmla="*/ T12 w 7902"/>
                              <a:gd name="T14" fmla="+- 0 3784 1369"/>
                              <a:gd name="T15" fmla="*/ 3784 h 3105"/>
                              <a:gd name="T16" fmla="+- 0 2155 2155"/>
                              <a:gd name="T17" fmla="*/ T16 w 7902"/>
                              <a:gd name="T18" fmla="+- 0 3438 1369"/>
                              <a:gd name="T19" fmla="*/ 3438 h 3105"/>
                              <a:gd name="T20" fmla="+- 0 10057 2155"/>
                              <a:gd name="T21" fmla="*/ T20 w 7902"/>
                              <a:gd name="T22" fmla="+- 0 3438 1369"/>
                              <a:gd name="T23" fmla="*/ 3438 h 3105"/>
                              <a:gd name="T24" fmla="+- 0 2155 2155"/>
                              <a:gd name="T25" fmla="*/ T24 w 7902"/>
                              <a:gd name="T26" fmla="+- 0 3092 1369"/>
                              <a:gd name="T27" fmla="*/ 3092 h 3105"/>
                              <a:gd name="T28" fmla="+- 0 10057 2155"/>
                              <a:gd name="T29" fmla="*/ T28 w 7902"/>
                              <a:gd name="T30" fmla="+- 0 3092 1369"/>
                              <a:gd name="T31" fmla="*/ 3092 h 3105"/>
                              <a:gd name="T32" fmla="+- 0 2155 2155"/>
                              <a:gd name="T33" fmla="*/ T32 w 7902"/>
                              <a:gd name="T34" fmla="+- 0 2749 1369"/>
                              <a:gd name="T35" fmla="*/ 2749 h 3105"/>
                              <a:gd name="T36" fmla="+- 0 10057 2155"/>
                              <a:gd name="T37" fmla="*/ T36 w 7902"/>
                              <a:gd name="T38" fmla="+- 0 2749 1369"/>
                              <a:gd name="T39" fmla="*/ 2749 h 3105"/>
                              <a:gd name="T40" fmla="+- 0 2155 2155"/>
                              <a:gd name="T41" fmla="*/ T40 w 7902"/>
                              <a:gd name="T42" fmla="+- 0 2404 1369"/>
                              <a:gd name="T43" fmla="*/ 2404 h 3105"/>
                              <a:gd name="T44" fmla="+- 0 10057 2155"/>
                              <a:gd name="T45" fmla="*/ T44 w 7902"/>
                              <a:gd name="T46" fmla="+- 0 2404 1369"/>
                              <a:gd name="T47" fmla="*/ 2404 h 3105"/>
                              <a:gd name="T48" fmla="+- 0 2155 2155"/>
                              <a:gd name="T49" fmla="*/ T48 w 7902"/>
                              <a:gd name="T50" fmla="+- 0 2058 1369"/>
                              <a:gd name="T51" fmla="*/ 2058 h 3105"/>
                              <a:gd name="T52" fmla="+- 0 10057 2155"/>
                              <a:gd name="T53" fmla="*/ T52 w 7902"/>
                              <a:gd name="T54" fmla="+- 0 2058 1369"/>
                              <a:gd name="T55" fmla="*/ 2058 h 3105"/>
                              <a:gd name="T56" fmla="+- 0 2155 2155"/>
                              <a:gd name="T57" fmla="*/ T56 w 7902"/>
                              <a:gd name="T58" fmla="+- 0 1712 1369"/>
                              <a:gd name="T59" fmla="*/ 1712 h 3105"/>
                              <a:gd name="T60" fmla="+- 0 10057 2155"/>
                              <a:gd name="T61" fmla="*/ T60 w 7902"/>
                              <a:gd name="T62" fmla="+- 0 1712 1369"/>
                              <a:gd name="T63" fmla="*/ 1712 h 3105"/>
                              <a:gd name="T64" fmla="+- 0 2155 2155"/>
                              <a:gd name="T65" fmla="*/ T64 w 7902"/>
                              <a:gd name="T66" fmla="+- 0 1369 1369"/>
                              <a:gd name="T67" fmla="*/ 1369 h 3105"/>
                              <a:gd name="T68" fmla="+- 0 10057 2155"/>
                              <a:gd name="T69" fmla="*/ T68 w 7902"/>
                              <a:gd name="T70" fmla="+- 0 1369 1369"/>
                              <a:gd name="T71" fmla="*/ 1369 h 3105"/>
                              <a:gd name="T72" fmla="+- 0 2155 2155"/>
                              <a:gd name="T73" fmla="*/ T72 w 7902"/>
                              <a:gd name="T74" fmla="+- 0 4474 1369"/>
                              <a:gd name="T75" fmla="*/ 4474 h 3105"/>
                              <a:gd name="T76" fmla="+- 0 10057 2155"/>
                              <a:gd name="T77" fmla="*/ T76 w 7902"/>
                              <a:gd name="T78" fmla="+- 0 4474 1369"/>
                              <a:gd name="T79" fmla="*/ 4474 h 3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7902" h="3105">
                                <a:moveTo>
                                  <a:pt x="0" y="2760"/>
                                </a:moveTo>
                                <a:lnTo>
                                  <a:pt x="7902" y="2760"/>
                                </a:lnTo>
                                <a:moveTo>
                                  <a:pt x="0" y="2415"/>
                                </a:moveTo>
                                <a:lnTo>
                                  <a:pt x="7902" y="2415"/>
                                </a:lnTo>
                                <a:moveTo>
                                  <a:pt x="0" y="2069"/>
                                </a:moveTo>
                                <a:lnTo>
                                  <a:pt x="7902" y="2069"/>
                                </a:lnTo>
                                <a:moveTo>
                                  <a:pt x="0" y="1723"/>
                                </a:moveTo>
                                <a:lnTo>
                                  <a:pt x="7902" y="1723"/>
                                </a:lnTo>
                                <a:moveTo>
                                  <a:pt x="0" y="1380"/>
                                </a:moveTo>
                                <a:lnTo>
                                  <a:pt x="7902" y="1380"/>
                                </a:lnTo>
                                <a:moveTo>
                                  <a:pt x="0" y="1035"/>
                                </a:moveTo>
                                <a:lnTo>
                                  <a:pt x="7902" y="1035"/>
                                </a:lnTo>
                                <a:moveTo>
                                  <a:pt x="0" y="689"/>
                                </a:moveTo>
                                <a:lnTo>
                                  <a:pt x="7902" y="689"/>
                                </a:lnTo>
                                <a:moveTo>
                                  <a:pt x="0" y="343"/>
                                </a:moveTo>
                                <a:lnTo>
                                  <a:pt x="7902" y="343"/>
                                </a:lnTo>
                                <a:moveTo>
                                  <a:pt x="0" y="0"/>
                                </a:moveTo>
                                <a:lnTo>
                                  <a:pt x="7902" y="0"/>
                                </a:lnTo>
                                <a:moveTo>
                                  <a:pt x="0" y="3105"/>
                                </a:moveTo>
                                <a:lnTo>
                                  <a:pt x="7902" y="3105"/>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Freeform 6"/>
                        <wps:cNvSpPr>
                          <a:spLocks/>
                        </wps:cNvSpPr>
                        <wps:spPr bwMode="auto">
                          <a:xfrm>
                            <a:off x="2813" y="1368"/>
                            <a:ext cx="6585" cy="3102"/>
                          </a:xfrm>
                          <a:custGeom>
                            <a:avLst/>
                            <a:gdLst>
                              <a:gd name="T0" fmla="+- 0 2814 2814"/>
                              <a:gd name="T1" fmla="*/ T0 w 6585"/>
                              <a:gd name="T2" fmla="+- 0 4470 1368"/>
                              <a:gd name="T3" fmla="*/ 4470 h 3102"/>
                              <a:gd name="T4" fmla="+- 0 4130 2814"/>
                              <a:gd name="T5" fmla="*/ T4 w 6585"/>
                              <a:gd name="T6" fmla="+- 0 4448 1368"/>
                              <a:gd name="T7" fmla="*/ 4448 h 3102"/>
                              <a:gd name="T8" fmla="+- 0 5448 2814"/>
                              <a:gd name="T9" fmla="*/ T8 w 6585"/>
                              <a:gd name="T10" fmla="+- 0 4388 1368"/>
                              <a:gd name="T11" fmla="*/ 4388 h 3102"/>
                              <a:gd name="T12" fmla="+- 0 6766 2814"/>
                              <a:gd name="T13" fmla="*/ T12 w 6585"/>
                              <a:gd name="T14" fmla="+- 0 4129 1368"/>
                              <a:gd name="T15" fmla="*/ 4129 h 3102"/>
                              <a:gd name="T16" fmla="+- 0 8081 2814"/>
                              <a:gd name="T17" fmla="*/ T16 w 6585"/>
                              <a:gd name="T18" fmla="+- 0 3611 1368"/>
                              <a:gd name="T19" fmla="*/ 3611 h 3102"/>
                              <a:gd name="T20" fmla="+- 0 9398 2814"/>
                              <a:gd name="T21" fmla="*/ T20 w 6585"/>
                              <a:gd name="T22" fmla="+- 0 1368 1368"/>
                              <a:gd name="T23" fmla="*/ 1368 h 3102"/>
                            </a:gdLst>
                            <a:ahLst/>
                            <a:cxnLst>
                              <a:cxn ang="0">
                                <a:pos x="T1" y="T3"/>
                              </a:cxn>
                              <a:cxn ang="0">
                                <a:pos x="T5" y="T7"/>
                              </a:cxn>
                              <a:cxn ang="0">
                                <a:pos x="T9" y="T11"/>
                              </a:cxn>
                              <a:cxn ang="0">
                                <a:pos x="T13" y="T15"/>
                              </a:cxn>
                              <a:cxn ang="0">
                                <a:pos x="T17" y="T19"/>
                              </a:cxn>
                              <a:cxn ang="0">
                                <a:pos x="T21" y="T23"/>
                              </a:cxn>
                            </a:cxnLst>
                            <a:rect l="0" t="0" r="r" b="b"/>
                            <a:pathLst>
                              <a:path w="6585" h="3102">
                                <a:moveTo>
                                  <a:pt x="0" y="3102"/>
                                </a:moveTo>
                                <a:lnTo>
                                  <a:pt x="1316" y="3080"/>
                                </a:lnTo>
                                <a:lnTo>
                                  <a:pt x="2634" y="3020"/>
                                </a:lnTo>
                                <a:lnTo>
                                  <a:pt x="3952" y="2761"/>
                                </a:lnTo>
                                <a:lnTo>
                                  <a:pt x="5267" y="2243"/>
                                </a:lnTo>
                                <a:lnTo>
                                  <a:pt x="6584" y="0"/>
                                </a:lnTo>
                              </a:path>
                            </a:pathLst>
                          </a:custGeom>
                          <a:noFill/>
                          <a:ln w="28575">
                            <a:solidFill>
                              <a:srgbClr val="0F6F8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1"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755" y="4411"/>
                            <a:ext cx="116" cy="1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4073" y="4389"/>
                            <a:ext cx="116" cy="1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390" y="4329"/>
                            <a:ext cx="116" cy="1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6708" y="4070"/>
                            <a:ext cx="116" cy="1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8023" y="3552"/>
                            <a:ext cx="116" cy="1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41" y="1310"/>
                            <a:ext cx="116" cy="116"/>
                          </a:xfrm>
                          <a:prstGeom prst="rect">
                            <a:avLst/>
                          </a:prstGeom>
                          <a:noFill/>
                          <a:extLst>
                            <a:ext uri="{909E8E84-426E-40DD-AFC4-6F175D3DCCD1}">
                              <a14:hiddenFill xmlns:a14="http://schemas.microsoft.com/office/drawing/2010/main">
                                <a:solidFill>
                                  <a:srgbClr val="FFFFFF"/>
                                </a:solidFill>
                              </a14:hiddenFill>
                            </a:ext>
                          </a:extLst>
                        </pic:spPr>
                      </pic:pic>
                      <wps:wsp>
                        <wps:cNvPr id="37" name="Line 13"/>
                        <wps:cNvCnPr/>
                        <wps:spPr bwMode="auto">
                          <a:xfrm>
                            <a:off x="2155" y="1023"/>
                            <a:ext cx="7902" cy="0"/>
                          </a:xfrm>
                          <a:prstGeom prst="line">
                            <a:avLst/>
                          </a:prstGeom>
                          <a:noFill/>
                          <a:ln w="9525">
                            <a:solidFill>
                              <a:srgbClr val="D9D9D9"/>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8"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5616" y="5148"/>
                            <a:ext cx="384" cy="116"/>
                          </a:xfrm>
                          <a:prstGeom prst="rect">
                            <a:avLst/>
                          </a:prstGeom>
                          <a:noFill/>
                          <a:extLst>
                            <a:ext uri="{909E8E84-426E-40DD-AFC4-6F175D3DCCD1}">
                              <a14:hiddenFill xmlns:a14="http://schemas.microsoft.com/office/drawing/2010/main">
                                <a:solidFill>
                                  <a:srgbClr val="FFFFFF"/>
                                </a:solidFill>
                              </a14:hiddenFill>
                            </a:ext>
                          </a:extLst>
                        </pic:spPr>
                      </pic:pic>
                      <wps:wsp>
                        <wps:cNvPr id="39" name="Rectangle 15"/>
                        <wps:cNvSpPr>
                          <a:spLocks noChangeArrowheads="1"/>
                        </wps:cNvSpPr>
                        <wps:spPr bwMode="auto">
                          <a:xfrm>
                            <a:off x="1935" y="195"/>
                            <a:ext cx="8342" cy="5325"/>
                          </a:xfrm>
                          <a:prstGeom prst="rect">
                            <a:avLst/>
                          </a:prstGeom>
                          <a:noFill/>
                          <a:ln w="9525">
                            <a:solidFill>
                              <a:srgbClr val="D9D9D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Text Box 16"/>
                        <wps:cNvSpPr txBox="1">
                          <a:spLocks noChangeArrowheads="1"/>
                        </wps:cNvSpPr>
                        <wps:spPr bwMode="auto">
                          <a:xfrm>
                            <a:off x="3192" y="360"/>
                            <a:ext cx="5847"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F76" w:rsidRDefault="00055F76" w:rsidP="00055F76">
                              <w:pPr>
                                <w:spacing w:line="415" w:lineRule="exact"/>
                                <w:rPr>
                                  <w:sz w:val="37"/>
                                </w:rPr>
                              </w:pPr>
                              <w:r w:rsidRPr="00112FF5">
                                <w:t xml:space="preserve"> </w:t>
                              </w:r>
                              <w:r w:rsidRPr="00112FF5">
                                <w:rPr>
                                  <w:color w:val="585858"/>
                                  <w:sz w:val="37"/>
                                </w:rPr>
                                <w:t>Flâner</w:t>
                              </w:r>
                              <w:r>
                                <w:rPr>
                                  <w:color w:val="585858"/>
                                  <w:sz w:val="37"/>
                                </w:rPr>
                                <w:t>’s</w:t>
                              </w:r>
                              <w:r>
                                <w:rPr>
                                  <w:color w:val="585858"/>
                                  <w:spacing w:val="6"/>
                                  <w:sz w:val="37"/>
                                </w:rPr>
                                <w:t xml:space="preserve"> </w:t>
                              </w:r>
                              <w:r>
                                <w:rPr>
                                  <w:color w:val="585858"/>
                                  <w:sz w:val="37"/>
                                </w:rPr>
                                <w:t>Revenue</w:t>
                              </w:r>
                              <w:r>
                                <w:rPr>
                                  <w:color w:val="585858"/>
                                  <w:spacing w:val="2"/>
                                  <w:sz w:val="37"/>
                                </w:rPr>
                                <w:t xml:space="preserve"> </w:t>
                              </w:r>
                              <w:r>
                                <w:rPr>
                                  <w:color w:val="585858"/>
                                  <w:sz w:val="37"/>
                                </w:rPr>
                                <w:t>Growth</w:t>
                              </w:r>
                              <w:r>
                                <w:rPr>
                                  <w:color w:val="585858"/>
                                  <w:spacing w:val="4"/>
                                  <w:sz w:val="37"/>
                                </w:rPr>
                                <w:t xml:space="preserve"> </w:t>
                              </w:r>
                              <w:r>
                                <w:rPr>
                                  <w:color w:val="585858"/>
                                  <w:sz w:val="37"/>
                                </w:rPr>
                                <w:t>Projection</w:t>
                              </w:r>
                            </w:p>
                          </w:txbxContent>
                        </wps:txbx>
                        <wps:bodyPr rot="0" vert="horz" wrap="square" lIns="0" tIns="0" rIns="0" bIns="0" anchor="t" anchorCtr="0" upright="1">
                          <a:noAutofit/>
                        </wps:bodyPr>
                      </wps:wsp>
                      <wps:wsp>
                        <wps:cNvPr id="41" name="Text Box 17"/>
                        <wps:cNvSpPr txBox="1">
                          <a:spLocks noChangeArrowheads="1"/>
                        </wps:cNvSpPr>
                        <wps:spPr bwMode="auto">
                          <a:xfrm>
                            <a:off x="2547" y="4618"/>
                            <a:ext cx="552"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F76" w:rsidRDefault="00055F76" w:rsidP="00055F76">
                              <w:pPr>
                                <w:spacing w:line="268" w:lineRule="exact"/>
                                <w:rPr>
                                  <w:sz w:val="24"/>
                                </w:rPr>
                              </w:pPr>
                              <w:r>
                                <w:rPr>
                                  <w:color w:val="585858"/>
                                  <w:sz w:val="24"/>
                                </w:rPr>
                                <w:t>2020</w:t>
                              </w:r>
                            </w:p>
                          </w:txbxContent>
                        </wps:txbx>
                        <wps:bodyPr rot="0" vert="horz" wrap="square" lIns="0" tIns="0" rIns="0" bIns="0" anchor="t" anchorCtr="0" upright="1">
                          <a:noAutofit/>
                        </wps:bodyPr>
                      </wps:wsp>
                      <wps:wsp>
                        <wps:cNvPr id="42" name="Text Box 18"/>
                        <wps:cNvSpPr txBox="1">
                          <a:spLocks noChangeArrowheads="1"/>
                        </wps:cNvSpPr>
                        <wps:spPr bwMode="auto">
                          <a:xfrm>
                            <a:off x="3865" y="4618"/>
                            <a:ext cx="552"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F76" w:rsidRDefault="00055F76" w:rsidP="00055F76">
                              <w:pPr>
                                <w:spacing w:line="268" w:lineRule="exact"/>
                                <w:rPr>
                                  <w:sz w:val="24"/>
                                </w:rPr>
                              </w:pPr>
                              <w:r>
                                <w:rPr>
                                  <w:color w:val="585858"/>
                                  <w:sz w:val="24"/>
                                </w:rPr>
                                <w:t>2021</w:t>
                              </w:r>
                            </w:p>
                          </w:txbxContent>
                        </wps:txbx>
                        <wps:bodyPr rot="0" vert="horz" wrap="square" lIns="0" tIns="0" rIns="0" bIns="0" anchor="t" anchorCtr="0" upright="1">
                          <a:noAutofit/>
                        </wps:bodyPr>
                      </wps:wsp>
                      <wps:wsp>
                        <wps:cNvPr id="43" name="Text Box 19"/>
                        <wps:cNvSpPr txBox="1">
                          <a:spLocks noChangeArrowheads="1"/>
                        </wps:cNvSpPr>
                        <wps:spPr bwMode="auto">
                          <a:xfrm>
                            <a:off x="5182" y="4618"/>
                            <a:ext cx="552"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F76" w:rsidRDefault="00055F76" w:rsidP="00055F76">
                              <w:pPr>
                                <w:spacing w:line="268" w:lineRule="exact"/>
                                <w:rPr>
                                  <w:sz w:val="24"/>
                                </w:rPr>
                              </w:pPr>
                              <w:r>
                                <w:rPr>
                                  <w:color w:val="585858"/>
                                  <w:sz w:val="24"/>
                                </w:rPr>
                                <w:t>2022</w:t>
                              </w:r>
                            </w:p>
                          </w:txbxContent>
                        </wps:txbx>
                        <wps:bodyPr rot="0" vert="horz" wrap="square" lIns="0" tIns="0" rIns="0" bIns="0" anchor="t" anchorCtr="0" upright="1">
                          <a:noAutofit/>
                        </wps:bodyPr>
                      </wps:wsp>
                      <wps:wsp>
                        <wps:cNvPr id="44" name="Text Box 20"/>
                        <wps:cNvSpPr txBox="1">
                          <a:spLocks noChangeArrowheads="1"/>
                        </wps:cNvSpPr>
                        <wps:spPr bwMode="auto">
                          <a:xfrm>
                            <a:off x="6041" y="4618"/>
                            <a:ext cx="1010" cy="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F76" w:rsidRDefault="00055F76" w:rsidP="00055F76">
                              <w:pPr>
                                <w:spacing w:line="268" w:lineRule="exact"/>
                                <w:ind w:left="457"/>
                                <w:rPr>
                                  <w:sz w:val="24"/>
                                </w:rPr>
                              </w:pPr>
                              <w:r>
                                <w:rPr>
                                  <w:color w:val="585858"/>
                                  <w:sz w:val="24"/>
                                </w:rPr>
                                <w:t>2023</w:t>
                              </w:r>
                            </w:p>
                            <w:p w:rsidR="00055F76" w:rsidRDefault="00055F76" w:rsidP="00055F76">
                              <w:pPr>
                                <w:spacing w:before="173"/>
                                <w:rPr>
                                  <w:sz w:val="24"/>
                                </w:rPr>
                              </w:pPr>
                              <w:r>
                                <w:rPr>
                                  <w:color w:val="585858"/>
                                  <w:sz w:val="24"/>
                                </w:rPr>
                                <w:t>Years</w:t>
                              </w:r>
                            </w:p>
                          </w:txbxContent>
                        </wps:txbx>
                        <wps:bodyPr rot="0" vert="horz" wrap="square" lIns="0" tIns="0" rIns="0" bIns="0" anchor="t" anchorCtr="0" upright="1">
                          <a:noAutofit/>
                        </wps:bodyPr>
                      </wps:wsp>
                      <wps:wsp>
                        <wps:cNvPr id="45" name="Text Box 21"/>
                        <wps:cNvSpPr txBox="1">
                          <a:spLocks noChangeArrowheads="1"/>
                        </wps:cNvSpPr>
                        <wps:spPr bwMode="auto">
                          <a:xfrm>
                            <a:off x="7816" y="4618"/>
                            <a:ext cx="552"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F76" w:rsidRDefault="00055F76" w:rsidP="00055F76">
                              <w:pPr>
                                <w:spacing w:line="268" w:lineRule="exact"/>
                                <w:rPr>
                                  <w:sz w:val="24"/>
                                </w:rPr>
                              </w:pPr>
                              <w:r>
                                <w:rPr>
                                  <w:color w:val="585858"/>
                                  <w:sz w:val="24"/>
                                </w:rPr>
                                <w:t>2024</w:t>
                              </w:r>
                            </w:p>
                          </w:txbxContent>
                        </wps:txbx>
                        <wps:bodyPr rot="0" vert="horz" wrap="square" lIns="0" tIns="0" rIns="0" bIns="0" anchor="t" anchorCtr="0" upright="1">
                          <a:noAutofit/>
                        </wps:bodyPr>
                      </wps:wsp>
                      <wps:wsp>
                        <wps:cNvPr id="46" name="Text Box 22"/>
                        <wps:cNvSpPr txBox="1">
                          <a:spLocks noChangeArrowheads="1"/>
                        </wps:cNvSpPr>
                        <wps:spPr bwMode="auto">
                          <a:xfrm>
                            <a:off x="9134" y="4618"/>
                            <a:ext cx="552"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F76" w:rsidRDefault="00055F76" w:rsidP="00055F76">
                              <w:pPr>
                                <w:spacing w:line="268" w:lineRule="exact"/>
                                <w:rPr>
                                  <w:sz w:val="24"/>
                                </w:rPr>
                              </w:pPr>
                              <w:r>
                                <w:rPr>
                                  <w:color w:val="585858"/>
                                  <w:sz w:val="24"/>
                                </w:rPr>
                                <w:t>2025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 o:spid="_x0000_s1026" style="position:absolute;margin-left:96.4pt;margin-top:9.4pt;width:417.85pt;height:267pt;z-index:-251649024;mso-wrap-distance-left:0;mso-wrap-distance-right:0;mso-position-horizontal-relative:page" coordorigin="1928,188" coordsize="8357,53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">
                <v:shape id="AutoShape 5" o:spid="_x0000_s1027" style="position:absolute;left:2155;top:1369;width:7902;height:3105;visibility:visible;mso-wrap-style:square;v-text-anchor:top" coordsize="7902,3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nREcQA&#10;AADaAAAADwAAAGRycy9kb3ducmV2LnhtbESPQWvCQBSE74L/YXlCL1I39WBsdBWxWCyeqkXo7Zl9&#10;JsHs25DdmNhf7wpCj8PMfMPMl50pxZVqV1hW8DaKQBCnVhecKfg5bF6nIJxH1lhaJgU3crBc9Htz&#10;TLRt+Zuue5+JAGGXoILc+yqR0qU5GXQjWxEH72xrgz7IOpO6xjbATSnHUTSRBgsOCzlWtM4pvewb&#10;o4BOX9vPY/Nny10at++/x6aJP4ZKvQy61QyEp87/h5/trVYQw+NKuAF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J0RHEAAAA2gAAAA8AAAAAAAAAAAAAAAAAmAIAAGRycy9k&#10;b3ducmV2LnhtbFBLBQYAAAAABAAEAPUAAACJAwAAAAA=&#10;" path="m,2760r7902,m,2415r7902,m,2069r7902,m,1723r7902,m,1380r7902,m,1035r7902,m,689r7902,m,343r7902,m,l7902,m,3105r7902,e" filled="f" strokecolor="#d9d9d9">
                  <v:path arrowok="t" o:connecttype="custom" o:connectlocs="0,4129;7902,4129;0,3784;7902,3784;0,3438;7902,3438;0,3092;7902,3092;0,2749;7902,2749;0,2404;7902,2404;0,2058;7902,2058;0,1712;7902,1712;0,1369;7902,1369;0,4474;7902,4474" o:connectangles="0,0,0,0,0,0,0,0,0,0,0,0,0,0,0,0,0,0,0,0"/>
                </v:shape>
                <v:shape id="Freeform 6" o:spid="_x0000_s1028" style="position:absolute;left:2813;top:1368;width:6585;height:3102;visibility:visible;mso-wrap-style:square;v-text-anchor:top" coordsize="6585,3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EiEsQA&#10;AADbAAAADwAAAGRycy9kb3ducmV2LnhtbESPT2sCMRTE74V+h/CE3mpWkSKrUaSwdXurfy7eHpvX&#10;zbKblzWJuv32jSB4HGbmN8xyPdhOXMmHxrGCyTgDQVw53XCt4Hgo3ucgQkTW2DkmBX8UYL16fVli&#10;rt2Nd3Tdx1okCIccFZgY+1zKUBmyGMauJ07er/MWY5K+ltrjLcFtJ6dZ9iEtNpwWDPb0aahq9xer&#10;oHCb9vDtz5e2/DqVu+JYm+35R6m30bBZgIg0xGf40S61gukM7l/SD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xIhLEAAAA2wAAAA8AAAAAAAAAAAAAAAAAmAIAAGRycy9k&#10;b3ducmV2LnhtbFBLBQYAAAAABAAEAPUAAACJAwAAAAA=&#10;" path="m,3102r1316,-22l2634,3020,3952,2761,5267,2243,6584,e" filled="f" strokecolor="#0f6f82" strokeweight="2.25pt">
                  <v:path arrowok="t" o:connecttype="custom" o:connectlocs="0,4470;1316,4448;2634,4388;3952,4129;5267,3611;6584,1368" o:connectangles="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left:2755;top:4411;width:116;height: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IqwHDAAAA2wAAAA8AAABkcnMvZG93bnJldi54bWxEj0FrwkAUhO8F/8PyhN7qJgpFUjdBhFI9&#10;eKgVen1kX5PQ7NuYfcbUX+8KQo/DzHzDrIrRtWqgPjSeDaSzBBRx6W3DlYHj1/vLElQQZIutZzLw&#10;RwGKfPK0wsz6C3/ScJBKRQiHDA3UIl2mdShrchhmviOO3o/vHUqUfaVtj5cId62eJ8mrdthwXKix&#10;o01N5e/h7Azsrh97GWS5TjlZyJm+T8N1i8Y8T8f1GyihUf7Dj/bWGlikcP8Sf4DO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0irAcMAAADbAAAADwAAAAAAAAAAAAAAAACf&#10;AgAAZHJzL2Rvd25yZXYueG1sUEsFBgAAAAAEAAQA9wAAAI8DAAAAAA==&#10;">
                  <v:imagedata r:id="rId35" o:title=""/>
                </v:shape>
                <v:shape id="Picture 8" o:spid="_x0000_s1030" type="#_x0000_t75" style="position:absolute;left:4073;top:4389;width:116;height: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Ua8DFAAAA2wAAAA8AAABkcnMvZG93bnJldi54bWxEj0FrwkAUhO+C/2F5gjfdNBVbUlcJxUpP&#10;1doWenxkX5PY7Nuwu2ry711B8DjMzDfMYtWZRpzI+dqygodpAoK4sLrmUsH319vkGYQPyBoby6Sg&#10;Jw+r5XCwwEzbM3/SaR9KESHsM1RQhdBmUvqiIoN+alvi6P1ZZzBE6UqpHZ4j3DQyTZK5NFhzXKiw&#10;pdeKiv/90SjYrte7vp3Z/vdp5sr+sPn4yQ9HpcajLn8BEagL9/Ct/a4VPKZw/RJ/gFx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lGvAxQAAANsAAAAPAAAAAAAAAAAAAAAA&#10;AJ8CAABkcnMvZG93bnJldi54bWxQSwUGAAAAAAQABAD3AAAAkQMAAAAA&#10;">
                  <v:imagedata r:id="rId36" o:title=""/>
                </v:shape>
                <v:shape id="Picture 9" o:spid="_x0000_s1031" type="#_x0000_t75" style="position:absolute;left:5390;top:4329;width:116;height: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7y2rEAAAA2wAAAA8AAABkcnMvZG93bnJldi54bWxEj0FrwkAUhO9C/8PyCt6ajUkJkmYVEQQR&#10;oRhte33NPpPQ7NuQXTX9912h4HGYmW+YYjmaTlxpcK1lBbMoBkFcWd1yreB03LzMQTiPrLGzTAp+&#10;ycFy8TQpMNf2xge6lr4WAcIuRwWN930upasaMugi2xMH72wHgz7IoZZ6wFuAm04mcZxJgy2HhQZ7&#10;WjdU/ZQXoyDZZe/71/Qz3n+jX33VODudkw+lps/j6g2Ep9E/wv/trVaQpnD/En6AXP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j7y2rEAAAA2wAAAA8AAAAAAAAAAAAAAAAA&#10;nwIAAGRycy9kb3ducmV2LnhtbFBLBQYAAAAABAAEAPcAAACQAwAAAAA=&#10;">
                  <v:imagedata r:id="rId37" o:title=""/>
                </v:shape>
                <v:shape id="Picture 10" o:spid="_x0000_s1032" type="#_x0000_t75" style="position:absolute;left:6708;top:4070;width:116;height: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LDcfFAAAA2wAAAA8AAABkcnMvZG93bnJldi54bWxEj0FrwkAUhO8F/8PyhN7qxtqKRFcRaWjx&#10;UNR48fbMviSL2bchu9XUX98tFHocZuYbZrHqbSOu1HnjWMF4lIAgLpw2XCk45tnTDIQPyBobx6Tg&#10;mzysloOHBaba3XhP10OoRISwT1FBHUKbSumLmiz6kWuJo1e6zmKIsquk7vAW4baRz0kylRYNx4Ua&#10;W9rUVFwOX1bBefJ+NLvPLLvL4lVv3/LylJtSqcdhv56DCNSH//Bf+0MrmLzA75f4A+Ty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Cw3HxQAAANsAAAAPAAAAAAAAAAAAAAAA&#10;AJ8CAABkcnMvZG93bnJldi54bWxQSwUGAAAAAAQABAD3AAAAkQMAAAAA&#10;">
                  <v:imagedata r:id="rId38" o:title=""/>
                </v:shape>
                <v:shape id="Picture 11" o:spid="_x0000_s1033" type="#_x0000_t75" style="position:absolute;left:8023;top:3552;width:116;height: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Z0rXFAAAA2wAAAA8AAABkcnMvZG93bnJldi54bWxEj91qAjEUhO8LvkM4gnc1q2KRrVkpgqCC&#10;SLfS3p5uzv7UzUnYRHf79k2h0MthZr5h1pvBtOJOnW8sK5hNExDEhdUNVwoub7vHFQgfkDW2lknB&#10;N3nYZKOHNaba9vxK9zxUIkLYp6igDsGlUvqiJoN+ah1x9ErbGQxRdpXUHfYRblo5T5InabDhuFCj&#10;o21NxTW/GQW75fn88Vme3o+LvrkevnK3N61TajIeXp5BBBrCf/ivvdcKFkv4/RJ/gM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GdK1xQAAANsAAAAPAAAAAAAAAAAAAAAA&#10;AJ8CAABkcnMvZG93bnJldi54bWxQSwUGAAAAAAQABAD3AAAAkQMAAAAA&#10;">
                  <v:imagedata r:id="rId39" o:title=""/>
                </v:shape>
                <v:shape id="Picture 12" o:spid="_x0000_s1034" type="#_x0000_t75" style="position:absolute;left:9341;top:1310;width:116;height: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rR3jEAAAA2wAAAA8AAABkcnMvZG93bnJldi54bWxEj0FrwkAUhO8F/8PyhN7qxhZiSV2lFgoe&#10;jQa8vmaf2djs2zS7mphf3y0IPQ4z8w2zXA+2EVfqfO1YwXyWgCAuna65UlAcPp9eQfiArLFxTApu&#10;5GG9mjwsMdOu55yu+1CJCGGfoQITQptJ6UtDFv3MtcTRO7nOYoiyq6TusI9w28jnJEmlxZrjgsGW&#10;PgyV3/uLVbCpF9vjTgfzUxwu8ph/nQseR6Uep8P7G4hAQ/gP39tbreAlhb8v8QfI1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BrR3jEAAAA2wAAAA8AAAAAAAAAAAAAAAAA&#10;nwIAAGRycy9kb3ducmV2LnhtbFBLBQYAAAAABAAEAPcAAACQAwAAAAA=&#10;">
                  <v:imagedata r:id="rId40" o:title=""/>
                </v:shape>
                <v:line id="Line 13" o:spid="_x0000_s1035" style="position:absolute;visibility:visible;mso-wrap-style:square" from="2155,1023" to="10057,1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UAm8IAAADbAAAADwAAAGRycy9kb3ducmV2LnhtbESPS4vCQBCE74L/YWjB2zpRYVeio/gE&#10;r+v72GTaJJjpSTKjZvfX7ywIHouq+oqazBpTiAfVLresoN+LQBAnVuecKjjsNx8jEM4jaywsk4If&#10;cjCbtlsTjLV98jc9dj4VAcIuRgWZ92UspUsyMuh6tiQO3tXWBn2QdSp1jc8AN4UcRNGnNJhzWMiw&#10;pGVGyW13Nwr2pwWb4zavLrJa/66q24b0ua9Ut9PMxyA8Nf4dfrW3WsHwC/6/hB8gp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YUAm8IAAADbAAAADwAAAAAAAAAAAAAA&#10;AAChAgAAZHJzL2Rvd25yZXYueG1sUEsFBgAAAAAEAAQA+QAAAJADAAAAAA==&#10;" strokecolor="#d9d9d9"/>
                <v:shape id="Picture 14" o:spid="_x0000_s1036" type="#_x0000_t75" style="position:absolute;left:5616;top:5148;width:384;height: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atwvBAAAA2wAAAA8AAABkcnMvZG93bnJldi54bWxET8uKwjAU3Q/4D+EKbkRTlZFSjSKK4kYG&#10;HwjuLs21LTY3tYnama83C2GWh/OezhtTiifVrrCsYNCPQBCnVhecKTgd170YhPPIGkvLpOCXHMxn&#10;ra8pJtq+eE/Pg89ECGGXoILc+yqR0qU5GXR9WxEH7mprgz7AOpO6xlcIN6UcRtFYGiw4NORY0TKn&#10;9HZ4GAWrZnGPN+fv7ujnuMv+8HL3qxiV6rSbxQSEp8b/iz/urVYwCmPDl/AD5Ow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yatwvBAAAA2wAAAA8AAAAAAAAAAAAAAAAAnwIA&#10;AGRycy9kb3ducmV2LnhtbFBLBQYAAAAABAAEAPcAAACNAwAAAAA=&#10;">
                  <v:imagedata r:id="rId41" o:title=""/>
                </v:shape>
                <v:rect id="Rectangle 15" o:spid="_x0000_s1037" style="position:absolute;left:1935;top:195;width:8342;height:5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W9sYA&#10;AADbAAAADwAAAGRycy9kb3ducmV2LnhtbESPT2sCMRTE74V+h/AKvdWsFvyzNUoVSq3owdUWentu&#10;nruhm5dlE3X77Y0geBxm5jfMeNraSpyo8caxgm4nAUGcO224ULDbfrwMQfiArLFyTAr+ycN08vgw&#10;xlS7M2/olIVCRAj7FBWUIdSplD4vyaLvuJo4egfXWAxRNoXUDZ4j3FaylyR9adFwXCixpnlJ+V92&#10;tApqtzbZyhRfP7/fep/PZvvPZTVQ6vmpfX8DEagN9/CtvdAKXkdw/RJ/gJ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W9sYAAADbAAAADwAAAAAAAAAAAAAAAACYAgAAZHJz&#10;L2Rvd25yZXYueG1sUEsFBgAAAAAEAAQA9QAAAIsDAAAAAA==&#10;" filled="f" strokecolor="#d9d9d9"/>
                <v:shapetype id="_x0000_t202" coordsize="21600,21600" o:spt="202" path="m,l,21600r21600,l21600,xe">
                  <v:stroke joinstyle="miter"/>
                  <v:path gradientshapeok="t" o:connecttype="rect"/>
                </v:shapetype>
                <v:shape id="Text Box 16" o:spid="_x0000_s1038" type="#_x0000_t202" style="position:absolute;left:3192;top:360;width:5847;height: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qNqsAA&#10;AADbAAAADwAAAGRycy9kb3ducmV2LnhtbERPTYvCMBC9L/gfwgje1tRF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qNqsAAAADbAAAADwAAAAAAAAAAAAAAAACYAgAAZHJzL2Rvd25y&#10;ZXYueG1sUEsFBgAAAAAEAAQA9QAAAIUDAAAAAA==&#10;" filled="f" stroked="f">
                  <v:textbox inset="0,0,0,0">
                    <w:txbxContent>
                      <w:p w:rsidR="00055F76" w:rsidRDefault="00055F76" w:rsidP="00055F76">
                        <w:pPr>
                          <w:spacing w:line="415" w:lineRule="exact"/>
                          <w:rPr>
                            <w:sz w:val="37"/>
                          </w:rPr>
                        </w:pPr>
                        <w:r w:rsidRPr="00112FF5">
                          <w:t xml:space="preserve"> </w:t>
                        </w:r>
                        <w:r w:rsidRPr="00112FF5">
                          <w:rPr>
                            <w:color w:val="585858"/>
                            <w:sz w:val="37"/>
                          </w:rPr>
                          <w:t>Flâner</w:t>
                        </w:r>
                        <w:r>
                          <w:rPr>
                            <w:color w:val="585858"/>
                            <w:sz w:val="37"/>
                          </w:rPr>
                          <w:t>’s</w:t>
                        </w:r>
                        <w:r>
                          <w:rPr>
                            <w:color w:val="585858"/>
                            <w:spacing w:val="6"/>
                            <w:sz w:val="37"/>
                          </w:rPr>
                          <w:t xml:space="preserve"> </w:t>
                        </w:r>
                        <w:r>
                          <w:rPr>
                            <w:color w:val="585858"/>
                            <w:sz w:val="37"/>
                          </w:rPr>
                          <w:t>Revenue</w:t>
                        </w:r>
                        <w:r>
                          <w:rPr>
                            <w:color w:val="585858"/>
                            <w:spacing w:val="2"/>
                            <w:sz w:val="37"/>
                          </w:rPr>
                          <w:t xml:space="preserve"> </w:t>
                        </w:r>
                        <w:r>
                          <w:rPr>
                            <w:color w:val="585858"/>
                            <w:sz w:val="37"/>
                          </w:rPr>
                          <w:t>Growth</w:t>
                        </w:r>
                        <w:r>
                          <w:rPr>
                            <w:color w:val="585858"/>
                            <w:spacing w:val="4"/>
                            <w:sz w:val="37"/>
                          </w:rPr>
                          <w:t xml:space="preserve"> </w:t>
                        </w:r>
                        <w:r>
                          <w:rPr>
                            <w:color w:val="585858"/>
                            <w:sz w:val="37"/>
                          </w:rPr>
                          <w:t>Projection</w:t>
                        </w:r>
                      </w:p>
                    </w:txbxContent>
                  </v:textbox>
                </v:shape>
                <v:shape id="Text Box 17" o:spid="_x0000_s1039" type="#_x0000_t202" style="position:absolute;left:2547;top:4618;width:552;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YoMcUA&#10;AADbAAAADwAAAGRycy9kb3ducmV2LnhtbESPQWvCQBSE74X+h+UVvDUbR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igxxQAAANsAAAAPAAAAAAAAAAAAAAAAAJgCAABkcnMv&#10;ZG93bnJldi54bWxQSwUGAAAAAAQABAD1AAAAigMAAAAA&#10;" filled="f" stroked="f">
                  <v:textbox inset="0,0,0,0">
                    <w:txbxContent>
                      <w:p w:rsidR="00055F76" w:rsidRDefault="00055F76" w:rsidP="00055F76">
                        <w:pPr>
                          <w:spacing w:line="268" w:lineRule="exact"/>
                          <w:rPr>
                            <w:sz w:val="24"/>
                          </w:rPr>
                        </w:pPr>
                        <w:r>
                          <w:rPr>
                            <w:color w:val="585858"/>
                            <w:sz w:val="24"/>
                          </w:rPr>
                          <w:t>2020</w:t>
                        </w:r>
                      </w:p>
                    </w:txbxContent>
                  </v:textbox>
                </v:shape>
                <v:shape id="Text Box 18" o:spid="_x0000_s1040" type="#_x0000_t202" style="position:absolute;left:3865;top:4618;width:552;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S2RsMA&#10;AADbAAAADwAAAGRycy9kb3ducmV2LnhtbESPQWvCQBSE70L/w/IK3nSjiN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S2RsMAAADbAAAADwAAAAAAAAAAAAAAAACYAgAAZHJzL2Rv&#10;d25yZXYueG1sUEsFBgAAAAAEAAQA9QAAAIgDAAAAAA==&#10;" filled="f" stroked="f">
                  <v:textbox inset="0,0,0,0">
                    <w:txbxContent>
                      <w:p w:rsidR="00055F76" w:rsidRDefault="00055F76" w:rsidP="00055F76">
                        <w:pPr>
                          <w:spacing w:line="268" w:lineRule="exact"/>
                          <w:rPr>
                            <w:sz w:val="24"/>
                          </w:rPr>
                        </w:pPr>
                        <w:r>
                          <w:rPr>
                            <w:color w:val="585858"/>
                            <w:sz w:val="24"/>
                          </w:rPr>
                          <w:t>2021</w:t>
                        </w:r>
                      </w:p>
                    </w:txbxContent>
                  </v:textbox>
                </v:shape>
                <v:shape id="Text Box 19" o:spid="_x0000_s1041" type="#_x0000_t202" style="position:absolute;left:5182;top:4618;width:552;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gT3cQA&#10;AADbAAAADwAAAGRycy9kb3ducmV2LnhtbESPQWvCQBSE7wX/w/KE3urGtoh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YE93EAAAA2wAAAA8AAAAAAAAAAAAAAAAAmAIAAGRycy9k&#10;b3ducmV2LnhtbFBLBQYAAAAABAAEAPUAAACJAwAAAAA=&#10;" filled="f" stroked="f">
                  <v:textbox inset="0,0,0,0">
                    <w:txbxContent>
                      <w:p w:rsidR="00055F76" w:rsidRDefault="00055F76" w:rsidP="00055F76">
                        <w:pPr>
                          <w:spacing w:line="268" w:lineRule="exact"/>
                          <w:rPr>
                            <w:sz w:val="24"/>
                          </w:rPr>
                        </w:pPr>
                        <w:r>
                          <w:rPr>
                            <w:color w:val="585858"/>
                            <w:sz w:val="24"/>
                          </w:rPr>
                          <w:t>2022</w:t>
                        </w:r>
                      </w:p>
                    </w:txbxContent>
                  </v:textbox>
                </v:shape>
                <v:shape id="Text Box 20" o:spid="_x0000_s1042" type="#_x0000_t202" style="position:absolute;left:6041;top:4618;width:1010;height: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GLqcUA&#10;AADbAAAADwAAAGRycy9kb3ducmV2LnhtbESPQWvCQBSE7wX/w/KE3pqNR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sYupxQAAANsAAAAPAAAAAAAAAAAAAAAAAJgCAABkcnMv&#10;ZG93bnJldi54bWxQSwUGAAAAAAQABAD1AAAAigMAAAAA&#10;" filled="f" stroked="f">
                  <v:textbox inset="0,0,0,0">
                    <w:txbxContent>
                      <w:p w:rsidR="00055F76" w:rsidRDefault="00055F76" w:rsidP="00055F76">
                        <w:pPr>
                          <w:spacing w:line="268" w:lineRule="exact"/>
                          <w:ind w:left="457"/>
                          <w:rPr>
                            <w:sz w:val="24"/>
                          </w:rPr>
                        </w:pPr>
                        <w:r>
                          <w:rPr>
                            <w:color w:val="585858"/>
                            <w:sz w:val="24"/>
                          </w:rPr>
                          <w:t>2023</w:t>
                        </w:r>
                      </w:p>
                      <w:p w:rsidR="00055F76" w:rsidRDefault="00055F76" w:rsidP="00055F76">
                        <w:pPr>
                          <w:spacing w:before="173"/>
                          <w:rPr>
                            <w:sz w:val="24"/>
                          </w:rPr>
                        </w:pPr>
                        <w:r>
                          <w:rPr>
                            <w:color w:val="585858"/>
                            <w:sz w:val="24"/>
                          </w:rPr>
                          <w:t>Years</w:t>
                        </w:r>
                      </w:p>
                    </w:txbxContent>
                  </v:textbox>
                </v:shape>
                <v:shape id="Text Box 21" o:spid="_x0000_s1043" type="#_x0000_t202" style="position:absolute;left:7816;top:4618;width:552;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0uMsQA&#10;AADbAAAADwAAAGRycy9kb3ducmV2LnhtbESPQWvCQBSE7wX/w/KE3urG0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9LjLEAAAA2wAAAA8AAAAAAAAAAAAAAAAAmAIAAGRycy9k&#10;b3ducmV2LnhtbFBLBQYAAAAABAAEAPUAAACJAwAAAAA=&#10;" filled="f" stroked="f">
                  <v:textbox inset="0,0,0,0">
                    <w:txbxContent>
                      <w:p w:rsidR="00055F76" w:rsidRDefault="00055F76" w:rsidP="00055F76">
                        <w:pPr>
                          <w:spacing w:line="268" w:lineRule="exact"/>
                          <w:rPr>
                            <w:sz w:val="24"/>
                          </w:rPr>
                        </w:pPr>
                        <w:r>
                          <w:rPr>
                            <w:color w:val="585858"/>
                            <w:sz w:val="24"/>
                          </w:rPr>
                          <w:t>2024</w:t>
                        </w:r>
                      </w:p>
                    </w:txbxContent>
                  </v:textbox>
                </v:shape>
                <v:shape id="Text Box 22" o:spid="_x0000_s1044" type="#_x0000_t202" style="position:absolute;left:9134;top:4618;width:552;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wRcQA&#10;AADbAAAADwAAAGRycy9kb3ducmV2LnhtbESPQWvCQBSE7wX/w/KE3urGUkI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vsEXEAAAA2wAAAA8AAAAAAAAAAAAAAAAAmAIAAGRycy9k&#10;b3ducmV2LnhtbFBLBQYAAAAABAAEAPUAAACJAwAAAAA=&#10;" filled="f" stroked="f">
                  <v:textbox inset="0,0,0,0">
                    <w:txbxContent>
                      <w:p w:rsidR="00055F76" w:rsidRDefault="00055F76" w:rsidP="00055F76">
                        <w:pPr>
                          <w:spacing w:line="268" w:lineRule="exact"/>
                          <w:rPr>
                            <w:sz w:val="24"/>
                          </w:rPr>
                        </w:pPr>
                        <w:r>
                          <w:rPr>
                            <w:color w:val="585858"/>
                            <w:sz w:val="24"/>
                          </w:rPr>
                          <w:t>2025</w:t>
                        </w:r>
                      </w:p>
                    </w:txbxContent>
                  </v:textbox>
                </v:shape>
                <w10:wrap type="topAndBottom" anchorx="page"/>
              </v:group>
            </w:pict>
          </mc:Fallback>
        </mc:AlternateContent>
      </w:r>
    </w:p>
    <w:p w:rsidR="006A20DC" w:rsidRDefault="00885DEF">
      <w:bookmarkStart w:id="19" w:name="_GoBack"/>
      <w:bookmarkEnd w:id="19"/>
    </w:p>
    <w:sectPr w:rsidR="006A20DC">
      <w:pgSz w:w="12240" w:h="15840"/>
      <w:pgMar w:top="1800" w:right="620" w:bottom="580" w:left="500" w:header="0" w:footer="39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5DEF" w:rsidRDefault="00885DEF" w:rsidP="00055F76">
      <w:r>
        <w:separator/>
      </w:r>
    </w:p>
  </w:endnote>
  <w:endnote w:type="continuationSeparator" w:id="0">
    <w:p w:rsidR="00885DEF" w:rsidRDefault="00885DEF" w:rsidP="00055F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5F76" w:rsidRDefault="00055F76">
    <w:pPr>
      <w:pStyle w:val="BodyText"/>
      <w:spacing w:line="14" w:lineRule="auto"/>
      <w:rPr>
        <w:sz w:val="20"/>
      </w:rPr>
    </w:pPr>
    <w:r>
      <w:rPr>
        <w:noProof/>
        <w:lang w:eastAsia="zh-CN"/>
      </w:rPr>
      <mc:AlternateContent>
        <mc:Choice Requires="wps">
          <w:drawing>
            <wp:anchor distT="0" distB="0" distL="114300" distR="114300" simplePos="0" relativeHeight="251661312" behindDoc="1" locked="0" layoutInCell="1" allowOverlap="1" wp14:anchorId="18F0AB62" wp14:editId="63EB99D4">
              <wp:simplePos x="0" y="0"/>
              <wp:positionH relativeFrom="page">
                <wp:posOffset>667385</wp:posOffset>
              </wp:positionH>
              <wp:positionV relativeFrom="page">
                <wp:posOffset>9630410</wp:posOffset>
              </wp:positionV>
              <wp:extent cx="6438900" cy="12065"/>
              <wp:effectExtent l="0" t="0" r="0" b="0"/>
              <wp:wrapNone/>
              <wp:docPr id="14" name="Rectángulo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12065"/>
                      </a:xfrm>
                      <a:prstGeom prst="rect">
                        <a:avLst/>
                      </a:prstGeom>
                      <a:solidFill>
                        <a:srgbClr val="63B1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14" o:spid="_x0000_s1026" style="position:absolute;margin-left:52.55pt;margin-top:758.3pt;width:507pt;height:.9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" fillcolor="#63b1c1" stroked="f">
              <w10:wrap anchorx="page" anchory="page"/>
            </v:rect>
          </w:pict>
        </mc:Fallback>
      </mc:AlternateContent>
    </w:r>
    <w:r>
      <w:rPr>
        <w:noProof/>
        <w:lang w:eastAsia="zh-CN"/>
      </w:rPr>
      <mc:AlternateContent>
        <mc:Choice Requires="wps">
          <w:drawing>
            <wp:anchor distT="0" distB="0" distL="114300" distR="114300" simplePos="0" relativeHeight="251662336" behindDoc="1" locked="0" layoutInCell="1" allowOverlap="1" wp14:anchorId="607941F1" wp14:editId="26E391EB">
              <wp:simplePos x="0" y="0"/>
              <wp:positionH relativeFrom="page">
                <wp:posOffset>6880860</wp:posOffset>
              </wp:positionH>
              <wp:positionV relativeFrom="page">
                <wp:posOffset>9641840</wp:posOffset>
              </wp:positionV>
              <wp:extent cx="204470" cy="153670"/>
              <wp:effectExtent l="0" t="0" r="0"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F76" w:rsidRDefault="00055F76">
                          <w:pPr>
                            <w:spacing w:before="14"/>
                            <w:ind w:left="60"/>
                            <w:rPr>
                              <w:sz w:val="18"/>
                            </w:rPr>
                          </w:pPr>
                          <w:r>
                            <w:fldChar w:fldCharType="begin"/>
                          </w:r>
                          <w:r>
                            <w:rPr>
                              <w:sz w:val="18"/>
                            </w:rPr>
                            <w:instrText xml:space="preserve"> PAGE </w:instrText>
                          </w:r>
                          <w:r>
                            <w:fldChar w:fldCharType="separate"/>
                          </w:r>
                          <w:r>
                            <w:rPr>
                              <w:noProof/>
                              <w:sz w:val="18"/>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1" o:spid="_x0000_s1046" type="#_x0000_t202" style="position:absolute;margin-left:541.8pt;margin-top:759.2pt;width:16.1pt;height:12.1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" filled="f" stroked="f">
              <v:textbox inset="0,0,0,0">
                <w:txbxContent>
                  <w:p w:rsidR="00055F76" w:rsidRDefault="00055F76">
                    <w:pPr>
                      <w:spacing w:before="14"/>
                      <w:ind w:left="60"/>
                      <w:rPr>
                        <w:sz w:val="18"/>
                      </w:rPr>
                    </w:pPr>
                    <w:r>
                      <w:fldChar w:fldCharType="begin"/>
                    </w:r>
                    <w:r>
                      <w:rPr>
                        <w:sz w:val="18"/>
                      </w:rPr>
                      <w:instrText xml:space="preserve"> PAGE </w:instrText>
                    </w:r>
                    <w:r>
                      <w:fldChar w:fldCharType="separate"/>
                    </w:r>
                    <w:r>
                      <w:rPr>
                        <w:noProof/>
                        <w:sz w:val="18"/>
                      </w:rPr>
                      <w:t>7</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5F76" w:rsidRDefault="00055F76">
    <w:pPr>
      <w:pStyle w:val="BodyText"/>
      <w:spacing w:line="14" w:lineRule="auto"/>
      <w:rPr>
        <w:sz w:val="20"/>
      </w:rPr>
    </w:pPr>
    <w:r>
      <w:rPr>
        <w:noProof/>
        <w:lang w:eastAsia="zh-CN"/>
      </w:rPr>
      <mc:AlternateContent>
        <mc:Choice Requires="wps">
          <w:drawing>
            <wp:anchor distT="0" distB="0" distL="114300" distR="114300" simplePos="0" relativeHeight="251665408" behindDoc="1" locked="0" layoutInCell="1" allowOverlap="1">
              <wp:simplePos x="0" y="0"/>
              <wp:positionH relativeFrom="page">
                <wp:posOffset>438785</wp:posOffset>
              </wp:positionH>
              <wp:positionV relativeFrom="page">
                <wp:posOffset>9630410</wp:posOffset>
              </wp:positionV>
              <wp:extent cx="6896100" cy="12065"/>
              <wp:effectExtent l="635" t="635"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96100" cy="12065"/>
                      </a:xfrm>
                      <a:prstGeom prst="rect">
                        <a:avLst/>
                      </a:prstGeom>
                      <a:solidFill>
                        <a:srgbClr val="63B1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 o:spid="_x0000_s1026" style="position:absolute;margin-left:34.55pt;margin-top:758.3pt;width:543pt;height:.9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" fillcolor="#63b1c1" stroked="f">
              <w10:wrap anchorx="page" anchory="page"/>
            </v:rect>
          </w:pict>
        </mc:Fallback>
      </mc:AlternateContent>
    </w:r>
    <w:r>
      <w:rPr>
        <w:noProof/>
        <w:lang w:eastAsia="zh-CN"/>
      </w:rPr>
      <mc:AlternateContent>
        <mc:Choice Requires="wps">
          <w:drawing>
            <wp:anchor distT="0" distB="0" distL="114300" distR="114300" simplePos="0" relativeHeight="251666432" behindDoc="1" locked="0" layoutInCell="1" allowOverlap="1">
              <wp:simplePos x="0" y="0"/>
              <wp:positionH relativeFrom="page">
                <wp:posOffset>7109460</wp:posOffset>
              </wp:positionH>
              <wp:positionV relativeFrom="page">
                <wp:posOffset>9641840</wp:posOffset>
              </wp:positionV>
              <wp:extent cx="204470" cy="153670"/>
              <wp:effectExtent l="3810" t="2540" r="1270" b="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F76" w:rsidRDefault="00055F76">
                          <w:pPr>
                            <w:spacing w:before="14"/>
                            <w:ind w:left="60"/>
                            <w:rPr>
                              <w:sz w:val="18"/>
                            </w:rPr>
                          </w:pPr>
                          <w:r>
                            <w:fldChar w:fldCharType="begin"/>
                          </w:r>
                          <w:r>
                            <w:rPr>
                              <w:sz w:val="18"/>
                            </w:rPr>
                            <w:instrText xml:space="preserve"> PAGE </w:instrText>
                          </w:r>
                          <w:r>
                            <w:fldChar w:fldCharType="separate"/>
                          </w:r>
                          <w:r>
                            <w:rPr>
                              <w:noProof/>
                              <w:sz w:val="18"/>
                            </w:rP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 o:spid="_x0000_s1048" type="#_x0000_t202" style="position:absolute;margin-left:559.8pt;margin-top:759.2pt;width:16.1pt;height:12.1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" filled="f" stroked="f">
              <v:textbox inset="0,0,0,0">
                <w:txbxContent>
                  <w:p w:rsidR="00055F76" w:rsidRDefault="00055F76">
                    <w:pPr>
                      <w:spacing w:before="14"/>
                      <w:ind w:left="60"/>
                      <w:rPr>
                        <w:sz w:val="18"/>
                      </w:rPr>
                    </w:pPr>
                    <w:r>
                      <w:fldChar w:fldCharType="begin"/>
                    </w:r>
                    <w:r>
                      <w:rPr>
                        <w:sz w:val="18"/>
                      </w:rPr>
                      <w:instrText xml:space="preserve"> PAGE </w:instrText>
                    </w:r>
                    <w:r>
                      <w:fldChar w:fldCharType="separate"/>
                    </w:r>
                    <w:r>
                      <w:rPr>
                        <w:noProof/>
                        <w:sz w:val="18"/>
                      </w:rPr>
                      <w:t>19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5DEF" w:rsidRDefault="00885DEF" w:rsidP="00055F76">
      <w:r>
        <w:separator/>
      </w:r>
    </w:p>
  </w:footnote>
  <w:footnote w:type="continuationSeparator" w:id="0">
    <w:p w:rsidR="00885DEF" w:rsidRDefault="00885DEF" w:rsidP="00055F76">
      <w:r>
        <w:continuationSeparator/>
      </w:r>
    </w:p>
  </w:footnote>
  <w:footnote w:id="1">
    <w:p w:rsidR="00055F76" w:rsidRPr="00B23DBC" w:rsidRDefault="00055F76" w:rsidP="00055F76">
      <w:pPr>
        <w:pStyle w:val="FootnoteText"/>
        <w:rPr>
          <w:lang w:val="es-ES"/>
        </w:rPr>
      </w:pPr>
    </w:p>
  </w:footnote>
  <w:footnote w:id="2">
    <w:p w:rsidR="00055F76" w:rsidRPr="00DC71E9" w:rsidRDefault="00055F76" w:rsidP="00055F76">
      <w:pPr>
        <w:pStyle w:val="FootnoteText"/>
        <w:rPr>
          <w:lang w:val="es-ES"/>
        </w:rPr>
      </w:pPr>
    </w:p>
  </w:footnote>
  <w:footnote w:id="3">
    <w:p w:rsidR="00055F76" w:rsidRPr="00662D72" w:rsidRDefault="00055F76" w:rsidP="00055F76">
      <w:pPr>
        <w:pStyle w:val="FootnoteText"/>
        <w:rPr>
          <w:lang w:val="es-ES"/>
        </w:rPr>
      </w:pPr>
    </w:p>
  </w:footnote>
  <w:footnote w:id="4">
    <w:p w:rsidR="00055F76" w:rsidRPr="0017711E" w:rsidRDefault="00055F76" w:rsidP="00055F76">
      <w:pPr>
        <w:pStyle w:val="FootnoteText"/>
        <w:rPr>
          <w:lang w:val="es-ES"/>
        </w:rPr>
      </w:pPr>
    </w:p>
  </w:footnote>
  <w:footnote w:id="5">
    <w:p w:rsidR="00055F76" w:rsidRPr="00F93298" w:rsidRDefault="00055F76" w:rsidP="00055F76">
      <w:pPr>
        <w:pStyle w:val="FootnoteText"/>
        <w:rPr>
          <w:lang w:val="es-ES"/>
        </w:rPr>
      </w:pPr>
      <w:r>
        <w:rPr>
          <w:rStyle w:val="FootnoteReference"/>
        </w:rPr>
        <w:footnoteRef/>
      </w:r>
      <w:r w:rsidRPr="00F93298">
        <w:rPr>
          <w:lang w:val="es-ES"/>
        </w:rPr>
        <w:t xml:space="preserve"> https://www.globaltimes.cn/page/202102/1216183.shtml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5F76" w:rsidRDefault="00055F76">
    <w:pPr>
      <w:pStyle w:val="BodyText"/>
      <w:spacing w:line="14" w:lineRule="auto"/>
      <w:rPr>
        <w:sz w:val="20"/>
      </w:rPr>
    </w:pPr>
    <w:r>
      <w:rPr>
        <w:noProof/>
        <w:lang w:eastAsia="zh-CN"/>
      </w:rPr>
      <mc:AlternateContent>
        <mc:Choice Requires="wps">
          <w:drawing>
            <wp:anchor distT="0" distB="0" distL="114300" distR="114300" simplePos="0" relativeHeight="251659264" behindDoc="1" locked="0" layoutInCell="1" allowOverlap="1" wp14:anchorId="2B89EFE1" wp14:editId="65C44495">
              <wp:simplePos x="0" y="0"/>
              <wp:positionH relativeFrom="page">
                <wp:posOffset>158750</wp:posOffset>
              </wp:positionH>
              <wp:positionV relativeFrom="page">
                <wp:posOffset>0</wp:posOffset>
              </wp:positionV>
              <wp:extent cx="7772400" cy="1143000"/>
              <wp:effectExtent l="0" t="0" r="0" b="0"/>
              <wp:wrapNone/>
              <wp:docPr id="16"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143000"/>
                      </a:xfrm>
                      <a:prstGeom prst="rect">
                        <a:avLst/>
                      </a:prstGeom>
                      <a:solidFill>
                        <a:srgbClr val="3E8E9D">
                          <a:alpha val="14902"/>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16" o:spid="_x0000_s1026" style="position:absolute;margin-left:12.5pt;margin-top:0;width:612pt;height:90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" fillcolor="#3e8e9d" stroked="f">
              <v:fill opacity="9766f"/>
              <w10:wrap anchorx="page" anchory="page"/>
            </v:rect>
          </w:pict>
        </mc:Fallback>
      </mc:AlternateContent>
    </w:r>
    <w:r>
      <w:rPr>
        <w:noProof/>
        <w:lang w:eastAsia="zh-CN"/>
      </w:rPr>
      <mc:AlternateContent>
        <mc:Choice Requires="wps">
          <w:drawing>
            <wp:anchor distT="0" distB="0" distL="114300" distR="114300" simplePos="0" relativeHeight="251660288" behindDoc="1" locked="0" layoutInCell="1" allowOverlap="1" wp14:anchorId="3587EAA9" wp14:editId="3A4229C4">
              <wp:simplePos x="0" y="0"/>
              <wp:positionH relativeFrom="page">
                <wp:posOffset>673100</wp:posOffset>
              </wp:positionH>
              <wp:positionV relativeFrom="page">
                <wp:posOffset>397510</wp:posOffset>
              </wp:positionV>
              <wp:extent cx="991870" cy="541020"/>
              <wp:effectExtent l="0" t="0" r="0" b="0"/>
              <wp:wrapNone/>
              <wp:docPr id="15" name="Cuadro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1870" cy="541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F76" w:rsidRPr="00C71D52" w:rsidRDefault="00055F76" w:rsidP="00C71D52">
                          <w:pPr>
                            <w:pStyle w:val="Heading2"/>
                            <w:spacing w:before="171"/>
                            <w:ind w:left="0"/>
                          </w:pPr>
                          <w:r w:rsidRPr="009009F5">
                            <w:rPr>
                              <w:color w:val="0F6F82"/>
                            </w:rPr>
                            <w:t>Flâner</w:t>
                          </w:r>
                        </w:p>
                        <w:p w:rsidR="00055F76" w:rsidRDefault="00055F76">
                          <w:pPr>
                            <w:spacing w:before="68"/>
                            <w:ind w:left="20"/>
                            <w:rPr>
                              <w:rFonts w:ascii="Arial"/>
                              <w:i/>
                              <w:sz w:val="24"/>
                            </w:rPr>
                          </w:pPr>
                          <w:r>
                            <w:rPr>
                              <w:rFonts w:ascii="Arial"/>
                              <w:i/>
                              <w:color w:val="252525"/>
                              <w:sz w:val="24"/>
                            </w:rPr>
                            <w:t>Business</w:t>
                          </w:r>
                          <w:r>
                            <w:rPr>
                              <w:rFonts w:ascii="Arial"/>
                              <w:i/>
                              <w:color w:val="252525"/>
                              <w:spacing w:val="-2"/>
                              <w:sz w:val="24"/>
                            </w:rPr>
                            <w:t xml:space="preserve"> </w:t>
                          </w:r>
                          <w:r>
                            <w:rPr>
                              <w:rFonts w:ascii="Arial"/>
                              <w:i/>
                              <w:color w:val="252525"/>
                              <w:sz w:val="24"/>
                            </w:rPr>
                            <w:t>Plan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5" o:spid="_x0000_s1045" type="#_x0000_t202" style="position:absolute;margin-left:53pt;margin-top:31.3pt;width:78.1pt;height:42.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" filled="f" stroked="f">
              <v:textbox inset="0,0,0,0">
                <w:txbxContent>
                  <w:p w:rsidR="00055F76" w:rsidRPr="00C71D52" w:rsidRDefault="00055F76" w:rsidP="00C71D52">
                    <w:pPr>
                      <w:pStyle w:val="Heading2"/>
                      <w:spacing w:before="171"/>
                      <w:ind w:left="0"/>
                    </w:pPr>
                    <w:r w:rsidRPr="009009F5">
                      <w:rPr>
                        <w:color w:val="0F6F82"/>
                      </w:rPr>
                      <w:t>Flâner</w:t>
                    </w:r>
                  </w:p>
                  <w:p w:rsidR="00055F76" w:rsidRDefault="00055F76">
                    <w:pPr>
                      <w:spacing w:before="68"/>
                      <w:ind w:left="20"/>
                      <w:rPr>
                        <w:rFonts w:ascii="Arial"/>
                        <w:i/>
                        <w:sz w:val="24"/>
                      </w:rPr>
                    </w:pPr>
                    <w:r>
                      <w:rPr>
                        <w:rFonts w:ascii="Arial"/>
                        <w:i/>
                        <w:color w:val="252525"/>
                        <w:sz w:val="24"/>
                      </w:rPr>
                      <w:t>Business</w:t>
                    </w:r>
                    <w:r>
                      <w:rPr>
                        <w:rFonts w:ascii="Arial"/>
                        <w:i/>
                        <w:color w:val="252525"/>
                        <w:spacing w:val="-2"/>
                        <w:sz w:val="24"/>
                      </w:rPr>
                      <w:t xml:space="preserve"> </w:t>
                    </w:r>
                    <w:r>
                      <w:rPr>
                        <w:rFonts w:ascii="Arial"/>
                        <w:i/>
                        <w:color w:val="252525"/>
                        <w:sz w:val="24"/>
                      </w:rPr>
                      <w:t>Plan</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5F76" w:rsidRDefault="00055F76">
    <w:pPr>
      <w:pStyle w:val="BodyText"/>
      <w:spacing w:line="14" w:lineRule="auto"/>
      <w:rPr>
        <w:sz w:val="20"/>
      </w:rPr>
    </w:pPr>
    <w:r>
      <w:rPr>
        <w:noProof/>
        <w:lang w:eastAsia="zh-CN"/>
      </w:rPr>
      <mc:AlternateContent>
        <mc:Choice Requires="wps">
          <w:drawing>
            <wp:anchor distT="0" distB="0" distL="114300" distR="114300" simplePos="0" relativeHeight="251664384" behindDoc="1" locked="0" layoutInCell="1" allowOverlap="1">
              <wp:simplePos x="0" y="0"/>
              <wp:positionH relativeFrom="page">
                <wp:posOffset>444500</wp:posOffset>
              </wp:positionH>
              <wp:positionV relativeFrom="page">
                <wp:posOffset>397510</wp:posOffset>
              </wp:positionV>
              <wp:extent cx="1183005" cy="564515"/>
              <wp:effectExtent l="0" t="0" r="1270" b="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3005" cy="564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F76" w:rsidRPr="00112FF5" w:rsidRDefault="00055F76" w:rsidP="00112FF5">
                          <w:pPr>
                            <w:pStyle w:val="Heading2"/>
                            <w:spacing w:before="171"/>
                            <w:ind w:left="0"/>
                          </w:pPr>
                          <w:r w:rsidRPr="009009F5">
                            <w:rPr>
                              <w:color w:val="0F6F82"/>
                            </w:rPr>
                            <w:t>Flâner</w:t>
                          </w:r>
                        </w:p>
                        <w:p w:rsidR="00055F76" w:rsidRDefault="00055F76">
                          <w:pPr>
                            <w:spacing w:before="68"/>
                            <w:ind w:left="20"/>
                            <w:rPr>
                              <w:rFonts w:ascii="Arial"/>
                              <w:i/>
                              <w:sz w:val="24"/>
                            </w:rPr>
                          </w:pPr>
                          <w:r>
                            <w:rPr>
                              <w:rFonts w:ascii="Arial"/>
                              <w:i/>
                              <w:color w:val="252525"/>
                              <w:sz w:val="24"/>
                            </w:rPr>
                            <w:t>Business</w:t>
                          </w:r>
                          <w:r>
                            <w:rPr>
                              <w:rFonts w:ascii="Arial"/>
                              <w:i/>
                              <w:color w:val="252525"/>
                              <w:spacing w:val="-2"/>
                              <w:sz w:val="24"/>
                            </w:rPr>
                            <w:t xml:space="preserve"> </w:t>
                          </w:r>
                          <w:r>
                            <w:rPr>
                              <w:rFonts w:ascii="Arial"/>
                              <w:i/>
                              <w:color w:val="252525"/>
                              <w:sz w:val="24"/>
                            </w:rPr>
                            <w:t>Plan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2" o:spid="_x0000_s1047" type="#_x0000_t202" style="position:absolute;margin-left:35pt;margin-top:31.3pt;width:93.15pt;height:44.4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" filled="f" stroked="f">
              <v:textbox inset="0,0,0,0">
                <w:txbxContent>
                  <w:p w:rsidR="00055F76" w:rsidRPr="00112FF5" w:rsidRDefault="00055F76" w:rsidP="00112FF5">
                    <w:pPr>
                      <w:pStyle w:val="Heading2"/>
                      <w:spacing w:before="171"/>
                      <w:ind w:left="0"/>
                    </w:pPr>
                    <w:r w:rsidRPr="009009F5">
                      <w:rPr>
                        <w:color w:val="0F6F82"/>
                      </w:rPr>
                      <w:t>Flâner</w:t>
                    </w:r>
                  </w:p>
                  <w:p w:rsidR="00055F76" w:rsidRDefault="00055F76">
                    <w:pPr>
                      <w:spacing w:before="68"/>
                      <w:ind w:left="20"/>
                      <w:rPr>
                        <w:rFonts w:ascii="Arial"/>
                        <w:i/>
                        <w:sz w:val="24"/>
                      </w:rPr>
                    </w:pPr>
                    <w:r>
                      <w:rPr>
                        <w:rFonts w:ascii="Arial"/>
                        <w:i/>
                        <w:color w:val="252525"/>
                        <w:sz w:val="24"/>
                      </w:rPr>
                      <w:t>Business</w:t>
                    </w:r>
                    <w:r>
                      <w:rPr>
                        <w:rFonts w:ascii="Arial"/>
                        <w:i/>
                        <w:color w:val="252525"/>
                        <w:spacing w:val="-2"/>
                        <w:sz w:val="24"/>
                      </w:rPr>
                      <w:t xml:space="preserve"> </w:t>
                    </w:r>
                    <w:r>
                      <w:rPr>
                        <w:rFonts w:ascii="Arial"/>
                        <w:i/>
                        <w:color w:val="252525"/>
                        <w:sz w:val="24"/>
                      </w:rPr>
                      <w:t>Plan</w:t>
                    </w:r>
                  </w:p>
                </w:txbxContent>
              </v:textbox>
              <w10:wrap anchorx="page" anchory="page"/>
            </v:shape>
          </w:pict>
        </mc:Fallback>
      </mc:AlternateContent>
    </w:r>
    <w:r>
      <w:rPr>
        <w:noProof/>
        <w:lang w:eastAsia="zh-CN"/>
      </w:rPr>
      <mc:AlternateContent>
        <mc:Choice Requires="wps">
          <w:drawing>
            <wp:anchor distT="0" distB="0" distL="114300" distR="114300" simplePos="0" relativeHeight="251663360" behindDoc="1" locked="0" layoutInCell="1" allowOverlap="1">
              <wp:simplePos x="0" y="0"/>
              <wp:positionH relativeFrom="page">
                <wp:posOffset>0</wp:posOffset>
              </wp:positionH>
              <wp:positionV relativeFrom="page">
                <wp:posOffset>0</wp:posOffset>
              </wp:positionV>
              <wp:extent cx="7772400" cy="1143000"/>
              <wp:effectExtent l="9525" t="9525" r="0" b="0"/>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143000"/>
                      </a:xfrm>
                      <a:prstGeom prst="rect">
                        <a:avLst/>
                      </a:prstGeom>
                      <a:solidFill>
                        <a:srgbClr val="3E8E9D">
                          <a:alpha val="14902"/>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 o:spid="_x0000_s1026" style="position:absolute;margin-left:0;margin-top:0;width:612pt;height:90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" fillcolor="#3e8e9d" stroked="f">
              <v:fill opacity="9766f"/>
              <w10:wrap anchorx="page"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35CFE"/>
    <w:multiLevelType w:val="hybridMultilevel"/>
    <w:tmpl w:val="6674C9F8"/>
    <w:lvl w:ilvl="0" w:tplc="D3FE61E4">
      <w:numFmt w:val="bullet"/>
      <w:lvlText w:val=""/>
      <w:lvlJc w:val="left"/>
      <w:pPr>
        <w:ind w:left="1300" w:hanging="360"/>
      </w:pPr>
      <w:rPr>
        <w:rFonts w:ascii="Wingdings" w:eastAsia="Wingdings" w:hAnsi="Wingdings" w:cs="Wingdings" w:hint="default"/>
        <w:color w:val="0F6F82"/>
        <w:w w:val="100"/>
        <w:sz w:val="24"/>
        <w:szCs w:val="24"/>
        <w:lang w:val="en-US" w:eastAsia="en-US" w:bidi="ar-SA"/>
      </w:rPr>
    </w:lvl>
    <w:lvl w:ilvl="1" w:tplc="BE9E5D36">
      <w:numFmt w:val="bullet"/>
      <w:lvlText w:val="•"/>
      <w:lvlJc w:val="left"/>
      <w:pPr>
        <w:ind w:left="2282" w:hanging="360"/>
      </w:pPr>
      <w:rPr>
        <w:rFonts w:hint="default"/>
        <w:lang w:val="en-US" w:eastAsia="en-US" w:bidi="ar-SA"/>
      </w:rPr>
    </w:lvl>
    <w:lvl w:ilvl="2" w:tplc="4C12B072">
      <w:numFmt w:val="bullet"/>
      <w:lvlText w:val="•"/>
      <w:lvlJc w:val="left"/>
      <w:pPr>
        <w:ind w:left="3264" w:hanging="360"/>
      </w:pPr>
      <w:rPr>
        <w:rFonts w:hint="default"/>
        <w:lang w:val="en-US" w:eastAsia="en-US" w:bidi="ar-SA"/>
      </w:rPr>
    </w:lvl>
    <w:lvl w:ilvl="3" w:tplc="794CEA2C">
      <w:numFmt w:val="bullet"/>
      <w:lvlText w:val="•"/>
      <w:lvlJc w:val="left"/>
      <w:pPr>
        <w:ind w:left="4246" w:hanging="360"/>
      </w:pPr>
      <w:rPr>
        <w:rFonts w:hint="default"/>
        <w:lang w:val="en-US" w:eastAsia="en-US" w:bidi="ar-SA"/>
      </w:rPr>
    </w:lvl>
    <w:lvl w:ilvl="4" w:tplc="271CD0E0">
      <w:numFmt w:val="bullet"/>
      <w:lvlText w:val="•"/>
      <w:lvlJc w:val="left"/>
      <w:pPr>
        <w:ind w:left="5228" w:hanging="360"/>
      </w:pPr>
      <w:rPr>
        <w:rFonts w:hint="default"/>
        <w:lang w:val="en-US" w:eastAsia="en-US" w:bidi="ar-SA"/>
      </w:rPr>
    </w:lvl>
    <w:lvl w:ilvl="5" w:tplc="99E08E0A">
      <w:numFmt w:val="bullet"/>
      <w:lvlText w:val="•"/>
      <w:lvlJc w:val="left"/>
      <w:pPr>
        <w:ind w:left="6210" w:hanging="360"/>
      </w:pPr>
      <w:rPr>
        <w:rFonts w:hint="default"/>
        <w:lang w:val="en-US" w:eastAsia="en-US" w:bidi="ar-SA"/>
      </w:rPr>
    </w:lvl>
    <w:lvl w:ilvl="6" w:tplc="8FE842EA">
      <w:numFmt w:val="bullet"/>
      <w:lvlText w:val="•"/>
      <w:lvlJc w:val="left"/>
      <w:pPr>
        <w:ind w:left="7192" w:hanging="360"/>
      </w:pPr>
      <w:rPr>
        <w:rFonts w:hint="default"/>
        <w:lang w:val="en-US" w:eastAsia="en-US" w:bidi="ar-SA"/>
      </w:rPr>
    </w:lvl>
    <w:lvl w:ilvl="7" w:tplc="90047716">
      <w:numFmt w:val="bullet"/>
      <w:lvlText w:val="•"/>
      <w:lvlJc w:val="left"/>
      <w:pPr>
        <w:ind w:left="8174" w:hanging="360"/>
      </w:pPr>
      <w:rPr>
        <w:rFonts w:hint="default"/>
        <w:lang w:val="en-US" w:eastAsia="en-US" w:bidi="ar-SA"/>
      </w:rPr>
    </w:lvl>
    <w:lvl w:ilvl="8" w:tplc="1A628E60">
      <w:numFmt w:val="bullet"/>
      <w:lvlText w:val="•"/>
      <w:lvlJc w:val="left"/>
      <w:pPr>
        <w:ind w:left="9156" w:hanging="360"/>
      </w:pPr>
      <w:rPr>
        <w:rFonts w:hint="default"/>
        <w:lang w:val="en-US" w:eastAsia="en-US" w:bidi="ar-SA"/>
      </w:rPr>
    </w:lvl>
  </w:abstractNum>
  <w:abstractNum w:abstractNumId="1">
    <w:nsid w:val="03C71CFA"/>
    <w:multiLevelType w:val="hybridMultilevel"/>
    <w:tmpl w:val="A9B8A6EE"/>
    <w:lvl w:ilvl="0" w:tplc="611A859C">
      <w:start w:val="1"/>
      <w:numFmt w:val="upperRoman"/>
      <w:lvlText w:val="%1."/>
      <w:lvlJc w:val="left"/>
      <w:pPr>
        <w:ind w:left="793" w:hanging="214"/>
        <w:jc w:val="left"/>
      </w:pPr>
      <w:rPr>
        <w:rFonts w:ascii="Arial MT" w:eastAsia="Arial MT" w:hAnsi="Arial MT" w:cs="Arial MT" w:hint="default"/>
        <w:color w:val="585858"/>
        <w:w w:val="100"/>
        <w:sz w:val="24"/>
        <w:szCs w:val="24"/>
        <w:lang w:val="en-US" w:eastAsia="en-US" w:bidi="ar-SA"/>
      </w:rPr>
    </w:lvl>
    <w:lvl w:ilvl="1" w:tplc="3EE0860C">
      <w:numFmt w:val="bullet"/>
      <w:lvlText w:val="•"/>
      <w:lvlJc w:val="left"/>
      <w:pPr>
        <w:ind w:left="1832" w:hanging="214"/>
      </w:pPr>
      <w:rPr>
        <w:rFonts w:hint="default"/>
        <w:lang w:val="en-US" w:eastAsia="en-US" w:bidi="ar-SA"/>
      </w:rPr>
    </w:lvl>
    <w:lvl w:ilvl="2" w:tplc="FAC03812">
      <w:numFmt w:val="bullet"/>
      <w:lvlText w:val="•"/>
      <w:lvlJc w:val="left"/>
      <w:pPr>
        <w:ind w:left="2864" w:hanging="214"/>
      </w:pPr>
      <w:rPr>
        <w:rFonts w:hint="default"/>
        <w:lang w:val="en-US" w:eastAsia="en-US" w:bidi="ar-SA"/>
      </w:rPr>
    </w:lvl>
    <w:lvl w:ilvl="3" w:tplc="5296B06E">
      <w:numFmt w:val="bullet"/>
      <w:lvlText w:val="•"/>
      <w:lvlJc w:val="left"/>
      <w:pPr>
        <w:ind w:left="3896" w:hanging="214"/>
      </w:pPr>
      <w:rPr>
        <w:rFonts w:hint="default"/>
        <w:lang w:val="en-US" w:eastAsia="en-US" w:bidi="ar-SA"/>
      </w:rPr>
    </w:lvl>
    <w:lvl w:ilvl="4" w:tplc="F1E0E30E">
      <w:numFmt w:val="bullet"/>
      <w:lvlText w:val="•"/>
      <w:lvlJc w:val="left"/>
      <w:pPr>
        <w:ind w:left="4928" w:hanging="214"/>
      </w:pPr>
      <w:rPr>
        <w:rFonts w:hint="default"/>
        <w:lang w:val="en-US" w:eastAsia="en-US" w:bidi="ar-SA"/>
      </w:rPr>
    </w:lvl>
    <w:lvl w:ilvl="5" w:tplc="43CA1F08">
      <w:numFmt w:val="bullet"/>
      <w:lvlText w:val="•"/>
      <w:lvlJc w:val="left"/>
      <w:pPr>
        <w:ind w:left="5960" w:hanging="214"/>
      </w:pPr>
      <w:rPr>
        <w:rFonts w:hint="default"/>
        <w:lang w:val="en-US" w:eastAsia="en-US" w:bidi="ar-SA"/>
      </w:rPr>
    </w:lvl>
    <w:lvl w:ilvl="6" w:tplc="EA7C25C6">
      <w:numFmt w:val="bullet"/>
      <w:lvlText w:val="•"/>
      <w:lvlJc w:val="left"/>
      <w:pPr>
        <w:ind w:left="6992" w:hanging="214"/>
      </w:pPr>
      <w:rPr>
        <w:rFonts w:hint="default"/>
        <w:lang w:val="en-US" w:eastAsia="en-US" w:bidi="ar-SA"/>
      </w:rPr>
    </w:lvl>
    <w:lvl w:ilvl="7" w:tplc="89782C38">
      <w:numFmt w:val="bullet"/>
      <w:lvlText w:val="•"/>
      <w:lvlJc w:val="left"/>
      <w:pPr>
        <w:ind w:left="8024" w:hanging="214"/>
      </w:pPr>
      <w:rPr>
        <w:rFonts w:hint="default"/>
        <w:lang w:val="en-US" w:eastAsia="en-US" w:bidi="ar-SA"/>
      </w:rPr>
    </w:lvl>
    <w:lvl w:ilvl="8" w:tplc="A3C0644C">
      <w:numFmt w:val="bullet"/>
      <w:lvlText w:val="•"/>
      <w:lvlJc w:val="left"/>
      <w:pPr>
        <w:ind w:left="9056" w:hanging="214"/>
      </w:pPr>
      <w:rPr>
        <w:rFonts w:hint="default"/>
        <w:lang w:val="en-US" w:eastAsia="en-US" w:bidi="ar-SA"/>
      </w:rPr>
    </w:lvl>
  </w:abstractNum>
  <w:abstractNum w:abstractNumId="2">
    <w:nsid w:val="065D3D56"/>
    <w:multiLevelType w:val="hybridMultilevel"/>
    <w:tmpl w:val="8FBA5948"/>
    <w:lvl w:ilvl="0" w:tplc="BAF032CE">
      <w:start w:val="1"/>
      <w:numFmt w:val="decimal"/>
      <w:lvlText w:val="%1-"/>
      <w:lvlJc w:val="left"/>
      <w:pPr>
        <w:ind w:left="861" w:hanging="282"/>
        <w:jc w:val="left"/>
      </w:pPr>
      <w:rPr>
        <w:rFonts w:ascii="Arial MT" w:eastAsia="Arial MT" w:hAnsi="Arial MT" w:cs="Arial MT" w:hint="default"/>
        <w:color w:val="00292D"/>
        <w:spacing w:val="0"/>
        <w:w w:val="99"/>
        <w:sz w:val="24"/>
        <w:szCs w:val="24"/>
        <w:lang w:val="en-US" w:eastAsia="en-US" w:bidi="ar-SA"/>
      </w:rPr>
    </w:lvl>
    <w:lvl w:ilvl="1" w:tplc="7D165656">
      <w:numFmt w:val="bullet"/>
      <w:lvlText w:val="•"/>
      <w:lvlJc w:val="left"/>
      <w:pPr>
        <w:ind w:left="1886" w:hanging="282"/>
      </w:pPr>
      <w:rPr>
        <w:rFonts w:hint="default"/>
        <w:lang w:val="en-US" w:eastAsia="en-US" w:bidi="ar-SA"/>
      </w:rPr>
    </w:lvl>
    <w:lvl w:ilvl="2" w:tplc="B9BCF084">
      <w:numFmt w:val="bullet"/>
      <w:lvlText w:val="•"/>
      <w:lvlJc w:val="left"/>
      <w:pPr>
        <w:ind w:left="2912" w:hanging="282"/>
      </w:pPr>
      <w:rPr>
        <w:rFonts w:hint="default"/>
        <w:lang w:val="en-US" w:eastAsia="en-US" w:bidi="ar-SA"/>
      </w:rPr>
    </w:lvl>
    <w:lvl w:ilvl="3" w:tplc="A4D0302E">
      <w:numFmt w:val="bullet"/>
      <w:lvlText w:val="•"/>
      <w:lvlJc w:val="left"/>
      <w:pPr>
        <w:ind w:left="3938" w:hanging="282"/>
      </w:pPr>
      <w:rPr>
        <w:rFonts w:hint="default"/>
        <w:lang w:val="en-US" w:eastAsia="en-US" w:bidi="ar-SA"/>
      </w:rPr>
    </w:lvl>
    <w:lvl w:ilvl="4" w:tplc="A31ABAFE">
      <w:numFmt w:val="bullet"/>
      <w:lvlText w:val="•"/>
      <w:lvlJc w:val="left"/>
      <w:pPr>
        <w:ind w:left="4964" w:hanging="282"/>
      </w:pPr>
      <w:rPr>
        <w:rFonts w:hint="default"/>
        <w:lang w:val="en-US" w:eastAsia="en-US" w:bidi="ar-SA"/>
      </w:rPr>
    </w:lvl>
    <w:lvl w:ilvl="5" w:tplc="135CF636">
      <w:numFmt w:val="bullet"/>
      <w:lvlText w:val="•"/>
      <w:lvlJc w:val="left"/>
      <w:pPr>
        <w:ind w:left="5990" w:hanging="282"/>
      </w:pPr>
      <w:rPr>
        <w:rFonts w:hint="default"/>
        <w:lang w:val="en-US" w:eastAsia="en-US" w:bidi="ar-SA"/>
      </w:rPr>
    </w:lvl>
    <w:lvl w:ilvl="6" w:tplc="14D6D4B0">
      <w:numFmt w:val="bullet"/>
      <w:lvlText w:val="•"/>
      <w:lvlJc w:val="left"/>
      <w:pPr>
        <w:ind w:left="7016" w:hanging="282"/>
      </w:pPr>
      <w:rPr>
        <w:rFonts w:hint="default"/>
        <w:lang w:val="en-US" w:eastAsia="en-US" w:bidi="ar-SA"/>
      </w:rPr>
    </w:lvl>
    <w:lvl w:ilvl="7" w:tplc="D9E0FC18">
      <w:numFmt w:val="bullet"/>
      <w:lvlText w:val="•"/>
      <w:lvlJc w:val="left"/>
      <w:pPr>
        <w:ind w:left="8042" w:hanging="282"/>
      </w:pPr>
      <w:rPr>
        <w:rFonts w:hint="default"/>
        <w:lang w:val="en-US" w:eastAsia="en-US" w:bidi="ar-SA"/>
      </w:rPr>
    </w:lvl>
    <w:lvl w:ilvl="8" w:tplc="B91CECB2">
      <w:numFmt w:val="bullet"/>
      <w:lvlText w:val="•"/>
      <w:lvlJc w:val="left"/>
      <w:pPr>
        <w:ind w:left="9068" w:hanging="282"/>
      </w:pPr>
      <w:rPr>
        <w:rFonts w:hint="default"/>
        <w:lang w:val="en-US" w:eastAsia="en-US" w:bidi="ar-SA"/>
      </w:rPr>
    </w:lvl>
  </w:abstractNum>
  <w:abstractNum w:abstractNumId="3">
    <w:nsid w:val="0C61113B"/>
    <w:multiLevelType w:val="hybridMultilevel"/>
    <w:tmpl w:val="52E20656"/>
    <w:lvl w:ilvl="0" w:tplc="82A43104">
      <w:start w:val="1"/>
      <w:numFmt w:val="decimal"/>
      <w:lvlText w:val="%1."/>
      <w:lvlJc w:val="left"/>
      <w:pPr>
        <w:ind w:left="1550" w:hanging="269"/>
        <w:jc w:val="left"/>
      </w:pPr>
      <w:rPr>
        <w:rFonts w:ascii="Arial MT" w:eastAsia="Arial MT" w:hAnsi="Arial MT" w:cs="Arial MT" w:hint="default"/>
        <w:color w:val="00292D"/>
        <w:w w:val="100"/>
        <w:sz w:val="24"/>
        <w:szCs w:val="24"/>
        <w:lang w:val="en-US" w:eastAsia="en-US" w:bidi="ar-SA"/>
      </w:rPr>
    </w:lvl>
    <w:lvl w:ilvl="1" w:tplc="CF742028">
      <w:start w:val="1"/>
      <w:numFmt w:val="decimal"/>
      <w:lvlText w:val="%2."/>
      <w:lvlJc w:val="left"/>
      <w:pPr>
        <w:ind w:left="2001" w:hanging="360"/>
        <w:jc w:val="left"/>
      </w:pPr>
      <w:rPr>
        <w:rFonts w:hint="default"/>
        <w:w w:val="100"/>
        <w:lang w:val="en-US" w:eastAsia="en-US" w:bidi="ar-SA"/>
      </w:rPr>
    </w:lvl>
    <w:lvl w:ilvl="2" w:tplc="02245E76">
      <w:numFmt w:val="bullet"/>
      <w:lvlText w:val="•"/>
      <w:lvlJc w:val="left"/>
      <w:pPr>
        <w:ind w:left="2411" w:hanging="360"/>
      </w:pPr>
      <w:rPr>
        <w:rFonts w:hint="default"/>
        <w:lang w:val="en-US" w:eastAsia="en-US" w:bidi="ar-SA"/>
      </w:rPr>
    </w:lvl>
    <w:lvl w:ilvl="3" w:tplc="56403676">
      <w:numFmt w:val="bullet"/>
      <w:lvlText w:val="•"/>
      <w:lvlJc w:val="left"/>
      <w:pPr>
        <w:ind w:left="2823" w:hanging="360"/>
      </w:pPr>
      <w:rPr>
        <w:rFonts w:hint="default"/>
        <w:lang w:val="en-US" w:eastAsia="en-US" w:bidi="ar-SA"/>
      </w:rPr>
    </w:lvl>
    <w:lvl w:ilvl="4" w:tplc="95EC1B02">
      <w:numFmt w:val="bullet"/>
      <w:lvlText w:val="•"/>
      <w:lvlJc w:val="left"/>
      <w:pPr>
        <w:ind w:left="3235" w:hanging="360"/>
      </w:pPr>
      <w:rPr>
        <w:rFonts w:hint="default"/>
        <w:lang w:val="en-US" w:eastAsia="en-US" w:bidi="ar-SA"/>
      </w:rPr>
    </w:lvl>
    <w:lvl w:ilvl="5" w:tplc="5A7013C2">
      <w:numFmt w:val="bullet"/>
      <w:lvlText w:val="•"/>
      <w:lvlJc w:val="left"/>
      <w:pPr>
        <w:ind w:left="3647" w:hanging="360"/>
      </w:pPr>
      <w:rPr>
        <w:rFonts w:hint="default"/>
        <w:lang w:val="en-US" w:eastAsia="en-US" w:bidi="ar-SA"/>
      </w:rPr>
    </w:lvl>
    <w:lvl w:ilvl="6" w:tplc="36747D2A">
      <w:numFmt w:val="bullet"/>
      <w:lvlText w:val="•"/>
      <w:lvlJc w:val="left"/>
      <w:pPr>
        <w:ind w:left="4059" w:hanging="360"/>
      </w:pPr>
      <w:rPr>
        <w:rFonts w:hint="default"/>
        <w:lang w:val="en-US" w:eastAsia="en-US" w:bidi="ar-SA"/>
      </w:rPr>
    </w:lvl>
    <w:lvl w:ilvl="7" w:tplc="1B923654">
      <w:numFmt w:val="bullet"/>
      <w:lvlText w:val="•"/>
      <w:lvlJc w:val="left"/>
      <w:pPr>
        <w:ind w:left="4471" w:hanging="360"/>
      </w:pPr>
      <w:rPr>
        <w:rFonts w:hint="default"/>
        <w:lang w:val="en-US" w:eastAsia="en-US" w:bidi="ar-SA"/>
      </w:rPr>
    </w:lvl>
    <w:lvl w:ilvl="8" w:tplc="B8702CCE">
      <w:numFmt w:val="bullet"/>
      <w:lvlText w:val="•"/>
      <w:lvlJc w:val="left"/>
      <w:pPr>
        <w:ind w:left="4883" w:hanging="360"/>
      </w:pPr>
      <w:rPr>
        <w:rFonts w:hint="default"/>
        <w:lang w:val="en-US" w:eastAsia="en-US" w:bidi="ar-SA"/>
      </w:rPr>
    </w:lvl>
  </w:abstractNum>
  <w:abstractNum w:abstractNumId="4">
    <w:nsid w:val="1FD57578"/>
    <w:multiLevelType w:val="hybridMultilevel"/>
    <w:tmpl w:val="A2285DDA"/>
    <w:lvl w:ilvl="0" w:tplc="D25492E0">
      <w:start w:val="1"/>
      <w:numFmt w:val="decimal"/>
      <w:lvlText w:val="%1."/>
      <w:lvlJc w:val="left"/>
      <w:pPr>
        <w:ind w:left="1300" w:hanging="360"/>
        <w:jc w:val="left"/>
      </w:pPr>
      <w:rPr>
        <w:rFonts w:ascii="Arial MT" w:eastAsia="Arial MT" w:hAnsi="Arial MT" w:cs="Arial MT" w:hint="default"/>
        <w:color w:val="00292D"/>
        <w:w w:val="100"/>
        <w:sz w:val="24"/>
        <w:szCs w:val="24"/>
        <w:lang w:val="en-US" w:eastAsia="en-US" w:bidi="ar-SA"/>
      </w:rPr>
    </w:lvl>
    <w:lvl w:ilvl="1" w:tplc="19CAA602">
      <w:start w:val="1"/>
      <w:numFmt w:val="decimal"/>
      <w:lvlText w:val="%2."/>
      <w:lvlJc w:val="left"/>
      <w:pPr>
        <w:ind w:left="1530" w:hanging="360"/>
        <w:jc w:val="left"/>
      </w:pPr>
      <w:rPr>
        <w:rFonts w:ascii="Arial MT" w:eastAsia="Arial MT" w:hAnsi="Arial MT" w:cs="Arial MT" w:hint="default"/>
        <w:color w:val="00292D"/>
        <w:w w:val="100"/>
        <w:sz w:val="24"/>
        <w:szCs w:val="24"/>
        <w:lang w:val="en-US" w:eastAsia="en-US" w:bidi="ar-SA"/>
      </w:rPr>
    </w:lvl>
    <w:lvl w:ilvl="2" w:tplc="2C32D20C">
      <w:numFmt w:val="bullet"/>
      <w:lvlText w:val="•"/>
      <w:lvlJc w:val="left"/>
      <w:pPr>
        <w:ind w:left="2711" w:hanging="360"/>
      </w:pPr>
      <w:rPr>
        <w:rFonts w:hint="default"/>
        <w:lang w:val="en-US" w:eastAsia="en-US" w:bidi="ar-SA"/>
      </w:rPr>
    </w:lvl>
    <w:lvl w:ilvl="3" w:tplc="964ED758">
      <w:numFmt w:val="bullet"/>
      <w:lvlText w:val="•"/>
      <w:lvlJc w:val="left"/>
      <w:pPr>
        <w:ind w:left="3762" w:hanging="360"/>
      </w:pPr>
      <w:rPr>
        <w:rFonts w:hint="default"/>
        <w:lang w:val="en-US" w:eastAsia="en-US" w:bidi="ar-SA"/>
      </w:rPr>
    </w:lvl>
    <w:lvl w:ilvl="4" w:tplc="E46ECE10">
      <w:numFmt w:val="bullet"/>
      <w:lvlText w:val="•"/>
      <w:lvlJc w:val="left"/>
      <w:pPr>
        <w:ind w:left="4813" w:hanging="360"/>
      </w:pPr>
      <w:rPr>
        <w:rFonts w:hint="default"/>
        <w:lang w:val="en-US" w:eastAsia="en-US" w:bidi="ar-SA"/>
      </w:rPr>
    </w:lvl>
    <w:lvl w:ilvl="5" w:tplc="B7B2D268">
      <w:numFmt w:val="bullet"/>
      <w:lvlText w:val="•"/>
      <w:lvlJc w:val="left"/>
      <w:pPr>
        <w:ind w:left="5864" w:hanging="360"/>
      </w:pPr>
      <w:rPr>
        <w:rFonts w:hint="default"/>
        <w:lang w:val="en-US" w:eastAsia="en-US" w:bidi="ar-SA"/>
      </w:rPr>
    </w:lvl>
    <w:lvl w:ilvl="6" w:tplc="6E02BD82">
      <w:numFmt w:val="bullet"/>
      <w:lvlText w:val="•"/>
      <w:lvlJc w:val="left"/>
      <w:pPr>
        <w:ind w:left="6915" w:hanging="360"/>
      </w:pPr>
      <w:rPr>
        <w:rFonts w:hint="default"/>
        <w:lang w:val="en-US" w:eastAsia="en-US" w:bidi="ar-SA"/>
      </w:rPr>
    </w:lvl>
    <w:lvl w:ilvl="7" w:tplc="C12C471A">
      <w:numFmt w:val="bullet"/>
      <w:lvlText w:val="•"/>
      <w:lvlJc w:val="left"/>
      <w:pPr>
        <w:ind w:left="7966" w:hanging="360"/>
      </w:pPr>
      <w:rPr>
        <w:rFonts w:hint="default"/>
        <w:lang w:val="en-US" w:eastAsia="en-US" w:bidi="ar-SA"/>
      </w:rPr>
    </w:lvl>
    <w:lvl w:ilvl="8" w:tplc="2332862A">
      <w:numFmt w:val="bullet"/>
      <w:lvlText w:val="•"/>
      <w:lvlJc w:val="left"/>
      <w:pPr>
        <w:ind w:left="9017" w:hanging="360"/>
      </w:pPr>
      <w:rPr>
        <w:rFonts w:hint="default"/>
        <w:lang w:val="en-US" w:eastAsia="en-US" w:bidi="ar-SA"/>
      </w:rPr>
    </w:lvl>
  </w:abstractNum>
  <w:abstractNum w:abstractNumId="5">
    <w:nsid w:val="26E60AA7"/>
    <w:multiLevelType w:val="hybridMultilevel"/>
    <w:tmpl w:val="CB343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04D447B"/>
    <w:multiLevelType w:val="hybridMultilevel"/>
    <w:tmpl w:val="DB9EF582"/>
    <w:lvl w:ilvl="0" w:tplc="193C58D0">
      <w:start w:val="1"/>
      <w:numFmt w:val="decimal"/>
      <w:lvlText w:val="%1."/>
      <w:lvlJc w:val="left"/>
      <w:pPr>
        <w:ind w:left="1300" w:hanging="269"/>
        <w:jc w:val="left"/>
      </w:pPr>
      <w:rPr>
        <w:rFonts w:ascii="Arial MT" w:eastAsia="Arial MT" w:hAnsi="Arial MT" w:cs="Arial MT" w:hint="default"/>
        <w:color w:val="00292D"/>
        <w:w w:val="100"/>
        <w:sz w:val="24"/>
        <w:szCs w:val="24"/>
        <w:lang w:val="en-US" w:eastAsia="en-US" w:bidi="ar-SA"/>
      </w:rPr>
    </w:lvl>
    <w:lvl w:ilvl="1" w:tplc="8EF60E12">
      <w:numFmt w:val="bullet"/>
      <w:lvlText w:val="•"/>
      <w:lvlJc w:val="left"/>
      <w:pPr>
        <w:ind w:left="1700" w:hanging="269"/>
      </w:pPr>
      <w:rPr>
        <w:rFonts w:hint="default"/>
        <w:lang w:val="en-US" w:eastAsia="en-US" w:bidi="ar-SA"/>
      </w:rPr>
    </w:lvl>
    <w:lvl w:ilvl="2" w:tplc="4A2E3806">
      <w:numFmt w:val="bullet"/>
      <w:lvlText w:val="•"/>
      <w:lvlJc w:val="left"/>
      <w:pPr>
        <w:ind w:left="2101" w:hanging="269"/>
      </w:pPr>
      <w:rPr>
        <w:rFonts w:hint="default"/>
        <w:lang w:val="en-US" w:eastAsia="en-US" w:bidi="ar-SA"/>
      </w:rPr>
    </w:lvl>
    <w:lvl w:ilvl="3" w:tplc="AE5C947A">
      <w:numFmt w:val="bullet"/>
      <w:lvlText w:val="•"/>
      <w:lvlJc w:val="left"/>
      <w:pPr>
        <w:ind w:left="2502" w:hanging="269"/>
      </w:pPr>
      <w:rPr>
        <w:rFonts w:hint="default"/>
        <w:lang w:val="en-US" w:eastAsia="en-US" w:bidi="ar-SA"/>
      </w:rPr>
    </w:lvl>
    <w:lvl w:ilvl="4" w:tplc="A6583030">
      <w:numFmt w:val="bullet"/>
      <w:lvlText w:val="•"/>
      <w:lvlJc w:val="left"/>
      <w:pPr>
        <w:ind w:left="2902" w:hanging="269"/>
      </w:pPr>
      <w:rPr>
        <w:rFonts w:hint="default"/>
        <w:lang w:val="en-US" w:eastAsia="en-US" w:bidi="ar-SA"/>
      </w:rPr>
    </w:lvl>
    <w:lvl w:ilvl="5" w:tplc="219E1E8C">
      <w:numFmt w:val="bullet"/>
      <w:lvlText w:val="•"/>
      <w:lvlJc w:val="left"/>
      <w:pPr>
        <w:ind w:left="3303" w:hanging="269"/>
      </w:pPr>
      <w:rPr>
        <w:rFonts w:hint="default"/>
        <w:lang w:val="en-US" w:eastAsia="en-US" w:bidi="ar-SA"/>
      </w:rPr>
    </w:lvl>
    <w:lvl w:ilvl="6" w:tplc="4D007F10">
      <w:numFmt w:val="bullet"/>
      <w:lvlText w:val="•"/>
      <w:lvlJc w:val="left"/>
      <w:pPr>
        <w:ind w:left="3704" w:hanging="269"/>
      </w:pPr>
      <w:rPr>
        <w:rFonts w:hint="default"/>
        <w:lang w:val="en-US" w:eastAsia="en-US" w:bidi="ar-SA"/>
      </w:rPr>
    </w:lvl>
    <w:lvl w:ilvl="7" w:tplc="1D3CCAA0">
      <w:numFmt w:val="bullet"/>
      <w:lvlText w:val="•"/>
      <w:lvlJc w:val="left"/>
      <w:pPr>
        <w:ind w:left="4105" w:hanging="269"/>
      </w:pPr>
      <w:rPr>
        <w:rFonts w:hint="default"/>
        <w:lang w:val="en-US" w:eastAsia="en-US" w:bidi="ar-SA"/>
      </w:rPr>
    </w:lvl>
    <w:lvl w:ilvl="8" w:tplc="F12853AA">
      <w:numFmt w:val="bullet"/>
      <w:lvlText w:val="•"/>
      <w:lvlJc w:val="left"/>
      <w:pPr>
        <w:ind w:left="4505" w:hanging="269"/>
      </w:pPr>
      <w:rPr>
        <w:rFonts w:hint="default"/>
        <w:lang w:val="en-US" w:eastAsia="en-US" w:bidi="ar-SA"/>
      </w:rPr>
    </w:lvl>
  </w:abstractNum>
  <w:abstractNum w:abstractNumId="7">
    <w:nsid w:val="33D8293A"/>
    <w:multiLevelType w:val="hybridMultilevel"/>
    <w:tmpl w:val="7D20BA30"/>
    <w:lvl w:ilvl="0" w:tplc="66E48FE2">
      <w:start w:val="1"/>
      <w:numFmt w:val="decimal"/>
      <w:lvlText w:val="%1."/>
      <w:lvlJc w:val="left"/>
      <w:pPr>
        <w:ind w:left="1300" w:hanging="360"/>
        <w:jc w:val="left"/>
      </w:pPr>
      <w:rPr>
        <w:rFonts w:ascii="Arial MT" w:eastAsia="Arial MT" w:hAnsi="Arial MT" w:cs="Arial MT" w:hint="default"/>
        <w:color w:val="00292D"/>
        <w:w w:val="100"/>
        <w:sz w:val="24"/>
        <w:szCs w:val="24"/>
        <w:lang w:val="en-US" w:eastAsia="en-US" w:bidi="ar-SA"/>
      </w:rPr>
    </w:lvl>
    <w:lvl w:ilvl="1" w:tplc="3664F144">
      <w:numFmt w:val="bullet"/>
      <w:lvlText w:val="•"/>
      <w:lvlJc w:val="left"/>
      <w:pPr>
        <w:ind w:left="2282" w:hanging="360"/>
      </w:pPr>
      <w:rPr>
        <w:rFonts w:hint="default"/>
        <w:lang w:val="en-US" w:eastAsia="en-US" w:bidi="ar-SA"/>
      </w:rPr>
    </w:lvl>
    <w:lvl w:ilvl="2" w:tplc="49247CFC">
      <w:numFmt w:val="bullet"/>
      <w:lvlText w:val="•"/>
      <w:lvlJc w:val="left"/>
      <w:pPr>
        <w:ind w:left="3264" w:hanging="360"/>
      </w:pPr>
      <w:rPr>
        <w:rFonts w:hint="default"/>
        <w:lang w:val="en-US" w:eastAsia="en-US" w:bidi="ar-SA"/>
      </w:rPr>
    </w:lvl>
    <w:lvl w:ilvl="3" w:tplc="771293DE">
      <w:numFmt w:val="bullet"/>
      <w:lvlText w:val="•"/>
      <w:lvlJc w:val="left"/>
      <w:pPr>
        <w:ind w:left="4246" w:hanging="360"/>
      </w:pPr>
      <w:rPr>
        <w:rFonts w:hint="default"/>
        <w:lang w:val="en-US" w:eastAsia="en-US" w:bidi="ar-SA"/>
      </w:rPr>
    </w:lvl>
    <w:lvl w:ilvl="4" w:tplc="3ED27552">
      <w:numFmt w:val="bullet"/>
      <w:lvlText w:val="•"/>
      <w:lvlJc w:val="left"/>
      <w:pPr>
        <w:ind w:left="5228" w:hanging="360"/>
      </w:pPr>
      <w:rPr>
        <w:rFonts w:hint="default"/>
        <w:lang w:val="en-US" w:eastAsia="en-US" w:bidi="ar-SA"/>
      </w:rPr>
    </w:lvl>
    <w:lvl w:ilvl="5" w:tplc="6066962E">
      <w:numFmt w:val="bullet"/>
      <w:lvlText w:val="•"/>
      <w:lvlJc w:val="left"/>
      <w:pPr>
        <w:ind w:left="6210" w:hanging="360"/>
      </w:pPr>
      <w:rPr>
        <w:rFonts w:hint="default"/>
        <w:lang w:val="en-US" w:eastAsia="en-US" w:bidi="ar-SA"/>
      </w:rPr>
    </w:lvl>
    <w:lvl w:ilvl="6" w:tplc="CF126512">
      <w:numFmt w:val="bullet"/>
      <w:lvlText w:val="•"/>
      <w:lvlJc w:val="left"/>
      <w:pPr>
        <w:ind w:left="7192" w:hanging="360"/>
      </w:pPr>
      <w:rPr>
        <w:rFonts w:hint="default"/>
        <w:lang w:val="en-US" w:eastAsia="en-US" w:bidi="ar-SA"/>
      </w:rPr>
    </w:lvl>
    <w:lvl w:ilvl="7" w:tplc="FD4015A4">
      <w:numFmt w:val="bullet"/>
      <w:lvlText w:val="•"/>
      <w:lvlJc w:val="left"/>
      <w:pPr>
        <w:ind w:left="8174" w:hanging="360"/>
      </w:pPr>
      <w:rPr>
        <w:rFonts w:hint="default"/>
        <w:lang w:val="en-US" w:eastAsia="en-US" w:bidi="ar-SA"/>
      </w:rPr>
    </w:lvl>
    <w:lvl w:ilvl="8" w:tplc="767E2666">
      <w:numFmt w:val="bullet"/>
      <w:lvlText w:val="•"/>
      <w:lvlJc w:val="left"/>
      <w:pPr>
        <w:ind w:left="9156" w:hanging="360"/>
      </w:pPr>
      <w:rPr>
        <w:rFonts w:hint="default"/>
        <w:lang w:val="en-US" w:eastAsia="en-US" w:bidi="ar-SA"/>
      </w:rPr>
    </w:lvl>
  </w:abstractNum>
  <w:abstractNum w:abstractNumId="8">
    <w:nsid w:val="3C4D11C4"/>
    <w:multiLevelType w:val="hybridMultilevel"/>
    <w:tmpl w:val="6BA4E542"/>
    <w:lvl w:ilvl="0" w:tplc="AC0246EA">
      <w:start w:val="1"/>
      <w:numFmt w:val="decimal"/>
      <w:lvlText w:val="%1."/>
      <w:lvlJc w:val="left"/>
      <w:pPr>
        <w:ind w:left="1300" w:hanging="360"/>
        <w:jc w:val="left"/>
      </w:pPr>
      <w:rPr>
        <w:rFonts w:ascii="Arial MT" w:eastAsia="Arial MT" w:hAnsi="Arial MT" w:cs="Arial MT" w:hint="default"/>
        <w:color w:val="0F6F82"/>
        <w:w w:val="100"/>
        <w:sz w:val="24"/>
        <w:szCs w:val="24"/>
        <w:lang w:val="en-US" w:eastAsia="en-US" w:bidi="ar-SA"/>
      </w:rPr>
    </w:lvl>
    <w:lvl w:ilvl="1" w:tplc="E0A6DFDA">
      <w:start w:val="1"/>
      <w:numFmt w:val="decimal"/>
      <w:lvlText w:val="%2."/>
      <w:lvlJc w:val="left"/>
      <w:pPr>
        <w:ind w:left="1568" w:hanging="269"/>
        <w:jc w:val="left"/>
      </w:pPr>
      <w:rPr>
        <w:rFonts w:ascii="Arial MT" w:eastAsia="Arial MT" w:hAnsi="Arial MT" w:cs="Arial MT" w:hint="default"/>
        <w:color w:val="00292D"/>
        <w:w w:val="99"/>
        <w:sz w:val="24"/>
        <w:szCs w:val="24"/>
        <w:lang w:val="en-US" w:eastAsia="en-US" w:bidi="ar-SA"/>
      </w:rPr>
    </w:lvl>
    <w:lvl w:ilvl="2" w:tplc="4F3ACFC8">
      <w:numFmt w:val="bullet"/>
      <w:lvlText w:val="•"/>
      <w:lvlJc w:val="left"/>
      <w:pPr>
        <w:ind w:left="2622" w:hanging="269"/>
      </w:pPr>
      <w:rPr>
        <w:rFonts w:hint="default"/>
        <w:lang w:val="en-US" w:eastAsia="en-US" w:bidi="ar-SA"/>
      </w:rPr>
    </w:lvl>
    <w:lvl w:ilvl="3" w:tplc="D1B247D0">
      <w:numFmt w:val="bullet"/>
      <w:lvlText w:val="•"/>
      <w:lvlJc w:val="left"/>
      <w:pPr>
        <w:ind w:left="3684" w:hanging="269"/>
      </w:pPr>
      <w:rPr>
        <w:rFonts w:hint="default"/>
        <w:lang w:val="en-US" w:eastAsia="en-US" w:bidi="ar-SA"/>
      </w:rPr>
    </w:lvl>
    <w:lvl w:ilvl="4" w:tplc="6464BD4A">
      <w:numFmt w:val="bullet"/>
      <w:lvlText w:val="•"/>
      <w:lvlJc w:val="left"/>
      <w:pPr>
        <w:ind w:left="4746" w:hanging="269"/>
      </w:pPr>
      <w:rPr>
        <w:rFonts w:hint="default"/>
        <w:lang w:val="en-US" w:eastAsia="en-US" w:bidi="ar-SA"/>
      </w:rPr>
    </w:lvl>
    <w:lvl w:ilvl="5" w:tplc="67744612">
      <w:numFmt w:val="bullet"/>
      <w:lvlText w:val="•"/>
      <w:lvlJc w:val="left"/>
      <w:pPr>
        <w:ind w:left="5808" w:hanging="269"/>
      </w:pPr>
      <w:rPr>
        <w:rFonts w:hint="default"/>
        <w:lang w:val="en-US" w:eastAsia="en-US" w:bidi="ar-SA"/>
      </w:rPr>
    </w:lvl>
    <w:lvl w:ilvl="6" w:tplc="AD36738A">
      <w:numFmt w:val="bullet"/>
      <w:lvlText w:val="•"/>
      <w:lvlJc w:val="left"/>
      <w:pPr>
        <w:ind w:left="6871" w:hanging="269"/>
      </w:pPr>
      <w:rPr>
        <w:rFonts w:hint="default"/>
        <w:lang w:val="en-US" w:eastAsia="en-US" w:bidi="ar-SA"/>
      </w:rPr>
    </w:lvl>
    <w:lvl w:ilvl="7" w:tplc="0B8EC82E">
      <w:numFmt w:val="bullet"/>
      <w:lvlText w:val="•"/>
      <w:lvlJc w:val="left"/>
      <w:pPr>
        <w:ind w:left="7933" w:hanging="269"/>
      </w:pPr>
      <w:rPr>
        <w:rFonts w:hint="default"/>
        <w:lang w:val="en-US" w:eastAsia="en-US" w:bidi="ar-SA"/>
      </w:rPr>
    </w:lvl>
    <w:lvl w:ilvl="8" w:tplc="0F047108">
      <w:numFmt w:val="bullet"/>
      <w:lvlText w:val="•"/>
      <w:lvlJc w:val="left"/>
      <w:pPr>
        <w:ind w:left="8995" w:hanging="269"/>
      </w:pPr>
      <w:rPr>
        <w:rFonts w:hint="default"/>
        <w:lang w:val="en-US" w:eastAsia="en-US" w:bidi="ar-SA"/>
      </w:rPr>
    </w:lvl>
  </w:abstractNum>
  <w:abstractNum w:abstractNumId="9">
    <w:nsid w:val="41E835CD"/>
    <w:multiLevelType w:val="hybridMultilevel"/>
    <w:tmpl w:val="DD68998E"/>
    <w:lvl w:ilvl="0" w:tplc="B7048F66">
      <w:start w:val="1"/>
      <w:numFmt w:val="decimal"/>
      <w:lvlText w:val="%1."/>
      <w:lvlJc w:val="left"/>
      <w:pPr>
        <w:ind w:left="1000" w:hanging="360"/>
      </w:pPr>
      <w:rPr>
        <w:rFonts w:hint="default"/>
      </w:rPr>
    </w:lvl>
    <w:lvl w:ilvl="1" w:tplc="04090019" w:tentative="1">
      <w:start w:val="1"/>
      <w:numFmt w:val="lowerLetter"/>
      <w:lvlText w:val="%2."/>
      <w:lvlJc w:val="left"/>
      <w:pPr>
        <w:ind w:left="1720" w:hanging="360"/>
      </w:pPr>
    </w:lvl>
    <w:lvl w:ilvl="2" w:tplc="0409001B" w:tentative="1">
      <w:start w:val="1"/>
      <w:numFmt w:val="lowerRoman"/>
      <w:lvlText w:val="%3."/>
      <w:lvlJc w:val="right"/>
      <w:pPr>
        <w:ind w:left="2440" w:hanging="180"/>
      </w:pPr>
    </w:lvl>
    <w:lvl w:ilvl="3" w:tplc="0409000F" w:tentative="1">
      <w:start w:val="1"/>
      <w:numFmt w:val="decimal"/>
      <w:lvlText w:val="%4."/>
      <w:lvlJc w:val="left"/>
      <w:pPr>
        <w:ind w:left="3160" w:hanging="360"/>
      </w:pPr>
    </w:lvl>
    <w:lvl w:ilvl="4" w:tplc="04090019" w:tentative="1">
      <w:start w:val="1"/>
      <w:numFmt w:val="lowerLetter"/>
      <w:lvlText w:val="%5."/>
      <w:lvlJc w:val="left"/>
      <w:pPr>
        <w:ind w:left="3880" w:hanging="360"/>
      </w:pPr>
    </w:lvl>
    <w:lvl w:ilvl="5" w:tplc="0409001B" w:tentative="1">
      <w:start w:val="1"/>
      <w:numFmt w:val="lowerRoman"/>
      <w:lvlText w:val="%6."/>
      <w:lvlJc w:val="right"/>
      <w:pPr>
        <w:ind w:left="4600" w:hanging="180"/>
      </w:pPr>
    </w:lvl>
    <w:lvl w:ilvl="6" w:tplc="0409000F" w:tentative="1">
      <w:start w:val="1"/>
      <w:numFmt w:val="decimal"/>
      <w:lvlText w:val="%7."/>
      <w:lvlJc w:val="left"/>
      <w:pPr>
        <w:ind w:left="5320" w:hanging="360"/>
      </w:pPr>
    </w:lvl>
    <w:lvl w:ilvl="7" w:tplc="04090019" w:tentative="1">
      <w:start w:val="1"/>
      <w:numFmt w:val="lowerLetter"/>
      <w:lvlText w:val="%8."/>
      <w:lvlJc w:val="left"/>
      <w:pPr>
        <w:ind w:left="6040" w:hanging="360"/>
      </w:pPr>
    </w:lvl>
    <w:lvl w:ilvl="8" w:tplc="0409001B" w:tentative="1">
      <w:start w:val="1"/>
      <w:numFmt w:val="lowerRoman"/>
      <w:lvlText w:val="%9."/>
      <w:lvlJc w:val="right"/>
      <w:pPr>
        <w:ind w:left="6760" w:hanging="180"/>
      </w:pPr>
    </w:lvl>
  </w:abstractNum>
  <w:abstractNum w:abstractNumId="10">
    <w:nsid w:val="421B3CC0"/>
    <w:multiLevelType w:val="hybridMultilevel"/>
    <w:tmpl w:val="ABE64206"/>
    <w:lvl w:ilvl="0" w:tplc="56903B5C">
      <w:start w:val="1"/>
      <w:numFmt w:val="decimal"/>
      <w:lvlText w:val="%1."/>
      <w:lvlJc w:val="left"/>
      <w:pPr>
        <w:ind w:left="1300" w:hanging="360"/>
        <w:jc w:val="left"/>
      </w:pPr>
      <w:rPr>
        <w:rFonts w:hint="default"/>
        <w:w w:val="100"/>
        <w:lang w:val="en-US" w:eastAsia="en-US" w:bidi="ar-SA"/>
      </w:rPr>
    </w:lvl>
    <w:lvl w:ilvl="1" w:tplc="CCAC7126">
      <w:numFmt w:val="bullet"/>
      <w:lvlText w:val="•"/>
      <w:lvlJc w:val="left"/>
      <w:pPr>
        <w:ind w:left="2282" w:hanging="360"/>
      </w:pPr>
      <w:rPr>
        <w:rFonts w:hint="default"/>
        <w:lang w:val="en-US" w:eastAsia="en-US" w:bidi="ar-SA"/>
      </w:rPr>
    </w:lvl>
    <w:lvl w:ilvl="2" w:tplc="26DAC10A">
      <w:numFmt w:val="bullet"/>
      <w:lvlText w:val="•"/>
      <w:lvlJc w:val="left"/>
      <w:pPr>
        <w:ind w:left="3264" w:hanging="360"/>
      </w:pPr>
      <w:rPr>
        <w:rFonts w:hint="default"/>
        <w:lang w:val="en-US" w:eastAsia="en-US" w:bidi="ar-SA"/>
      </w:rPr>
    </w:lvl>
    <w:lvl w:ilvl="3" w:tplc="534842EE">
      <w:numFmt w:val="bullet"/>
      <w:lvlText w:val="•"/>
      <w:lvlJc w:val="left"/>
      <w:pPr>
        <w:ind w:left="4246" w:hanging="360"/>
      </w:pPr>
      <w:rPr>
        <w:rFonts w:hint="default"/>
        <w:lang w:val="en-US" w:eastAsia="en-US" w:bidi="ar-SA"/>
      </w:rPr>
    </w:lvl>
    <w:lvl w:ilvl="4" w:tplc="247873B6">
      <w:numFmt w:val="bullet"/>
      <w:lvlText w:val="•"/>
      <w:lvlJc w:val="left"/>
      <w:pPr>
        <w:ind w:left="5228" w:hanging="360"/>
      </w:pPr>
      <w:rPr>
        <w:rFonts w:hint="default"/>
        <w:lang w:val="en-US" w:eastAsia="en-US" w:bidi="ar-SA"/>
      </w:rPr>
    </w:lvl>
    <w:lvl w:ilvl="5" w:tplc="892E1D4E">
      <w:numFmt w:val="bullet"/>
      <w:lvlText w:val="•"/>
      <w:lvlJc w:val="left"/>
      <w:pPr>
        <w:ind w:left="6210" w:hanging="360"/>
      </w:pPr>
      <w:rPr>
        <w:rFonts w:hint="default"/>
        <w:lang w:val="en-US" w:eastAsia="en-US" w:bidi="ar-SA"/>
      </w:rPr>
    </w:lvl>
    <w:lvl w:ilvl="6" w:tplc="B7A8422C">
      <w:numFmt w:val="bullet"/>
      <w:lvlText w:val="•"/>
      <w:lvlJc w:val="left"/>
      <w:pPr>
        <w:ind w:left="7192" w:hanging="360"/>
      </w:pPr>
      <w:rPr>
        <w:rFonts w:hint="default"/>
        <w:lang w:val="en-US" w:eastAsia="en-US" w:bidi="ar-SA"/>
      </w:rPr>
    </w:lvl>
    <w:lvl w:ilvl="7" w:tplc="15B2C6A6">
      <w:numFmt w:val="bullet"/>
      <w:lvlText w:val="•"/>
      <w:lvlJc w:val="left"/>
      <w:pPr>
        <w:ind w:left="8174" w:hanging="360"/>
      </w:pPr>
      <w:rPr>
        <w:rFonts w:hint="default"/>
        <w:lang w:val="en-US" w:eastAsia="en-US" w:bidi="ar-SA"/>
      </w:rPr>
    </w:lvl>
    <w:lvl w:ilvl="8" w:tplc="7CE84250">
      <w:numFmt w:val="bullet"/>
      <w:lvlText w:val="•"/>
      <w:lvlJc w:val="left"/>
      <w:pPr>
        <w:ind w:left="9156" w:hanging="360"/>
      </w:pPr>
      <w:rPr>
        <w:rFonts w:hint="default"/>
        <w:lang w:val="en-US" w:eastAsia="en-US" w:bidi="ar-SA"/>
      </w:rPr>
    </w:lvl>
  </w:abstractNum>
  <w:abstractNum w:abstractNumId="11">
    <w:nsid w:val="438464D6"/>
    <w:multiLevelType w:val="hybridMultilevel"/>
    <w:tmpl w:val="7DACB4D0"/>
    <w:lvl w:ilvl="0" w:tplc="2368B778">
      <w:start w:val="1"/>
      <w:numFmt w:val="decimal"/>
      <w:lvlText w:val="%1."/>
      <w:lvlJc w:val="left"/>
      <w:pPr>
        <w:ind w:left="1300" w:hanging="360"/>
        <w:jc w:val="left"/>
      </w:pPr>
      <w:rPr>
        <w:rFonts w:ascii="Arial MT" w:eastAsia="Arial MT" w:hAnsi="Arial MT" w:cs="Arial MT" w:hint="default"/>
        <w:color w:val="0F6F82"/>
        <w:w w:val="100"/>
        <w:sz w:val="24"/>
        <w:szCs w:val="24"/>
        <w:lang w:val="en-US" w:eastAsia="en-US" w:bidi="ar-SA"/>
      </w:rPr>
    </w:lvl>
    <w:lvl w:ilvl="1" w:tplc="13449162">
      <w:start w:val="1"/>
      <w:numFmt w:val="decimal"/>
      <w:lvlText w:val="%2."/>
      <w:lvlJc w:val="left"/>
      <w:pPr>
        <w:ind w:left="2920" w:hanging="360"/>
        <w:jc w:val="left"/>
      </w:pPr>
      <w:rPr>
        <w:rFonts w:ascii="Arial" w:eastAsia="Arial" w:hAnsi="Arial" w:cs="Arial" w:hint="default"/>
        <w:b/>
        <w:bCs/>
        <w:color w:val="00292D"/>
        <w:w w:val="100"/>
        <w:sz w:val="24"/>
        <w:szCs w:val="24"/>
        <w:lang w:val="en-US" w:eastAsia="en-US" w:bidi="ar-SA"/>
      </w:rPr>
    </w:lvl>
    <w:lvl w:ilvl="2" w:tplc="FC305D70">
      <w:numFmt w:val="bullet"/>
      <w:lvlText w:val="•"/>
      <w:lvlJc w:val="left"/>
      <w:pPr>
        <w:ind w:left="3831" w:hanging="360"/>
      </w:pPr>
      <w:rPr>
        <w:rFonts w:hint="default"/>
        <w:lang w:val="en-US" w:eastAsia="en-US" w:bidi="ar-SA"/>
      </w:rPr>
    </w:lvl>
    <w:lvl w:ilvl="3" w:tplc="EB98DE0C">
      <w:numFmt w:val="bullet"/>
      <w:lvlText w:val="•"/>
      <w:lvlJc w:val="left"/>
      <w:pPr>
        <w:ind w:left="4742" w:hanging="360"/>
      </w:pPr>
      <w:rPr>
        <w:rFonts w:hint="default"/>
        <w:lang w:val="en-US" w:eastAsia="en-US" w:bidi="ar-SA"/>
      </w:rPr>
    </w:lvl>
    <w:lvl w:ilvl="4" w:tplc="2B7ED4A2">
      <w:numFmt w:val="bullet"/>
      <w:lvlText w:val="•"/>
      <w:lvlJc w:val="left"/>
      <w:pPr>
        <w:ind w:left="5653" w:hanging="360"/>
      </w:pPr>
      <w:rPr>
        <w:rFonts w:hint="default"/>
        <w:lang w:val="en-US" w:eastAsia="en-US" w:bidi="ar-SA"/>
      </w:rPr>
    </w:lvl>
    <w:lvl w:ilvl="5" w:tplc="F7E0D880">
      <w:numFmt w:val="bullet"/>
      <w:lvlText w:val="•"/>
      <w:lvlJc w:val="left"/>
      <w:pPr>
        <w:ind w:left="6564" w:hanging="360"/>
      </w:pPr>
      <w:rPr>
        <w:rFonts w:hint="default"/>
        <w:lang w:val="en-US" w:eastAsia="en-US" w:bidi="ar-SA"/>
      </w:rPr>
    </w:lvl>
    <w:lvl w:ilvl="6" w:tplc="5F2A506E">
      <w:numFmt w:val="bullet"/>
      <w:lvlText w:val="•"/>
      <w:lvlJc w:val="left"/>
      <w:pPr>
        <w:ind w:left="7475" w:hanging="360"/>
      </w:pPr>
      <w:rPr>
        <w:rFonts w:hint="default"/>
        <w:lang w:val="en-US" w:eastAsia="en-US" w:bidi="ar-SA"/>
      </w:rPr>
    </w:lvl>
    <w:lvl w:ilvl="7" w:tplc="00D41C72">
      <w:numFmt w:val="bullet"/>
      <w:lvlText w:val="•"/>
      <w:lvlJc w:val="left"/>
      <w:pPr>
        <w:ind w:left="8386" w:hanging="360"/>
      </w:pPr>
      <w:rPr>
        <w:rFonts w:hint="default"/>
        <w:lang w:val="en-US" w:eastAsia="en-US" w:bidi="ar-SA"/>
      </w:rPr>
    </w:lvl>
    <w:lvl w:ilvl="8" w:tplc="CB42565A">
      <w:numFmt w:val="bullet"/>
      <w:lvlText w:val="•"/>
      <w:lvlJc w:val="left"/>
      <w:pPr>
        <w:ind w:left="9297" w:hanging="360"/>
      </w:pPr>
      <w:rPr>
        <w:rFonts w:hint="default"/>
        <w:lang w:val="en-US" w:eastAsia="en-US" w:bidi="ar-SA"/>
      </w:rPr>
    </w:lvl>
  </w:abstractNum>
  <w:abstractNum w:abstractNumId="12">
    <w:nsid w:val="502023AD"/>
    <w:multiLevelType w:val="hybridMultilevel"/>
    <w:tmpl w:val="D5744C34"/>
    <w:lvl w:ilvl="0" w:tplc="D694A532">
      <w:numFmt w:val="bullet"/>
      <w:lvlText w:val=""/>
      <w:lvlJc w:val="left"/>
      <w:pPr>
        <w:ind w:left="1300" w:hanging="360"/>
      </w:pPr>
      <w:rPr>
        <w:rFonts w:ascii="Wingdings" w:eastAsia="Wingdings" w:hAnsi="Wingdings" w:cs="Wingdings" w:hint="default"/>
        <w:color w:val="00292D"/>
        <w:w w:val="100"/>
        <w:sz w:val="24"/>
        <w:szCs w:val="24"/>
        <w:lang w:val="en-US" w:eastAsia="en-US" w:bidi="ar-SA"/>
      </w:rPr>
    </w:lvl>
    <w:lvl w:ilvl="1" w:tplc="DB9EF1C6">
      <w:numFmt w:val="bullet"/>
      <w:lvlText w:val="•"/>
      <w:lvlJc w:val="left"/>
      <w:pPr>
        <w:ind w:left="2282" w:hanging="360"/>
      </w:pPr>
      <w:rPr>
        <w:rFonts w:hint="default"/>
        <w:lang w:val="en-US" w:eastAsia="en-US" w:bidi="ar-SA"/>
      </w:rPr>
    </w:lvl>
    <w:lvl w:ilvl="2" w:tplc="F54C2316">
      <w:numFmt w:val="bullet"/>
      <w:lvlText w:val="•"/>
      <w:lvlJc w:val="left"/>
      <w:pPr>
        <w:ind w:left="3264" w:hanging="360"/>
      </w:pPr>
      <w:rPr>
        <w:rFonts w:hint="default"/>
        <w:lang w:val="en-US" w:eastAsia="en-US" w:bidi="ar-SA"/>
      </w:rPr>
    </w:lvl>
    <w:lvl w:ilvl="3" w:tplc="8CB2F8EC">
      <w:numFmt w:val="bullet"/>
      <w:lvlText w:val="•"/>
      <w:lvlJc w:val="left"/>
      <w:pPr>
        <w:ind w:left="4246" w:hanging="360"/>
      </w:pPr>
      <w:rPr>
        <w:rFonts w:hint="default"/>
        <w:lang w:val="en-US" w:eastAsia="en-US" w:bidi="ar-SA"/>
      </w:rPr>
    </w:lvl>
    <w:lvl w:ilvl="4" w:tplc="3FCAB2E6">
      <w:numFmt w:val="bullet"/>
      <w:lvlText w:val="•"/>
      <w:lvlJc w:val="left"/>
      <w:pPr>
        <w:ind w:left="5228" w:hanging="360"/>
      </w:pPr>
      <w:rPr>
        <w:rFonts w:hint="default"/>
        <w:lang w:val="en-US" w:eastAsia="en-US" w:bidi="ar-SA"/>
      </w:rPr>
    </w:lvl>
    <w:lvl w:ilvl="5" w:tplc="A95822F8">
      <w:numFmt w:val="bullet"/>
      <w:lvlText w:val="•"/>
      <w:lvlJc w:val="left"/>
      <w:pPr>
        <w:ind w:left="6210" w:hanging="360"/>
      </w:pPr>
      <w:rPr>
        <w:rFonts w:hint="default"/>
        <w:lang w:val="en-US" w:eastAsia="en-US" w:bidi="ar-SA"/>
      </w:rPr>
    </w:lvl>
    <w:lvl w:ilvl="6" w:tplc="072EB5BE">
      <w:numFmt w:val="bullet"/>
      <w:lvlText w:val="•"/>
      <w:lvlJc w:val="left"/>
      <w:pPr>
        <w:ind w:left="7192" w:hanging="360"/>
      </w:pPr>
      <w:rPr>
        <w:rFonts w:hint="default"/>
        <w:lang w:val="en-US" w:eastAsia="en-US" w:bidi="ar-SA"/>
      </w:rPr>
    </w:lvl>
    <w:lvl w:ilvl="7" w:tplc="DD2EB896">
      <w:numFmt w:val="bullet"/>
      <w:lvlText w:val="•"/>
      <w:lvlJc w:val="left"/>
      <w:pPr>
        <w:ind w:left="8174" w:hanging="360"/>
      </w:pPr>
      <w:rPr>
        <w:rFonts w:hint="default"/>
        <w:lang w:val="en-US" w:eastAsia="en-US" w:bidi="ar-SA"/>
      </w:rPr>
    </w:lvl>
    <w:lvl w:ilvl="8" w:tplc="F4ECA350">
      <w:numFmt w:val="bullet"/>
      <w:lvlText w:val="•"/>
      <w:lvlJc w:val="left"/>
      <w:pPr>
        <w:ind w:left="9156" w:hanging="360"/>
      </w:pPr>
      <w:rPr>
        <w:rFonts w:hint="default"/>
        <w:lang w:val="en-US" w:eastAsia="en-US" w:bidi="ar-SA"/>
      </w:rPr>
    </w:lvl>
  </w:abstractNum>
  <w:abstractNum w:abstractNumId="13">
    <w:nsid w:val="561C2D21"/>
    <w:multiLevelType w:val="hybridMultilevel"/>
    <w:tmpl w:val="97B8D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AFE02D2"/>
    <w:multiLevelType w:val="hybridMultilevel"/>
    <w:tmpl w:val="A448E62A"/>
    <w:lvl w:ilvl="0" w:tplc="8DB6F0B4">
      <w:start w:val="1"/>
      <w:numFmt w:val="decimal"/>
      <w:lvlText w:val="%1."/>
      <w:lvlJc w:val="left"/>
      <w:pPr>
        <w:ind w:left="940" w:hanging="361"/>
        <w:jc w:val="left"/>
      </w:pPr>
      <w:rPr>
        <w:rFonts w:ascii="Arial" w:eastAsia="Arial" w:hAnsi="Arial" w:cs="Arial" w:hint="default"/>
        <w:b/>
        <w:bCs/>
        <w:color w:val="00292D"/>
        <w:w w:val="100"/>
        <w:sz w:val="24"/>
        <w:szCs w:val="24"/>
        <w:lang w:val="en-US" w:eastAsia="en-US" w:bidi="ar-SA"/>
      </w:rPr>
    </w:lvl>
    <w:lvl w:ilvl="1" w:tplc="BF9697C0">
      <w:numFmt w:val="bullet"/>
      <w:lvlText w:val=""/>
      <w:lvlJc w:val="left"/>
      <w:pPr>
        <w:ind w:left="1300" w:hanging="360"/>
      </w:pPr>
      <w:rPr>
        <w:rFonts w:ascii="Symbol" w:eastAsia="Symbol" w:hAnsi="Symbol" w:cs="Symbol" w:hint="default"/>
        <w:color w:val="0F6F82"/>
        <w:w w:val="100"/>
        <w:sz w:val="24"/>
        <w:szCs w:val="24"/>
        <w:lang w:val="en-US" w:eastAsia="en-US" w:bidi="ar-SA"/>
      </w:rPr>
    </w:lvl>
    <w:lvl w:ilvl="2" w:tplc="4BA692AC">
      <w:numFmt w:val="bullet"/>
      <w:lvlText w:val="•"/>
      <w:lvlJc w:val="left"/>
      <w:pPr>
        <w:ind w:left="2391" w:hanging="360"/>
      </w:pPr>
      <w:rPr>
        <w:rFonts w:hint="default"/>
        <w:lang w:val="en-US" w:eastAsia="en-US" w:bidi="ar-SA"/>
      </w:rPr>
    </w:lvl>
    <w:lvl w:ilvl="3" w:tplc="51BC28EE">
      <w:numFmt w:val="bullet"/>
      <w:lvlText w:val="•"/>
      <w:lvlJc w:val="left"/>
      <w:pPr>
        <w:ind w:left="3482" w:hanging="360"/>
      </w:pPr>
      <w:rPr>
        <w:rFonts w:hint="default"/>
        <w:lang w:val="en-US" w:eastAsia="en-US" w:bidi="ar-SA"/>
      </w:rPr>
    </w:lvl>
    <w:lvl w:ilvl="4" w:tplc="8550E8A2">
      <w:numFmt w:val="bullet"/>
      <w:lvlText w:val="•"/>
      <w:lvlJc w:val="left"/>
      <w:pPr>
        <w:ind w:left="4573" w:hanging="360"/>
      </w:pPr>
      <w:rPr>
        <w:rFonts w:hint="default"/>
        <w:lang w:val="en-US" w:eastAsia="en-US" w:bidi="ar-SA"/>
      </w:rPr>
    </w:lvl>
    <w:lvl w:ilvl="5" w:tplc="3D02DACC">
      <w:numFmt w:val="bullet"/>
      <w:lvlText w:val="•"/>
      <w:lvlJc w:val="left"/>
      <w:pPr>
        <w:ind w:left="5664" w:hanging="360"/>
      </w:pPr>
      <w:rPr>
        <w:rFonts w:hint="default"/>
        <w:lang w:val="en-US" w:eastAsia="en-US" w:bidi="ar-SA"/>
      </w:rPr>
    </w:lvl>
    <w:lvl w:ilvl="6" w:tplc="8528B014">
      <w:numFmt w:val="bullet"/>
      <w:lvlText w:val="•"/>
      <w:lvlJc w:val="left"/>
      <w:pPr>
        <w:ind w:left="6755" w:hanging="360"/>
      </w:pPr>
      <w:rPr>
        <w:rFonts w:hint="default"/>
        <w:lang w:val="en-US" w:eastAsia="en-US" w:bidi="ar-SA"/>
      </w:rPr>
    </w:lvl>
    <w:lvl w:ilvl="7" w:tplc="81E80CFA">
      <w:numFmt w:val="bullet"/>
      <w:lvlText w:val="•"/>
      <w:lvlJc w:val="left"/>
      <w:pPr>
        <w:ind w:left="7846" w:hanging="360"/>
      </w:pPr>
      <w:rPr>
        <w:rFonts w:hint="default"/>
        <w:lang w:val="en-US" w:eastAsia="en-US" w:bidi="ar-SA"/>
      </w:rPr>
    </w:lvl>
    <w:lvl w:ilvl="8" w:tplc="11F40D32">
      <w:numFmt w:val="bullet"/>
      <w:lvlText w:val="•"/>
      <w:lvlJc w:val="left"/>
      <w:pPr>
        <w:ind w:left="8937" w:hanging="360"/>
      </w:pPr>
      <w:rPr>
        <w:rFonts w:hint="default"/>
        <w:lang w:val="en-US" w:eastAsia="en-US" w:bidi="ar-SA"/>
      </w:rPr>
    </w:lvl>
  </w:abstractNum>
  <w:abstractNum w:abstractNumId="15">
    <w:nsid w:val="5D206617"/>
    <w:multiLevelType w:val="hybridMultilevel"/>
    <w:tmpl w:val="95AEC95A"/>
    <w:lvl w:ilvl="0" w:tplc="3B44FFCA">
      <w:start w:val="1"/>
      <w:numFmt w:val="upperRoman"/>
      <w:lvlText w:val="%1."/>
      <w:lvlJc w:val="left"/>
      <w:pPr>
        <w:ind w:left="940" w:hanging="529"/>
        <w:jc w:val="right"/>
      </w:pPr>
      <w:rPr>
        <w:rFonts w:hint="default"/>
        <w:b/>
        <w:bCs/>
        <w:w w:val="93"/>
        <w:lang w:val="en-US" w:eastAsia="en-US" w:bidi="ar-SA"/>
      </w:rPr>
    </w:lvl>
    <w:lvl w:ilvl="1" w:tplc="87845F74">
      <w:numFmt w:val="bullet"/>
      <w:lvlText w:val=""/>
      <w:lvlJc w:val="left"/>
      <w:pPr>
        <w:ind w:left="1300" w:hanging="360"/>
      </w:pPr>
      <w:rPr>
        <w:rFonts w:hint="default"/>
        <w:w w:val="100"/>
        <w:lang w:val="en-US" w:eastAsia="en-US" w:bidi="ar-SA"/>
      </w:rPr>
    </w:lvl>
    <w:lvl w:ilvl="2" w:tplc="5F6665B0">
      <w:numFmt w:val="bullet"/>
      <w:lvlText w:val="•"/>
      <w:lvlJc w:val="left"/>
      <w:pPr>
        <w:ind w:left="2391" w:hanging="360"/>
      </w:pPr>
      <w:rPr>
        <w:rFonts w:hint="default"/>
        <w:lang w:val="en-US" w:eastAsia="en-US" w:bidi="ar-SA"/>
      </w:rPr>
    </w:lvl>
    <w:lvl w:ilvl="3" w:tplc="66EE123E">
      <w:numFmt w:val="bullet"/>
      <w:lvlText w:val="•"/>
      <w:lvlJc w:val="left"/>
      <w:pPr>
        <w:ind w:left="3482" w:hanging="360"/>
      </w:pPr>
      <w:rPr>
        <w:rFonts w:hint="default"/>
        <w:lang w:val="en-US" w:eastAsia="en-US" w:bidi="ar-SA"/>
      </w:rPr>
    </w:lvl>
    <w:lvl w:ilvl="4" w:tplc="3E34A074">
      <w:numFmt w:val="bullet"/>
      <w:lvlText w:val="•"/>
      <w:lvlJc w:val="left"/>
      <w:pPr>
        <w:ind w:left="4573" w:hanging="360"/>
      </w:pPr>
      <w:rPr>
        <w:rFonts w:hint="default"/>
        <w:lang w:val="en-US" w:eastAsia="en-US" w:bidi="ar-SA"/>
      </w:rPr>
    </w:lvl>
    <w:lvl w:ilvl="5" w:tplc="100048D6">
      <w:numFmt w:val="bullet"/>
      <w:lvlText w:val="•"/>
      <w:lvlJc w:val="left"/>
      <w:pPr>
        <w:ind w:left="5664" w:hanging="360"/>
      </w:pPr>
      <w:rPr>
        <w:rFonts w:hint="default"/>
        <w:lang w:val="en-US" w:eastAsia="en-US" w:bidi="ar-SA"/>
      </w:rPr>
    </w:lvl>
    <w:lvl w:ilvl="6" w:tplc="B370839E">
      <w:numFmt w:val="bullet"/>
      <w:lvlText w:val="•"/>
      <w:lvlJc w:val="left"/>
      <w:pPr>
        <w:ind w:left="6755" w:hanging="360"/>
      </w:pPr>
      <w:rPr>
        <w:rFonts w:hint="default"/>
        <w:lang w:val="en-US" w:eastAsia="en-US" w:bidi="ar-SA"/>
      </w:rPr>
    </w:lvl>
    <w:lvl w:ilvl="7" w:tplc="CE8ECDC4">
      <w:numFmt w:val="bullet"/>
      <w:lvlText w:val="•"/>
      <w:lvlJc w:val="left"/>
      <w:pPr>
        <w:ind w:left="7846" w:hanging="360"/>
      </w:pPr>
      <w:rPr>
        <w:rFonts w:hint="default"/>
        <w:lang w:val="en-US" w:eastAsia="en-US" w:bidi="ar-SA"/>
      </w:rPr>
    </w:lvl>
    <w:lvl w:ilvl="8" w:tplc="6ED08104">
      <w:numFmt w:val="bullet"/>
      <w:lvlText w:val="•"/>
      <w:lvlJc w:val="left"/>
      <w:pPr>
        <w:ind w:left="8937" w:hanging="360"/>
      </w:pPr>
      <w:rPr>
        <w:rFonts w:hint="default"/>
        <w:lang w:val="en-US" w:eastAsia="en-US" w:bidi="ar-SA"/>
      </w:rPr>
    </w:lvl>
  </w:abstractNum>
  <w:abstractNum w:abstractNumId="16">
    <w:nsid w:val="6CCF0896"/>
    <w:multiLevelType w:val="hybridMultilevel"/>
    <w:tmpl w:val="4420FC8C"/>
    <w:lvl w:ilvl="0" w:tplc="18362EF6">
      <w:start w:val="1"/>
      <w:numFmt w:val="decimal"/>
      <w:lvlText w:val="%1."/>
      <w:lvlJc w:val="left"/>
      <w:pPr>
        <w:ind w:left="849" w:hanging="270"/>
        <w:jc w:val="left"/>
      </w:pPr>
      <w:rPr>
        <w:rFonts w:ascii="Arial MT" w:eastAsia="Arial MT" w:hAnsi="Arial MT" w:cs="Arial MT" w:hint="default"/>
        <w:color w:val="00292D"/>
        <w:w w:val="99"/>
        <w:sz w:val="24"/>
        <w:szCs w:val="24"/>
        <w:lang w:val="en-US" w:eastAsia="en-US" w:bidi="ar-SA"/>
      </w:rPr>
    </w:lvl>
    <w:lvl w:ilvl="1" w:tplc="E140EDF6">
      <w:numFmt w:val="bullet"/>
      <w:lvlText w:val="•"/>
      <w:lvlJc w:val="left"/>
      <w:pPr>
        <w:ind w:left="1868" w:hanging="270"/>
      </w:pPr>
      <w:rPr>
        <w:rFonts w:hint="default"/>
        <w:lang w:val="en-US" w:eastAsia="en-US" w:bidi="ar-SA"/>
      </w:rPr>
    </w:lvl>
    <w:lvl w:ilvl="2" w:tplc="B7E0B85E">
      <w:numFmt w:val="bullet"/>
      <w:lvlText w:val="•"/>
      <w:lvlJc w:val="left"/>
      <w:pPr>
        <w:ind w:left="2896" w:hanging="270"/>
      </w:pPr>
      <w:rPr>
        <w:rFonts w:hint="default"/>
        <w:lang w:val="en-US" w:eastAsia="en-US" w:bidi="ar-SA"/>
      </w:rPr>
    </w:lvl>
    <w:lvl w:ilvl="3" w:tplc="8808FEF2">
      <w:numFmt w:val="bullet"/>
      <w:lvlText w:val="•"/>
      <w:lvlJc w:val="left"/>
      <w:pPr>
        <w:ind w:left="3924" w:hanging="270"/>
      </w:pPr>
      <w:rPr>
        <w:rFonts w:hint="default"/>
        <w:lang w:val="en-US" w:eastAsia="en-US" w:bidi="ar-SA"/>
      </w:rPr>
    </w:lvl>
    <w:lvl w:ilvl="4" w:tplc="2326DAC4">
      <w:numFmt w:val="bullet"/>
      <w:lvlText w:val="•"/>
      <w:lvlJc w:val="left"/>
      <w:pPr>
        <w:ind w:left="4952" w:hanging="270"/>
      </w:pPr>
      <w:rPr>
        <w:rFonts w:hint="default"/>
        <w:lang w:val="en-US" w:eastAsia="en-US" w:bidi="ar-SA"/>
      </w:rPr>
    </w:lvl>
    <w:lvl w:ilvl="5" w:tplc="130036B8">
      <w:numFmt w:val="bullet"/>
      <w:lvlText w:val="•"/>
      <w:lvlJc w:val="left"/>
      <w:pPr>
        <w:ind w:left="5980" w:hanging="270"/>
      </w:pPr>
      <w:rPr>
        <w:rFonts w:hint="default"/>
        <w:lang w:val="en-US" w:eastAsia="en-US" w:bidi="ar-SA"/>
      </w:rPr>
    </w:lvl>
    <w:lvl w:ilvl="6" w:tplc="8CC26F44">
      <w:numFmt w:val="bullet"/>
      <w:lvlText w:val="•"/>
      <w:lvlJc w:val="left"/>
      <w:pPr>
        <w:ind w:left="7008" w:hanging="270"/>
      </w:pPr>
      <w:rPr>
        <w:rFonts w:hint="default"/>
        <w:lang w:val="en-US" w:eastAsia="en-US" w:bidi="ar-SA"/>
      </w:rPr>
    </w:lvl>
    <w:lvl w:ilvl="7" w:tplc="DF6AA1FA">
      <w:numFmt w:val="bullet"/>
      <w:lvlText w:val="•"/>
      <w:lvlJc w:val="left"/>
      <w:pPr>
        <w:ind w:left="8036" w:hanging="270"/>
      </w:pPr>
      <w:rPr>
        <w:rFonts w:hint="default"/>
        <w:lang w:val="en-US" w:eastAsia="en-US" w:bidi="ar-SA"/>
      </w:rPr>
    </w:lvl>
    <w:lvl w:ilvl="8" w:tplc="6546BB90">
      <w:numFmt w:val="bullet"/>
      <w:lvlText w:val="•"/>
      <w:lvlJc w:val="left"/>
      <w:pPr>
        <w:ind w:left="9064" w:hanging="270"/>
      </w:pPr>
      <w:rPr>
        <w:rFonts w:hint="default"/>
        <w:lang w:val="en-US" w:eastAsia="en-US" w:bidi="ar-SA"/>
      </w:rPr>
    </w:lvl>
  </w:abstractNum>
  <w:abstractNum w:abstractNumId="17">
    <w:nsid w:val="7A252E10"/>
    <w:multiLevelType w:val="hybridMultilevel"/>
    <w:tmpl w:val="9DECF184"/>
    <w:lvl w:ilvl="0" w:tplc="DB0CFAF2">
      <w:start w:val="1"/>
      <w:numFmt w:val="decimal"/>
      <w:lvlText w:val="%1."/>
      <w:lvlJc w:val="left"/>
      <w:pPr>
        <w:ind w:left="1660" w:hanging="360"/>
        <w:jc w:val="left"/>
      </w:pPr>
      <w:rPr>
        <w:rFonts w:ascii="Arial MT" w:eastAsia="Arial MT" w:hAnsi="Arial MT" w:cs="Arial MT" w:hint="default"/>
        <w:color w:val="00292D"/>
        <w:w w:val="100"/>
        <w:sz w:val="24"/>
        <w:szCs w:val="24"/>
        <w:lang w:val="en-US" w:eastAsia="en-US" w:bidi="ar-SA"/>
      </w:rPr>
    </w:lvl>
    <w:lvl w:ilvl="1" w:tplc="C0F02E0C">
      <w:start w:val="1"/>
      <w:numFmt w:val="decimal"/>
      <w:lvlText w:val="%2."/>
      <w:lvlJc w:val="left"/>
      <w:pPr>
        <w:ind w:left="2020" w:hanging="360"/>
        <w:jc w:val="left"/>
      </w:pPr>
      <w:rPr>
        <w:rFonts w:hint="default"/>
        <w:w w:val="100"/>
        <w:lang w:val="en-US" w:eastAsia="en-US" w:bidi="ar-SA"/>
      </w:rPr>
    </w:lvl>
    <w:lvl w:ilvl="2" w:tplc="EB20A972">
      <w:numFmt w:val="bullet"/>
      <w:lvlText w:val="•"/>
      <w:lvlJc w:val="left"/>
      <w:pPr>
        <w:ind w:left="3031" w:hanging="360"/>
      </w:pPr>
      <w:rPr>
        <w:rFonts w:hint="default"/>
        <w:lang w:val="en-US" w:eastAsia="en-US" w:bidi="ar-SA"/>
      </w:rPr>
    </w:lvl>
    <w:lvl w:ilvl="3" w:tplc="EBC22B38">
      <w:numFmt w:val="bullet"/>
      <w:lvlText w:val="•"/>
      <w:lvlJc w:val="left"/>
      <w:pPr>
        <w:ind w:left="4042" w:hanging="360"/>
      </w:pPr>
      <w:rPr>
        <w:rFonts w:hint="default"/>
        <w:lang w:val="en-US" w:eastAsia="en-US" w:bidi="ar-SA"/>
      </w:rPr>
    </w:lvl>
    <w:lvl w:ilvl="4" w:tplc="80B651A6">
      <w:numFmt w:val="bullet"/>
      <w:lvlText w:val="•"/>
      <w:lvlJc w:val="left"/>
      <w:pPr>
        <w:ind w:left="5053" w:hanging="360"/>
      </w:pPr>
      <w:rPr>
        <w:rFonts w:hint="default"/>
        <w:lang w:val="en-US" w:eastAsia="en-US" w:bidi="ar-SA"/>
      </w:rPr>
    </w:lvl>
    <w:lvl w:ilvl="5" w:tplc="A2FE6E82">
      <w:numFmt w:val="bullet"/>
      <w:lvlText w:val="•"/>
      <w:lvlJc w:val="left"/>
      <w:pPr>
        <w:ind w:left="6064" w:hanging="360"/>
      </w:pPr>
      <w:rPr>
        <w:rFonts w:hint="default"/>
        <w:lang w:val="en-US" w:eastAsia="en-US" w:bidi="ar-SA"/>
      </w:rPr>
    </w:lvl>
    <w:lvl w:ilvl="6" w:tplc="D9A8A590">
      <w:numFmt w:val="bullet"/>
      <w:lvlText w:val="•"/>
      <w:lvlJc w:val="left"/>
      <w:pPr>
        <w:ind w:left="7075" w:hanging="360"/>
      </w:pPr>
      <w:rPr>
        <w:rFonts w:hint="default"/>
        <w:lang w:val="en-US" w:eastAsia="en-US" w:bidi="ar-SA"/>
      </w:rPr>
    </w:lvl>
    <w:lvl w:ilvl="7" w:tplc="0B26F48A">
      <w:numFmt w:val="bullet"/>
      <w:lvlText w:val="•"/>
      <w:lvlJc w:val="left"/>
      <w:pPr>
        <w:ind w:left="8086" w:hanging="360"/>
      </w:pPr>
      <w:rPr>
        <w:rFonts w:hint="default"/>
        <w:lang w:val="en-US" w:eastAsia="en-US" w:bidi="ar-SA"/>
      </w:rPr>
    </w:lvl>
    <w:lvl w:ilvl="8" w:tplc="EBCCA4BC">
      <w:numFmt w:val="bullet"/>
      <w:lvlText w:val="•"/>
      <w:lvlJc w:val="left"/>
      <w:pPr>
        <w:ind w:left="9097" w:hanging="360"/>
      </w:pPr>
      <w:rPr>
        <w:rFonts w:hint="default"/>
        <w:lang w:val="en-US" w:eastAsia="en-US" w:bidi="ar-SA"/>
      </w:rPr>
    </w:lvl>
  </w:abstractNum>
  <w:num w:numId="1">
    <w:abstractNumId w:val="2"/>
  </w:num>
  <w:num w:numId="2">
    <w:abstractNumId w:val="0"/>
  </w:num>
  <w:num w:numId="3">
    <w:abstractNumId w:val="11"/>
  </w:num>
  <w:num w:numId="4">
    <w:abstractNumId w:val="3"/>
  </w:num>
  <w:num w:numId="5">
    <w:abstractNumId w:val="6"/>
  </w:num>
  <w:num w:numId="6">
    <w:abstractNumId w:val="17"/>
  </w:num>
  <w:num w:numId="7">
    <w:abstractNumId w:val="4"/>
  </w:num>
  <w:num w:numId="8">
    <w:abstractNumId w:val="10"/>
  </w:num>
  <w:num w:numId="9">
    <w:abstractNumId w:val="7"/>
  </w:num>
  <w:num w:numId="10">
    <w:abstractNumId w:val="8"/>
  </w:num>
  <w:num w:numId="11">
    <w:abstractNumId w:val="14"/>
  </w:num>
  <w:num w:numId="12">
    <w:abstractNumId w:val="12"/>
  </w:num>
  <w:num w:numId="13">
    <w:abstractNumId w:val="15"/>
  </w:num>
  <w:num w:numId="14">
    <w:abstractNumId w:val="16"/>
  </w:num>
  <w:num w:numId="15">
    <w:abstractNumId w:val="1"/>
  </w:num>
  <w:num w:numId="16">
    <w:abstractNumId w:val="9"/>
  </w:num>
  <w:num w:numId="17">
    <w:abstractNumId w:val="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5F76"/>
    <w:rsid w:val="00055F76"/>
    <w:rsid w:val="0033580B"/>
    <w:rsid w:val="005354A5"/>
    <w:rsid w:val="00885D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55F76"/>
    <w:pPr>
      <w:widowControl w:val="0"/>
      <w:autoSpaceDE w:val="0"/>
      <w:autoSpaceDN w:val="0"/>
      <w:spacing w:after="0" w:line="240" w:lineRule="auto"/>
    </w:pPr>
    <w:rPr>
      <w:rFonts w:ascii="Arial MT" w:eastAsia="Arial MT" w:hAnsi="Arial MT" w:cs="Arial MT"/>
      <w:lang w:eastAsia="en-US"/>
    </w:rPr>
  </w:style>
  <w:style w:type="paragraph" w:styleId="Heading1">
    <w:name w:val="heading 1"/>
    <w:basedOn w:val="Normal"/>
    <w:link w:val="Heading1Char"/>
    <w:uiPriority w:val="1"/>
    <w:qFormat/>
    <w:rsid w:val="00055F76"/>
    <w:pPr>
      <w:spacing w:before="357"/>
      <w:ind w:left="580"/>
      <w:outlineLvl w:val="0"/>
    </w:pPr>
    <w:rPr>
      <w:rFonts w:ascii="Trebuchet MS" w:eastAsia="Trebuchet MS" w:hAnsi="Trebuchet MS" w:cs="Trebuchet MS"/>
      <w:sz w:val="44"/>
      <w:szCs w:val="44"/>
    </w:rPr>
  </w:style>
  <w:style w:type="paragraph" w:styleId="Heading2">
    <w:name w:val="heading 2"/>
    <w:basedOn w:val="Normal"/>
    <w:link w:val="Heading2Char"/>
    <w:uiPriority w:val="1"/>
    <w:qFormat/>
    <w:rsid w:val="00055F76"/>
    <w:pPr>
      <w:spacing w:before="98"/>
      <w:ind w:left="580"/>
      <w:outlineLvl w:val="1"/>
    </w:pPr>
    <w:rPr>
      <w:rFonts w:ascii="Trebuchet MS" w:eastAsia="Trebuchet MS" w:hAnsi="Trebuchet MS" w:cs="Trebuchet MS"/>
      <w:b/>
      <w:bCs/>
      <w:sz w:val="28"/>
      <w:szCs w:val="28"/>
    </w:rPr>
  </w:style>
  <w:style w:type="paragraph" w:styleId="Heading3">
    <w:name w:val="heading 3"/>
    <w:basedOn w:val="Normal"/>
    <w:link w:val="Heading3Char"/>
    <w:uiPriority w:val="1"/>
    <w:qFormat/>
    <w:rsid w:val="00055F76"/>
    <w:pPr>
      <w:ind w:left="220"/>
      <w:outlineLvl w:val="2"/>
    </w:pPr>
    <w:rPr>
      <w:rFonts w:ascii="Arial" w:eastAsia="Arial" w:hAnsi="Arial" w:cs="Arial"/>
      <w:b/>
      <w:bCs/>
      <w:sz w:val="24"/>
      <w:szCs w:val="24"/>
    </w:rPr>
  </w:style>
  <w:style w:type="paragraph" w:styleId="Heading4">
    <w:name w:val="heading 4"/>
    <w:basedOn w:val="Normal"/>
    <w:link w:val="Heading4Char"/>
    <w:uiPriority w:val="1"/>
    <w:qFormat/>
    <w:rsid w:val="00055F76"/>
    <w:pPr>
      <w:spacing w:before="120"/>
      <w:ind w:left="580"/>
      <w:outlineLvl w:val="3"/>
    </w:pPr>
    <w:rPr>
      <w:rFonts w:ascii="Arial" w:eastAsia="Arial" w:hAnsi="Arial" w:cs="Arial"/>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55F76"/>
    <w:rPr>
      <w:rFonts w:ascii="Trebuchet MS" w:eastAsia="Trebuchet MS" w:hAnsi="Trebuchet MS" w:cs="Trebuchet MS"/>
      <w:sz w:val="44"/>
      <w:szCs w:val="44"/>
      <w:lang w:eastAsia="en-US"/>
    </w:rPr>
  </w:style>
  <w:style w:type="character" w:customStyle="1" w:styleId="Heading2Char">
    <w:name w:val="Heading 2 Char"/>
    <w:basedOn w:val="DefaultParagraphFont"/>
    <w:link w:val="Heading2"/>
    <w:uiPriority w:val="1"/>
    <w:rsid w:val="00055F76"/>
    <w:rPr>
      <w:rFonts w:ascii="Trebuchet MS" w:eastAsia="Trebuchet MS" w:hAnsi="Trebuchet MS" w:cs="Trebuchet MS"/>
      <w:b/>
      <w:bCs/>
      <w:sz w:val="28"/>
      <w:szCs w:val="28"/>
      <w:lang w:eastAsia="en-US"/>
    </w:rPr>
  </w:style>
  <w:style w:type="character" w:customStyle="1" w:styleId="Heading3Char">
    <w:name w:val="Heading 3 Char"/>
    <w:basedOn w:val="DefaultParagraphFont"/>
    <w:link w:val="Heading3"/>
    <w:uiPriority w:val="1"/>
    <w:rsid w:val="00055F76"/>
    <w:rPr>
      <w:rFonts w:ascii="Arial" w:eastAsia="Arial" w:hAnsi="Arial" w:cs="Arial"/>
      <w:b/>
      <w:bCs/>
      <w:sz w:val="24"/>
      <w:szCs w:val="24"/>
      <w:lang w:eastAsia="en-US"/>
    </w:rPr>
  </w:style>
  <w:style w:type="character" w:customStyle="1" w:styleId="Heading4Char">
    <w:name w:val="Heading 4 Char"/>
    <w:basedOn w:val="DefaultParagraphFont"/>
    <w:link w:val="Heading4"/>
    <w:uiPriority w:val="1"/>
    <w:rsid w:val="00055F76"/>
    <w:rPr>
      <w:rFonts w:ascii="Arial" w:eastAsia="Arial" w:hAnsi="Arial" w:cs="Arial"/>
      <w:b/>
      <w:bCs/>
      <w:i/>
      <w:iCs/>
      <w:sz w:val="24"/>
      <w:szCs w:val="24"/>
      <w:lang w:eastAsia="en-US"/>
    </w:rPr>
  </w:style>
  <w:style w:type="paragraph" w:styleId="TOC1">
    <w:name w:val="toc 1"/>
    <w:basedOn w:val="Normal"/>
    <w:uiPriority w:val="1"/>
    <w:qFormat/>
    <w:rsid w:val="00055F76"/>
    <w:pPr>
      <w:spacing w:before="91"/>
      <w:ind w:left="580"/>
    </w:pPr>
    <w:rPr>
      <w:rFonts w:ascii="Arial" w:eastAsia="Arial" w:hAnsi="Arial" w:cs="Arial"/>
      <w:b/>
      <w:bCs/>
      <w:sz w:val="24"/>
      <w:szCs w:val="24"/>
    </w:rPr>
  </w:style>
  <w:style w:type="paragraph" w:styleId="TOC2">
    <w:name w:val="toc 2"/>
    <w:basedOn w:val="Normal"/>
    <w:uiPriority w:val="1"/>
    <w:qFormat/>
    <w:rsid w:val="00055F76"/>
    <w:pPr>
      <w:spacing w:before="175"/>
      <w:ind w:left="580"/>
    </w:pPr>
    <w:rPr>
      <w:sz w:val="24"/>
      <w:szCs w:val="24"/>
    </w:rPr>
  </w:style>
  <w:style w:type="paragraph" w:styleId="TOC3">
    <w:name w:val="toc 3"/>
    <w:basedOn w:val="Normal"/>
    <w:uiPriority w:val="1"/>
    <w:qFormat/>
    <w:rsid w:val="00055F76"/>
    <w:pPr>
      <w:spacing w:before="55"/>
      <w:ind w:left="1300"/>
    </w:pPr>
    <w:rPr>
      <w:sz w:val="24"/>
      <w:szCs w:val="24"/>
    </w:rPr>
  </w:style>
  <w:style w:type="paragraph" w:styleId="BodyText">
    <w:name w:val="Body Text"/>
    <w:basedOn w:val="Normal"/>
    <w:link w:val="BodyTextChar"/>
    <w:uiPriority w:val="1"/>
    <w:qFormat/>
    <w:rsid w:val="00055F76"/>
    <w:rPr>
      <w:sz w:val="24"/>
      <w:szCs w:val="24"/>
    </w:rPr>
  </w:style>
  <w:style w:type="character" w:customStyle="1" w:styleId="BodyTextChar">
    <w:name w:val="Body Text Char"/>
    <w:basedOn w:val="DefaultParagraphFont"/>
    <w:link w:val="BodyText"/>
    <w:uiPriority w:val="1"/>
    <w:rsid w:val="00055F76"/>
    <w:rPr>
      <w:rFonts w:ascii="Arial MT" w:eastAsia="Arial MT" w:hAnsi="Arial MT" w:cs="Arial MT"/>
      <w:sz w:val="24"/>
      <w:szCs w:val="24"/>
      <w:lang w:eastAsia="en-US"/>
    </w:rPr>
  </w:style>
  <w:style w:type="paragraph" w:styleId="ListParagraph">
    <w:name w:val="List Paragraph"/>
    <w:basedOn w:val="Normal"/>
    <w:uiPriority w:val="34"/>
    <w:qFormat/>
    <w:rsid w:val="00055F76"/>
    <w:pPr>
      <w:ind w:left="1300" w:hanging="361"/>
    </w:pPr>
  </w:style>
  <w:style w:type="paragraph" w:customStyle="1" w:styleId="TableParagraph">
    <w:name w:val="Table Paragraph"/>
    <w:basedOn w:val="Normal"/>
    <w:uiPriority w:val="1"/>
    <w:qFormat/>
    <w:rsid w:val="00055F76"/>
    <w:pPr>
      <w:spacing w:before="12" w:line="226" w:lineRule="exact"/>
    </w:pPr>
  </w:style>
  <w:style w:type="paragraph" w:styleId="BalloonText">
    <w:name w:val="Balloon Text"/>
    <w:basedOn w:val="Normal"/>
    <w:link w:val="BalloonTextChar"/>
    <w:uiPriority w:val="99"/>
    <w:semiHidden/>
    <w:unhideWhenUsed/>
    <w:rsid w:val="00055F76"/>
    <w:rPr>
      <w:rFonts w:ascii="Tahoma" w:hAnsi="Tahoma" w:cs="Tahoma"/>
      <w:sz w:val="16"/>
      <w:szCs w:val="16"/>
    </w:rPr>
  </w:style>
  <w:style w:type="character" w:customStyle="1" w:styleId="BalloonTextChar">
    <w:name w:val="Balloon Text Char"/>
    <w:basedOn w:val="DefaultParagraphFont"/>
    <w:link w:val="BalloonText"/>
    <w:uiPriority w:val="99"/>
    <w:semiHidden/>
    <w:rsid w:val="00055F76"/>
    <w:rPr>
      <w:rFonts w:ascii="Tahoma" w:eastAsia="Arial MT" w:hAnsi="Tahoma" w:cs="Tahoma"/>
      <w:sz w:val="16"/>
      <w:szCs w:val="16"/>
      <w:lang w:eastAsia="en-US"/>
    </w:rPr>
  </w:style>
  <w:style w:type="paragraph" w:styleId="Header">
    <w:name w:val="header"/>
    <w:basedOn w:val="Normal"/>
    <w:link w:val="HeaderChar"/>
    <w:uiPriority w:val="99"/>
    <w:unhideWhenUsed/>
    <w:rsid w:val="00055F76"/>
    <w:pPr>
      <w:tabs>
        <w:tab w:val="center" w:pos="4680"/>
        <w:tab w:val="right" w:pos="9360"/>
      </w:tabs>
    </w:pPr>
  </w:style>
  <w:style w:type="character" w:customStyle="1" w:styleId="HeaderChar">
    <w:name w:val="Header Char"/>
    <w:basedOn w:val="DefaultParagraphFont"/>
    <w:link w:val="Header"/>
    <w:uiPriority w:val="99"/>
    <w:rsid w:val="00055F76"/>
    <w:rPr>
      <w:rFonts w:ascii="Arial MT" w:eastAsia="Arial MT" w:hAnsi="Arial MT" w:cs="Arial MT"/>
      <w:lang w:eastAsia="en-US"/>
    </w:rPr>
  </w:style>
  <w:style w:type="paragraph" w:styleId="Footer">
    <w:name w:val="footer"/>
    <w:basedOn w:val="Normal"/>
    <w:link w:val="FooterChar"/>
    <w:uiPriority w:val="99"/>
    <w:unhideWhenUsed/>
    <w:rsid w:val="00055F76"/>
    <w:pPr>
      <w:tabs>
        <w:tab w:val="center" w:pos="4680"/>
        <w:tab w:val="right" w:pos="9360"/>
      </w:tabs>
    </w:pPr>
  </w:style>
  <w:style w:type="character" w:customStyle="1" w:styleId="FooterChar">
    <w:name w:val="Footer Char"/>
    <w:basedOn w:val="DefaultParagraphFont"/>
    <w:link w:val="Footer"/>
    <w:uiPriority w:val="99"/>
    <w:rsid w:val="00055F76"/>
    <w:rPr>
      <w:rFonts w:ascii="Arial MT" w:eastAsia="Arial MT" w:hAnsi="Arial MT" w:cs="Arial MT"/>
      <w:lang w:eastAsia="en-US"/>
    </w:rPr>
  </w:style>
  <w:style w:type="paragraph" w:styleId="FootnoteText">
    <w:name w:val="footnote text"/>
    <w:basedOn w:val="Normal"/>
    <w:link w:val="FootnoteTextChar"/>
    <w:uiPriority w:val="99"/>
    <w:semiHidden/>
    <w:unhideWhenUsed/>
    <w:rsid w:val="00055F76"/>
    <w:rPr>
      <w:sz w:val="20"/>
      <w:szCs w:val="20"/>
    </w:rPr>
  </w:style>
  <w:style w:type="character" w:customStyle="1" w:styleId="FootnoteTextChar">
    <w:name w:val="Footnote Text Char"/>
    <w:basedOn w:val="DefaultParagraphFont"/>
    <w:link w:val="FootnoteText"/>
    <w:uiPriority w:val="99"/>
    <w:semiHidden/>
    <w:rsid w:val="00055F76"/>
    <w:rPr>
      <w:rFonts w:ascii="Arial MT" w:eastAsia="Arial MT" w:hAnsi="Arial MT" w:cs="Arial MT"/>
      <w:sz w:val="20"/>
      <w:szCs w:val="20"/>
      <w:lang w:eastAsia="en-US"/>
    </w:rPr>
  </w:style>
  <w:style w:type="character" w:styleId="FootnoteReference">
    <w:name w:val="footnote reference"/>
    <w:basedOn w:val="DefaultParagraphFont"/>
    <w:uiPriority w:val="99"/>
    <w:semiHidden/>
    <w:unhideWhenUsed/>
    <w:rsid w:val="00055F7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55F76"/>
    <w:pPr>
      <w:widowControl w:val="0"/>
      <w:autoSpaceDE w:val="0"/>
      <w:autoSpaceDN w:val="0"/>
      <w:spacing w:after="0" w:line="240" w:lineRule="auto"/>
    </w:pPr>
    <w:rPr>
      <w:rFonts w:ascii="Arial MT" w:eastAsia="Arial MT" w:hAnsi="Arial MT" w:cs="Arial MT"/>
      <w:lang w:eastAsia="en-US"/>
    </w:rPr>
  </w:style>
  <w:style w:type="paragraph" w:styleId="Heading1">
    <w:name w:val="heading 1"/>
    <w:basedOn w:val="Normal"/>
    <w:link w:val="Heading1Char"/>
    <w:uiPriority w:val="1"/>
    <w:qFormat/>
    <w:rsid w:val="00055F76"/>
    <w:pPr>
      <w:spacing w:before="357"/>
      <w:ind w:left="580"/>
      <w:outlineLvl w:val="0"/>
    </w:pPr>
    <w:rPr>
      <w:rFonts w:ascii="Trebuchet MS" w:eastAsia="Trebuchet MS" w:hAnsi="Trebuchet MS" w:cs="Trebuchet MS"/>
      <w:sz w:val="44"/>
      <w:szCs w:val="44"/>
    </w:rPr>
  </w:style>
  <w:style w:type="paragraph" w:styleId="Heading2">
    <w:name w:val="heading 2"/>
    <w:basedOn w:val="Normal"/>
    <w:link w:val="Heading2Char"/>
    <w:uiPriority w:val="1"/>
    <w:qFormat/>
    <w:rsid w:val="00055F76"/>
    <w:pPr>
      <w:spacing w:before="98"/>
      <w:ind w:left="580"/>
      <w:outlineLvl w:val="1"/>
    </w:pPr>
    <w:rPr>
      <w:rFonts w:ascii="Trebuchet MS" w:eastAsia="Trebuchet MS" w:hAnsi="Trebuchet MS" w:cs="Trebuchet MS"/>
      <w:b/>
      <w:bCs/>
      <w:sz w:val="28"/>
      <w:szCs w:val="28"/>
    </w:rPr>
  </w:style>
  <w:style w:type="paragraph" w:styleId="Heading3">
    <w:name w:val="heading 3"/>
    <w:basedOn w:val="Normal"/>
    <w:link w:val="Heading3Char"/>
    <w:uiPriority w:val="1"/>
    <w:qFormat/>
    <w:rsid w:val="00055F76"/>
    <w:pPr>
      <w:ind w:left="220"/>
      <w:outlineLvl w:val="2"/>
    </w:pPr>
    <w:rPr>
      <w:rFonts w:ascii="Arial" w:eastAsia="Arial" w:hAnsi="Arial" w:cs="Arial"/>
      <w:b/>
      <w:bCs/>
      <w:sz w:val="24"/>
      <w:szCs w:val="24"/>
    </w:rPr>
  </w:style>
  <w:style w:type="paragraph" w:styleId="Heading4">
    <w:name w:val="heading 4"/>
    <w:basedOn w:val="Normal"/>
    <w:link w:val="Heading4Char"/>
    <w:uiPriority w:val="1"/>
    <w:qFormat/>
    <w:rsid w:val="00055F76"/>
    <w:pPr>
      <w:spacing w:before="120"/>
      <w:ind w:left="580"/>
      <w:outlineLvl w:val="3"/>
    </w:pPr>
    <w:rPr>
      <w:rFonts w:ascii="Arial" w:eastAsia="Arial" w:hAnsi="Arial" w:cs="Arial"/>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55F76"/>
    <w:rPr>
      <w:rFonts w:ascii="Trebuchet MS" w:eastAsia="Trebuchet MS" w:hAnsi="Trebuchet MS" w:cs="Trebuchet MS"/>
      <w:sz w:val="44"/>
      <w:szCs w:val="44"/>
      <w:lang w:eastAsia="en-US"/>
    </w:rPr>
  </w:style>
  <w:style w:type="character" w:customStyle="1" w:styleId="Heading2Char">
    <w:name w:val="Heading 2 Char"/>
    <w:basedOn w:val="DefaultParagraphFont"/>
    <w:link w:val="Heading2"/>
    <w:uiPriority w:val="1"/>
    <w:rsid w:val="00055F76"/>
    <w:rPr>
      <w:rFonts w:ascii="Trebuchet MS" w:eastAsia="Trebuchet MS" w:hAnsi="Trebuchet MS" w:cs="Trebuchet MS"/>
      <w:b/>
      <w:bCs/>
      <w:sz w:val="28"/>
      <w:szCs w:val="28"/>
      <w:lang w:eastAsia="en-US"/>
    </w:rPr>
  </w:style>
  <w:style w:type="character" w:customStyle="1" w:styleId="Heading3Char">
    <w:name w:val="Heading 3 Char"/>
    <w:basedOn w:val="DefaultParagraphFont"/>
    <w:link w:val="Heading3"/>
    <w:uiPriority w:val="1"/>
    <w:rsid w:val="00055F76"/>
    <w:rPr>
      <w:rFonts w:ascii="Arial" w:eastAsia="Arial" w:hAnsi="Arial" w:cs="Arial"/>
      <w:b/>
      <w:bCs/>
      <w:sz w:val="24"/>
      <w:szCs w:val="24"/>
      <w:lang w:eastAsia="en-US"/>
    </w:rPr>
  </w:style>
  <w:style w:type="character" w:customStyle="1" w:styleId="Heading4Char">
    <w:name w:val="Heading 4 Char"/>
    <w:basedOn w:val="DefaultParagraphFont"/>
    <w:link w:val="Heading4"/>
    <w:uiPriority w:val="1"/>
    <w:rsid w:val="00055F76"/>
    <w:rPr>
      <w:rFonts w:ascii="Arial" w:eastAsia="Arial" w:hAnsi="Arial" w:cs="Arial"/>
      <w:b/>
      <w:bCs/>
      <w:i/>
      <w:iCs/>
      <w:sz w:val="24"/>
      <w:szCs w:val="24"/>
      <w:lang w:eastAsia="en-US"/>
    </w:rPr>
  </w:style>
  <w:style w:type="paragraph" w:styleId="TOC1">
    <w:name w:val="toc 1"/>
    <w:basedOn w:val="Normal"/>
    <w:uiPriority w:val="1"/>
    <w:qFormat/>
    <w:rsid w:val="00055F76"/>
    <w:pPr>
      <w:spacing w:before="91"/>
      <w:ind w:left="580"/>
    </w:pPr>
    <w:rPr>
      <w:rFonts w:ascii="Arial" w:eastAsia="Arial" w:hAnsi="Arial" w:cs="Arial"/>
      <w:b/>
      <w:bCs/>
      <w:sz w:val="24"/>
      <w:szCs w:val="24"/>
    </w:rPr>
  </w:style>
  <w:style w:type="paragraph" w:styleId="TOC2">
    <w:name w:val="toc 2"/>
    <w:basedOn w:val="Normal"/>
    <w:uiPriority w:val="1"/>
    <w:qFormat/>
    <w:rsid w:val="00055F76"/>
    <w:pPr>
      <w:spacing w:before="175"/>
      <w:ind w:left="580"/>
    </w:pPr>
    <w:rPr>
      <w:sz w:val="24"/>
      <w:szCs w:val="24"/>
    </w:rPr>
  </w:style>
  <w:style w:type="paragraph" w:styleId="TOC3">
    <w:name w:val="toc 3"/>
    <w:basedOn w:val="Normal"/>
    <w:uiPriority w:val="1"/>
    <w:qFormat/>
    <w:rsid w:val="00055F76"/>
    <w:pPr>
      <w:spacing w:before="55"/>
      <w:ind w:left="1300"/>
    </w:pPr>
    <w:rPr>
      <w:sz w:val="24"/>
      <w:szCs w:val="24"/>
    </w:rPr>
  </w:style>
  <w:style w:type="paragraph" w:styleId="BodyText">
    <w:name w:val="Body Text"/>
    <w:basedOn w:val="Normal"/>
    <w:link w:val="BodyTextChar"/>
    <w:uiPriority w:val="1"/>
    <w:qFormat/>
    <w:rsid w:val="00055F76"/>
    <w:rPr>
      <w:sz w:val="24"/>
      <w:szCs w:val="24"/>
    </w:rPr>
  </w:style>
  <w:style w:type="character" w:customStyle="1" w:styleId="BodyTextChar">
    <w:name w:val="Body Text Char"/>
    <w:basedOn w:val="DefaultParagraphFont"/>
    <w:link w:val="BodyText"/>
    <w:uiPriority w:val="1"/>
    <w:rsid w:val="00055F76"/>
    <w:rPr>
      <w:rFonts w:ascii="Arial MT" w:eastAsia="Arial MT" w:hAnsi="Arial MT" w:cs="Arial MT"/>
      <w:sz w:val="24"/>
      <w:szCs w:val="24"/>
      <w:lang w:eastAsia="en-US"/>
    </w:rPr>
  </w:style>
  <w:style w:type="paragraph" w:styleId="ListParagraph">
    <w:name w:val="List Paragraph"/>
    <w:basedOn w:val="Normal"/>
    <w:uiPriority w:val="34"/>
    <w:qFormat/>
    <w:rsid w:val="00055F76"/>
    <w:pPr>
      <w:ind w:left="1300" w:hanging="361"/>
    </w:pPr>
  </w:style>
  <w:style w:type="paragraph" w:customStyle="1" w:styleId="TableParagraph">
    <w:name w:val="Table Paragraph"/>
    <w:basedOn w:val="Normal"/>
    <w:uiPriority w:val="1"/>
    <w:qFormat/>
    <w:rsid w:val="00055F76"/>
    <w:pPr>
      <w:spacing w:before="12" w:line="226" w:lineRule="exact"/>
    </w:pPr>
  </w:style>
  <w:style w:type="paragraph" w:styleId="BalloonText">
    <w:name w:val="Balloon Text"/>
    <w:basedOn w:val="Normal"/>
    <w:link w:val="BalloonTextChar"/>
    <w:uiPriority w:val="99"/>
    <w:semiHidden/>
    <w:unhideWhenUsed/>
    <w:rsid w:val="00055F76"/>
    <w:rPr>
      <w:rFonts w:ascii="Tahoma" w:hAnsi="Tahoma" w:cs="Tahoma"/>
      <w:sz w:val="16"/>
      <w:szCs w:val="16"/>
    </w:rPr>
  </w:style>
  <w:style w:type="character" w:customStyle="1" w:styleId="BalloonTextChar">
    <w:name w:val="Balloon Text Char"/>
    <w:basedOn w:val="DefaultParagraphFont"/>
    <w:link w:val="BalloonText"/>
    <w:uiPriority w:val="99"/>
    <w:semiHidden/>
    <w:rsid w:val="00055F76"/>
    <w:rPr>
      <w:rFonts w:ascii="Tahoma" w:eastAsia="Arial MT" w:hAnsi="Tahoma" w:cs="Tahoma"/>
      <w:sz w:val="16"/>
      <w:szCs w:val="16"/>
      <w:lang w:eastAsia="en-US"/>
    </w:rPr>
  </w:style>
  <w:style w:type="paragraph" w:styleId="Header">
    <w:name w:val="header"/>
    <w:basedOn w:val="Normal"/>
    <w:link w:val="HeaderChar"/>
    <w:uiPriority w:val="99"/>
    <w:unhideWhenUsed/>
    <w:rsid w:val="00055F76"/>
    <w:pPr>
      <w:tabs>
        <w:tab w:val="center" w:pos="4680"/>
        <w:tab w:val="right" w:pos="9360"/>
      </w:tabs>
    </w:pPr>
  </w:style>
  <w:style w:type="character" w:customStyle="1" w:styleId="HeaderChar">
    <w:name w:val="Header Char"/>
    <w:basedOn w:val="DefaultParagraphFont"/>
    <w:link w:val="Header"/>
    <w:uiPriority w:val="99"/>
    <w:rsid w:val="00055F76"/>
    <w:rPr>
      <w:rFonts w:ascii="Arial MT" w:eastAsia="Arial MT" w:hAnsi="Arial MT" w:cs="Arial MT"/>
      <w:lang w:eastAsia="en-US"/>
    </w:rPr>
  </w:style>
  <w:style w:type="paragraph" w:styleId="Footer">
    <w:name w:val="footer"/>
    <w:basedOn w:val="Normal"/>
    <w:link w:val="FooterChar"/>
    <w:uiPriority w:val="99"/>
    <w:unhideWhenUsed/>
    <w:rsid w:val="00055F76"/>
    <w:pPr>
      <w:tabs>
        <w:tab w:val="center" w:pos="4680"/>
        <w:tab w:val="right" w:pos="9360"/>
      </w:tabs>
    </w:pPr>
  </w:style>
  <w:style w:type="character" w:customStyle="1" w:styleId="FooterChar">
    <w:name w:val="Footer Char"/>
    <w:basedOn w:val="DefaultParagraphFont"/>
    <w:link w:val="Footer"/>
    <w:uiPriority w:val="99"/>
    <w:rsid w:val="00055F76"/>
    <w:rPr>
      <w:rFonts w:ascii="Arial MT" w:eastAsia="Arial MT" w:hAnsi="Arial MT" w:cs="Arial MT"/>
      <w:lang w:eastAsia="en-US"/>
    </w:rPr>
  </w:style>
  <w:style w:type="paragraph" w:styleId="FootnoteText">
    <w:name w:val="footnote text"/>
    <w:basedOn w:val="Normal"/>
    <w:link w:val="FootnoteTextChar"/>
    <w:uiPriority w:val="99"/>
    <w:semiHidden/>
    <w:unhideWhenUsed/>
    <w:rsid w:val="00055F76"/>
    <w:rPr>
      <w:sz w:val="20"/>
      <w:szCs w:val="20"/>
    </w:rPr>
  </w:style>
  <w:style w:type="character" w:customStyle="1" w:styleId="FootnoteTextChar">
    <w:name w:val="Footnote Text Char"/>
    <w:basedOn w:val="DefaultParagraphFont"/>
    <w:link w:val="FootnoteText"/>
    <w:uiPriority w:val="99"/>
    <w:semiHidden/>
    <w:rsid w:val="00055F76"/>
    <w:rPr>
      <w:rFonts w:ascii="Arial MT" w:eastAsia="Arial MT" w:hAnsi="Arial MT" w:cs="Arial MT"/>
      <w:sz w:val="20"/>
      <w:szCs w:val="20"/>
      <w:lang w:eastAsia="en-US"/>
    </w:rPr>
  </w:style>
  <w:style w:type="character" w:styleId="FootnoteReference">
    <w:name w:val="footnote reference"/>
    <w:basedOn w:val="DefaultParagraphFont"/>
    <w:uiPriority w:val="99"/>
    <w:semiHidden/>
    <w:unhideWhenUsed/>
    <w:rsid w:val="00055F7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3" Type="http://schemas.microsoft.com/office/2007/relationships/stylesWithEffects" Target="stylesWithEffects.xml"/><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31</Pages>
  <Words>5103</Words>
  <Characters>29091</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Toshiba</cp:lastModifiedBy>
  <cp:revision>1</cp:revision>
  <cp:lastPrinted>2021-10-10T10:15:00Z</cp:lastPrinted>
  <dcterms:created xsi:type="dcterms:W3CDTF">2021-10-10T10:15:00Z</dcterms:created>
  <dcterms:modified xsi:type="dcterms:W3CDTF">2021-10-10T10:16:00Z</dcterms:modified>
</cp:coreProperties>
</file>