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3E1" w:rsidRPr="00035C62" w:rsidRDefault="0078747F" w:rsidP="00771056">
      <w:pPr>
        <w:pStyle w:val="Title"/>
        <w:rPr>
          <w:rFonts w:ascii="Times New Roman" w:hAnsi="Times New Roman" w:cs="Times New Roman"/>
          <w:sz w:val="24"/>
          <w:szCs w:val="24"/>
          <w:shd w:val="clear" w:color="auto" w:fill="FFFFFF"/>
          <w:lang w:val="es-ES"/>
        </w:rPr>
      </w:pPr>
      <w:r w:rsidRPr="00035C62">
        <w:rPr>
          <w:rFonts w:ascii="Times New Roman" w:hAnsi="Times New Roman" w:cs="Times New Roman"/>
          <w:sz w:val="24"/>
          <w:szCs w:val="24"/>
          <w:shd w:val="clear" w:color="auto" w:fill="FFFFFF"/>
          <w:lang w:val="es-ES"/>
        </w:rPr>
        <w:t>Dikshya Kafle-2018380039  Report –Ope</w:t>
      </w:r>
      <w:r w:rsidR="00DE7C5D">
        <w:rPr>
          <w:rFonts w:ascii="Times New Roman" w:hAnsi="Times New Roman" w:cs="Times New Roman"/>
          <w:sz w:val="24"/>
          <w:szCs w:val="24"/>
          <w:shd w:val="clear" w:color="auto" w:fill="FFFFFF"/>
          <w:lang w:val="es-ES"/>
        </w:rPr>
        <w:t>n</w:t>
      </w:r>
      <w:r w:rsidRPr="00035C62">
        <w:rPr>
          <w:rFonts w:ascii="Times New Roman" w:hAnsi="Times New Roman" w:cs="Times New Roman"/>
          <w:sz w:val="24"/>
          <w:szCs w:val="24"/>
          <w:shd w:val="clear" w:color="auto" w:fill="FFFFFF"/>
          <w:lang w:val="es-ES"/>
        </w:rPr>
        <w:t>Rocket</w:t>
      </w:r>
    </w:p>
    <w:p w:rsidR="0025071C" w:rsidRPr="00035C62" w:rsidRDefault="007C63E1" w:rsidP="007C63E1">
      <w:pPr>
        <w:pStyle w:val="Heading2"/>
        <w:rPr>
          <w:rFonts w:ascii="Times New Roman" w:hAnsi="Times New Roman" w:cs="Times New Roman"/>
          <w:sz w:val="24"/>
          <w:szCs w:val="24"/>
        </w:rPr>
      </w:pPr>
      <w:r w:rsidRPr="00035C62">
        <w:rPr>
          <w:rFonts w:ascii="Times New Roman" w:hAnsi="Times New Roman" w:cs="Times New Roman"/>
          <w:sz w:val="24"/>
          <w:szCs w:val="24"/>
        </w:rPr>
        <w:t xml:space="preserve">1. The OpenRocket file, the suffix is ‘.ork’ </w:t>
      </w:r>
    </w:p>
    <w:p w:rsidR="007C63E1" w:rsidRDefault="007C63E1" w:rsidP="007C63E1">
      <w:pPr>
        <w:pStyle w:val="Heading2"/>
        <w:rPr>
          <w:rFonts w:ascii="Times New Roman" w:hAnsi="Times New Roman" w:cs="Times New Roman"/>
          <w:sz w:val="24"/>
          <w:szCs w:val="24"/>
        </w:rPr>
      </w:pPr>
      <w:r w:rsidRPr="00035C62">
        <w:rPr>
          <w:rFonts w:ascii="Times New Roman" w:hAnsi="Times New Roman" w:cs="Times New Roman"/>
          <w:sz w:val="24"/>
          <w:szCs w:val="24"/>
        </w:rPr>
        <w:t>2. A report describing your methodology to design the rocket (how you design, why you design like that). The report should also show the trajectory simulation results and a little analysis of the simulation</w:t>
      </w:r>
    </w:p>
    <w:p w:rsidR="00450277" w:rsidRDefault="00450277" w:rsidP="004A752E">
      <w:pPr>
        <w:rPr>
          <w:rFonts w:ascii="Arial" w:hAnsi="Arial" w:cs="Arial"/>
          <w:color w:val="222222"/>
          <w:shd w:val="clear" w:color="auto" w:fill="FFFFFF"/>
        </w:rPr>
      </w:pPr>
    </w:p>
    <w:p w:rsidR="004A752E" w:rsidRDefault="004A752E" w:rsidP="004A752E">
      <w:pPr>
        <w:rPr>
          <w:rFonts w:ascii="Arial" w:hAnsi="Arial" w:cs="Arial"/>
          <w:color w:val="222222"/>
          <w:shd w:val="clear" w:color="auto" w:fill="FFFFFF"/>
        </w:rPr>
      </w:pPr>
      <w:r>
        <w:rPr>
          <w:rFonts w:ascii="Arial" w:hAnsi="Arial" w:cs="Arial"/>
          <w:color w:val="222222"/>
          <w:shd w:val="clear" w:color="auto" w:fill="FFFFFF"/>
        </w:rPr>
        <w:t>Rockets are now used for fireworks, weaponry, ejection seats, launch vehicles for artificial satellites, human spaceflight, and space exploration. Chemical rockets are the most common type of high power rocket, typically creating a high speed exhaust by the combustion of </w:t>
      </w:r>
      <w:r>
        <w:rPr>
          <w:rFonts w:ascii="Arial" w:hAnsi="Arial" w:cs="Arial"/>
          <w:b/>
          <w:bCs/>
          <w:color w:val="222222"/>
          <w:shd w:val="clear" w:color="auto" w:fill="FFFFFF"/>
        </w:rPr>
        <w:t>fuel</w:t>
      </w:r>
      <w:r>
        <w:rPr>
          <w:rFonts w:ascii="Arial" w:hAnsi="Arial" w:cs="Arial"/>
          <w:color w:val="222222"/>
          <w:shd w:val="clear" w:color="auto" w:fill="FFFFFF"/>
        </w:rPr>
        <w:t> with an oxidizer.</w:t>
      </w:r>
    </w:p>
    <w:p w:rsidR="00E12B2C" w:rsidRDefault="00E12B2C" w:rsidP="004A752E">
      <w:pPr>
        <w:rPr>
          <w:rFonts w:ascii="Arial" w:hAnsi="Arial" w:cs="Arial"/>
          <w:color w:val="222222"/>
          <w:shd w:val="clear" w:color="auto" w:fill="FFFFFF"/>
        </w:rPr>
      </w:pPr>
      <w:r>
        <w:rPr>
          <w:rFonts w:ascii="Arial" w:hAnsi="Arial" w:cs="Arial"/>
          <w:color w:val="222222"/>
          <w:shd w:val="clear" w:color="auto" w:fill="FFFFFF"/>
        </w:rPr>
        <w:t>The basic </w:t>
      </w:r>
      <w:r>
        <w:rPr>
          <w:rFonts w:ascii="Arial" w:hAnsi="Arial" w:cs="Arial"/>
          <w:b/>
          <w:bCs/>
          <w:color w:val="222222"/>
          <w:shd w:val="clear" w:color="auto" w:fill="FFFFFF"/>
        </w:rPr>
        <w:t>principle</w:t>
      </w:r>
      <w:r>
        <w:rPr>
          <w:rFonts w:ascii="Arial" w:hAnsi="Arial" w:cs="Arial"/>
          <w:color w:val="222222"/>
          <w:shd w:val="clear" w:color="auto" w:fill="FFFFFF"/>
        </w:rPr>
        <w:t> of any </w:t>
      </w:r>
      <w:r>
        <w:rPr>
          <w:rFonts w:ascii="Arial" w:hAnsi="Arial" w:cs="Arial"/>
          <w:b/>
          <w:bCs/>
          <w:color w:val="222222"/>
          <w:shd w:val="clear" w:color="auto" w:fill="FFFFFF"/>
        </w:rPr>
        <w:t>rocket</w:t>
      </w:r>
      <w:r>
        <w:rPr>
          <w:rFonts w:ascii="Arial" w:hAnsi="Arial" w:cs="Arial"/>
          <w:color w:val="222222"/>
          <w:shd w:val="clear" w:color="auto" w:fill="FFFFFF"/>
        </w:rPr>
        <w:t> is the most famous of Newton's Law: Every action has an equal and opposite reaction: So, in order to product lift in the upward direction, you need to give a force in the downward direction. Based on the quantum of lift required, an equal amount of downward force is required.</w:t>
      </w:r>
    </w:p>
    <w:p w:rsidR="00A45230" w:rsidRPr="004A752E" w:rsidRDefault="00A45230" w:rsidP="004A752E">
      <w:pPr>
        <w:rPr>
          <w:rFonts w:ascii="Arial" w:hAnsi="Arial" w:cs="Arial"/>
          <w:color w:val="222222"/>
          <w:shd w:val="clear" w:color="auto" w:fill="FFFFFF"/>
        </w:rPr>
      </w:pPr>
      <w:r>
        <w:rPr>
          <w:rFonts w:ascii="Arial" w:hAnsi="Arial" w:cs="Arial"/>
          <w:b/>
          <w:bCs/>
          <w:color w:val="222222"/>
          <w:shd w:val="clear" w:color="auto" w:fill="FFFFFF"/>
        </w:rPr>
        <w:t>Rockets</w:t>
      </w:r>
      <w:r>
        <w:rPr>
          <w:rFonts w:ascii="Arial" w:hAnsi="Arial" w:cs="Arial"/>
          <w:color w:val="222222"/>
          <w:shd w:val="clear" w:color="auto" w:fill="FFFFFF"/>
        </w:rPr>
        <w:t> are used to launch satellites and Space Shuttles into space. Their powerful engines allow spacecraft to be blasted into space at incredible speeds, putting them into the correct orbit. Europe's most </w:t>
      </w:r>
      <w:r>
        <w:rPr>
          <w:rFonts w:ascii="Arial" w:hAnsi="Arial" w:cs="Arial"/>
          <w:b/>
          <w:bCs/>
          <w:color w:val="222222"/>
          <w:shd w:val="clear" w:color="auto" w:fill="FFFFFF"/>
        </w:rPr>
        <w:t>important rocket</w:t>
      </w:r>
      <w:r>
        <w:rPr>
          <w:rFonts w:ascii="Arial" w:hAnsi="Arial" w:cs="Arial"/>
          <w:color w:val="222222"/>
          <w:shd w:val="clear" w:color="auto" w:fill="FFFFFF"/>
        </w:rPr>
        <w:t> family is the Ariane.</w:t>
      </w:r>
    </w:p>
    <w:p w:rsidR="007C63E1" w:rsidRPr="00035C62" w:rsidRDefault="007C63E1" w:rsidP="007F1E88">
      <w:pPr>
        <w:shd w:val="clear" w:color="auto" w:fill="FFFFFF"/>
        <w:spacing w:after="0" w:line="240" w:lineRule="auto"/>
        <w:rPr>
          <w:rFonts w:ascii="Times New Roman" w:eastAsia="Times New Roman" w:hAnsi="Times New Roman" w:cs="Times New Roman"/>
          <w:b/>
          <w:bCs/>
          <w:color w:val="222222"/>
          <w:sz w:val="24"/>
          <w:szCs w:val="24"/>
        </w:rPr>
      </w:pPr>
    </w:p>
    <w:p w:rsidR="007F1E88" w:rsidRPr="00035C62" w:rsidRDefault="007F1E88" w:rsidP="007F1E88">
      <w:pPr>
        <w:shd w:val="clear" w:color="auto" w:fill="FFFFFF"/>
        <w:spacing w:after="0" w:line="240" w:lineRule="auto"/>
        <w:rPr>
          <w:rFonts w:ascii="Times New Roman" w:eastAsia="Times New Roman" w:hAnsi="Times New Roman" w:cs="Times New Roman"/>
          <w:color w:val="222222"/>
          <w:sz w:val="24"/>
          <w:szCs w:val="24"/>
        </w:rPr>
      </w:pPr>
      <w:r w:rsidRPr="00035C62">
        <w:rPr>
          <w:rFonts w:ascii="Times New Roman" w:eastAsia="Times New Roman" w:hAnsi="Times New Roman" w:cs="Times New Roman"/>
          <w:b/>
          <w:bCs/>
          <w:color w:val="222222"/>
          <w:sz w:val="24"/>
          <w:szCs w:val="24"/>
        </w:rPr>
        <w:t>OpenRocket</w:t>
      </w:r>
      <w:r w:rsidRPr="00035C62">
        <w:rPr>
          <w:rFonts w:ascii="Times New Roman" w:eastAsia="Times New Roman" w:hAnsi="Times New Roman" w:cs="Times New Roman"/>
          <w:color w:val="222222"/>
          <w:sz w:val="24"/>
          <w:szCs w:val="24"/>
        </w:rPr>
        <w:t> is a free, fully featured model r</w:t>
      </w:r>
      <w:r w:rsidR="009553A8" w:rsidRPr="00035C62">
        <w:rPr>
          <w:rFonts w:ascii="Times New Roman" w:eastAsia="Times New Roman" w:hAnsi="Times New Roman" w:cs="Times New Roman"/>
          <w:color w:val="222222"/>
          <w:sz w:val="24"/>
          <w:szCs w:val="24"/>
        </w:rPr>
        <w:t xml:space="preserve">ocket simulator that allows </w:t>
      </w:r>
      <w:r w:rsidR="00E652E1" w:rsidRPr="00035C62">
        <w:rPr>
          <w:rFonts w:ascii="Times New Roman" w:eastAsia="Times New Roman" w:hAnsi="Times New Roman" w:cs="Times New Roman"/>
          <w:color w:val="222222"/>
          <w:sz w:val="24"/>
          <w:szCs w:val="24"/>
        </w:rPr>
        <w:t>designing and simulating</w:t>
      </w:r>
      <w:r w:rsidRPr="00035C62">
        <w:rPr>
          <w:rFonts w:ascii="Times New Roman" w:eastAsia="Times New Roman" w:hAnsi="Times New Roman" w:cs="Times New Roman"/>
          <w:color w:val="222222"/>
          <w:sz w:val="24"/>
          <w:szCs w:val="24"/>
        </w:rPr>
        <w:t xml:space="preserve"> your rockets before you build and flying them.</w:t>
      </w:r>
    </w:p>
    <w:p w:rsidR="00E07FE9" w:rsidRPr="00035C62" w:rsidRDefault="00E07FE9" w:rsidP="007F1E88">
      <w:pPr>
        <w:shd w:val="clear" w:color="auto" w:fill="FFFFFF"/>
        <w:spacing w:after="0" w:line="240" w:lineRule="auto"/>
        <w:rPr>
          <w:rFonts w:ascii="Times New Roman" w:eastAsia="Times New Roman" w:hAnsi="Times New Roman" w:cs="Times New Roman"/>
          <w:color w:val="222222"/>
          <w:sz w:val="24"/>
          <w:szCs w:val="24"/>
        </w:rPr>
      </w:pPr>
    </w:p>
    <w:p w:rsidR="00E07FE9" w:rsidRPr="00035C62" w:rsidRDefault="00E07FE9" w:rsidP="007F1E88">
      <w:pPr>
        <w:shd w:val="clear" w:color="auto" w:fill="FFFFFF"/>
        <w:spacing w:after="0" w:line="240" w:lineRule="auto"/>
        <w:rPr>
          <w:rFonts w:ascii="Times New Roman" w:eastAsia="Times New Roman" w:hAnsi="Times New Roman" w:cs="Times New Roman"/>
          <w:color w:val="222222"/>
          <w:sz w:val="24"/>
          <w:szCs w:val="24"/>
        </w:rPr>
      </w:pPr>
      <w:r w:rsidRPr="00035C62">
        <w:rPr>
          <w:rFonts w:ascii="Times New Roman" w:hAnsi="Times New Roman" w:cs="Times New Roman"/>
          <w:color w:val="222222"/>
          <w:sz w:val="24"/>
          <w:szCs w:val="24"/>
          <w:shd w:val="clear" w:color="auto" w:fill="FFFFFF"/>
        </w:rPr>
        <w:t>A </w:t>
      </w:r>
      <w:r w:rsidRPr="00035C62">
        <w:rPr>
          <w:rFonts w:ascii="Times New Roman" w:hAnsi="Times New Roman" w:cs="Times New Roman"/>
          <w:b/>
          <w:bCs/>
          <w:color w:val="222222"/>
          <w:sz w:val="24"/>
          <w:szCs w:val="24"/>
          <w:shd w:val="clear" w:color="auto" w:fill="FFFFFF"/>
        </w:rPr>
        <w:t>rocket</w:t>
      </w:r>
      <w:r w:rsidRPr="00035C62">
        <w:rPr>
          <w:rFonts w:ascii="Times New Roman" w:hAnsi="Times New Roman" w:cs="Times New Roman"/>
          <w:color w:val="222222"/>
          <w:sz w:val="24"/>
          <w:szCs w:val="24"/>
          <w:shd w:val="clear" w:color="auto" w:fill="FFFFFF"/>
        </w:rPr>
        <w:t> has four (4) main </w:t>
      </w:r>
      <w:r w:rsidRPr="00035C62">
        <w:rPr>
          <w:rFonts w:ascii="Times New Roman" w:hAnsi="Times New Roman" w:cs="Times New Roman"/>
          <w:b/>
          <w:bCs/>
          <w:color w:val="222222"/>
          <w:sz w:val="24"/>
          <w:szCs w:val="24"/>
          <w:shd w:val="clear" w:color="auto" w:fill="FFFFFF"/>
        </w:rPr>
        <w:t>parts</w:t>
      </w:r>
      <w:r w:rsidRPr="00035C62">
        <w:rPr>
          <w:rFonts w:ascii="Times New Roman" w:hAnsi="Times New Roman" w:cs="Times New Roman"/>
          <w:color w:val="222222"/>
          <w:sz w:val="24"/>
          <w:szCs w:val="24"/>
          <w:shd w:val="clear" w:color="auto" w:fill="FFFFFF"/>
        </w:rPr>
        <w:t>: nose cone, fins, </w:t>
      </w:r>
      <w:r w:rsidRPr="00035C62">
        <w:rPr>
          <w:rFonts w:ascii="Times New Roman" w:hAnsi="Times New Roman" w:cs="Times New Roman"/>
          <w:b/>
          <w:bCs/>
          <w:color w:val="222222"/>
          <w:sz w:val="24"/>
          <w:szCs w:val="24"/>
          <w:shd w:val="clear" w:color="auto" w:fill="FFFFFF"/>
        </w:rPr>
        <w:t>rocket</w:t>
      </w:r>
      <w:r w:rsidRPr="00035C62">
        <w:rPr>
          <w:rFonts w:ascii="Times New Roman" w:hAnsi="Times New Roman" w:cs="Times New Roman"/>
          <w:color w:val="222222"/>
          <w:sz w:val="24"/>
          <w:szCs w:val="24"/>
          <w:shd w:val="clear" w:color="auto" w:fill="FFFFFF"/>
        </w:rPr>
        <w:t> body, and engine. The nose cone carries the payload or cargo. Common payloads include astro- nauts, satellites, scientific instruments, and even explosives. The nose cone may also contain the guidance system that controls the flight direction of the </w:t>
      </w:r>
      <w:r w:rsidRPr="00035C62">
        <w:rPr>
          <w:rFonts w:ascii="Times New Roman" w:hAnsi="Times New Roman" w:cs="Times New Roman"/>
          <w:b/>
          <w:bCs/>
          <w:color w:val="222222"/>
          <w:sz w:val="24"/>
          <w:szCs w:val="24"/>
          <w:shd w:val="clear" w:color="auto" w:fill="FFFFFF"/>
        </w:rPr>
        <w:t>rocket</w:t>
      </w:r>
      <w:r w:rsidRPr="00035C62">
        <w:rPr>
          <w:rFonts w:ascii="Times New Roman" w:hAnsi="Times New Roman" w:cs="Times New Roman"/>
          <w:color w:val="222222"/>
          <w:sz w:val="24"/>
          <w:szCs w:val="24"/>
          <w:shd w:val="clear" w:color="auto" w:fill="FFFFFF"/>
        </w:rPr>
        <w:t>.</w:t>
      </w:r>
    </w:p>
    <w:p w:rsidR="002C5A58" w:rsidRPr="00035C62" w:rsidRDefault="002C5A58" w:rsidP="007F1E88">
      <w:pPr>
        <w:shd w:val="clear" w:color="auto" w:fill="FFFFFF"/>
        <w:spacing w:after="0" w:line="240" w:lineRule="auto"/>
        <w:rPr>
          <w:rFonts w:ascii="Times New Roman" w:eastAsia="Times New Roman" w:hAnsi="Times New Roman" w:cs="Times New Roman"/>
          <w:color w:val="222222"/>
          <w:sz w:val="24"/>
          <w:szCs w:val="24"/>
        </w:rPr>
      </w:pPr>
    </w:p>
    <w:p w:rsidR="002C5A58" w:rsidRPr="00035C62" w:rsidRDefault="002C5A58"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b/>
          <w:bCs/>
          <w:color w:val="222222"/>
          <w:sz w:val="24"/>
          <w:szCs w:val="24"/>
          <w:shd w:val="clear" w:color="auto" w:fill="FFFFFF"/>
        </w:rPr>
        <w:t>OpenRocket</w:t>
      </w:r>
      <w:r w:rsidRPr="00035C62">
        <w:rPr>
          <w:rFonts w:ascii="Times New Roman" w:hAnsi="Times New Roman" w:cs="Times New Roman"/>
          <w:color w:val="222222"/>
          <w:sz w:val="24"/>
          <w:szCs w:val="24"/>
          <w:shd w:val="clear" w:color="auto" w:fill="FFFFFF"/>
        </w:rPr>
        <w:t> supports attaching </w:t>
      </w:r>
      <w:r w:rsidRPr="00035C62">
        <w:rPr>
          <w:rFonts w:ascii="Times New Roman" w:hAnsi="Times New Roman" w:cs="Times New Roman"/>
          <w:b/>
          <w:bCs/>
          <w:color w:val="222222"/>
          <w:sz w:val="24"/>
          <w:szCs w:val="24"/>
          <w:shd w:val="clear" w:color="auto" w:fill="FFFFFF"/>
        </w:rPr>
        <w:t>motors</w:t>
      </w:r>
      <w:r w:rsidRPr="00035C62">
        <w:rPr>
          <w:rFonts w:ascii="Times New Roman" w:hAnsi="Times New Roman" w:cs="Times New Roman"/>
          <w:color w:val="222222"/>
          <w:sz w:val="24"/>
          <w:szCs w:val="24"/>
          <w:shd w:val="clear" w:color="auto" w:fill="FFFFFF"/>
        </w:rPr>
        <w:t> in either body tubes or inner tubes. To make a component be a </w:t>
      </w:r>
      <w:r w:rsidRPr="00035C62">
        <w:rPr>
          <w:rFonts w:ascii="Times New Roman" w:hAnsi="Times New Roman" w:cs="Times New Roman"/>
          <w:b/>
          <w:bCs/>
          <w:color w:val="222222"/>
          <w:sz w:val="24"/>
          <w:szCs w:val="24"/>
          <w:shd w:val="clear" w:color="auto" w:fill="FFFFFF"/>
        </w:rPr>
        <w:t>motor</w:t>
      </w:r>
      <w:r w:rsidRPr="00035C62">
        <w:rPr>
          <w:rFonts w:ascii="Times New Roman" w:hAnsi="Times New Roman" w:cs="Times New Roman"/>
          <w:color w:val="222222"/>
          <w:sz w:val="24"/>
          <w:szCs w:val="24"/>
          <w:shd w:val="clear" w:color="auto" w:fill="FFFFFF"/>
        </w:rPr>
        <w:t> mount, open the configuration dialog for that component, move to the </w:t>
      </w:r>
      <w:r w:rsidRPr="00035C62">
        <w:rPr>
          <w:rFonts w:ascii="Times New Roman" w:hAnsi="Times New Roman" w:cs="Times New Roman"/>
          <w:b/>
          <w:bCs/>
          <w:color w:val="222222"/>
          <w:sz w:val="24"/>
          <w:szCs w:val="24"/>
          <w:shd w:val="clear" w:color="auto" w:fill="FFFFFF"/>
        </w:rPr>
        <w:t>Motor</w:t>
      </w:r>
      <w:r w:rsidRPr="00035C62">
        <w:rPr>
          <w:rFonts w:ascii="Times New Roman" w:hAnsi="Times New Roman" w:cs="Times New Roman"/>
          <w:color w:val="222222"/>
          <w:sz w:val="24"/>
          <w:szCs w:val="24"/>
          <w:shd w:val="clear" w:color="auto" w:fill="FFFFFF"/>
        </w:rPr>
        <w:t xml:space="preserve"> tab and tick the box </w:t>
      </w:r>
      <w:r w:rsidR="00294F92" w:rsidRPr="00035C62">
        <w:rPr>
          <w:rFonts w:ascii="Times New Roman" w:hAnsi="Times New Roman" w:cs="Times New Roman"/>
          <w:color w:val="222222"/>
          <w:sz w:val="24"/>
          <w:szCs w:val="24"/>
          <w:shd w:val="clear" w:color="auto" w:fill="FFFFFF"/>
        </w:rPr>
        <w:t>this</w:t>
      </w:r>
      <w:r w:rsidRPr="00035C62">
        <w:rPr>
          <w:rFonts w:ascii="Times New Roman" w:hAnsi="Times New Roman" w:cs="Times New Roman"/>
          <w:color w:val="222222"/>
          <w:sz w:val="24"/>
          <w:szCs w:val="24"/>
          <w:shd w:val="clear" w:color="auto" w:fill="FFFFFF"/>
        </w:rPr>
        <w:t xml:space="preserve"> component is a </w:t>
      </w:r>
      <w:r w:rsidRPr="00035C62">
        <w:rPr>
          <w:rFonts w:ascii="Times New Roman" w:hAnsi="Times New Roman" w:cs="Times New Roman"/>
          <w:b/>
          <w:bCs/>
          <w:color w:val="222222"/>
          <w:sz w:val="24"/>
          <w:szCs w:val="24"/>
          <w:shd w:val="clear" w:color="auto" w:fill="FFFFFF"/>
        </w:rPr>
        <w:t>motor</w:t>
      </w:r>
      <w:r w:rsidRPr="00035C62">
        <w:rPr>
          <w:rFonts w:ascii="Times New Roman" w:hAnsi="Times New Roman" w:cs="Times New Roman"/>
          <w:color w:val="222222"/>
          <w:sz w:val="24"/>
          <w:szCs w:val="24"/>
          <w:shd w:val="clear" w:color="auto" w:fill="FFFFFF"/>
        </w:rPr>
        <w:t> mount. After that you can select </w:t>
      </w:r>
      <w:r w:rsidRPr="00035C62">
        <w:rPr>
          <w:rFonts w:ascii="Times New Roman" w:hAnsi="Times New Roman" w:cs="Times New Roman"/>
          <w:b/>
          <w:bCs/>
          <w:color w:val="222222"/>
          <w:sz w:val="24"/>
          <w:szCs w:val="24"/>
          <w:shd w:val="clear" w:color="auto" w:fill="FFFFFF"/>
        </w:rPr>
        <w:t>motors</w:t>
      </w:r>
      <w:r w:rsidRPr="00035C62">
        <w:rPr>
          <w:rFonts w:ascii="Times New Roman" w:hAnsi="Times New Roman" w:cs="Times New Roman"/>
          <w:color w:val="222222"/>
          <w:sz w:val="24"/>
          <w:szCs w:val="24"/>
          <w:shd w:val="clear" w:color="auto" w:fill="FFFFFF"/>
        </w:rPr>
        <w:t> for different </w:t>
      </w:r>
      <w:r w:rsidRPr="00035C62">
        <w:rPr>
          <w:rFonts w:ascii="Times New Roman" w:hAnsi="Times New Roman" w:cs="Times New Roman"/>
          <w:b/>
          <w:bCs/>
          <w:color w:val="222222"/>
          <w:sz w:val="24"/>
          <w:szCs w:val="24"/>
          <w:shd w:val="clear" w:color="auto" w:fill="FFFFFF"/>
        </w:rPr>
        <w:t>motor</w:t>
      </w:r>
      <w:r w:rsidRPr="00035C62">
        <w:rPr>
          <w:rFonts w:ascii="Times New Roman" w:hAnsi="Times New Roman" w:cs="Times New Roman"/>
          <w:color w:val="222222"/>
          <w:sz w:val="24"/>
          <w:szCs w:val="24"/>
          <w:shd w:val="clear" w:color="auto" w:fill="FFFFFF"/>
        </w:rPr>
        <w:t> configurations on the same tab.</w:t>
      </w:r>
    </w:p>
    <w:p w:rsidR="0091108E" w:rsidRPr="00035C62" w:rsidRDefault="0091108E" w:rsidP="007F1E88">
      <w:pPr>
        <w:shd w:val="clear" w:color="auto" w:fill="FFFFFF"/>
        <w:spacing w:after="0" w:line="240" w:lineRule="auto"/>
        <w:rPr>
          <w:rFonts w:ascii="Times New Roman" w:hAnsi="Times New Roman" w:cs="Times New Roman"/>
          <w:color w:val="222222"/>
          <w:sz w:val="24"/>
          <w:szCs w:val="24"/>
          <w:shd w:val="clear" w:color="auto" w:fill="FFFFFF"/>
        </w:rPr>
      </w:pPr>
    </w:p>
    <w:p w:rsidR="0091108E" w:rsidRPr="00035C62" w:rsidRDefault="0091108E"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Firstly, we open the OpenRocket application with the java environment</w:t>
      </w:r>
      <w:r w:rsidR="0085379D" w:rsidRPr="00035C62">
        <w:rPr>
          <w:rFonts w:ascii="Times New Roman" w:hAnsi="Times New Roman" w:cs="Times New Roman"/>
          <w:color w:val="222222"/>
          <w:sz w:val="24"/>
          <w:szCs w:val="24"/>
          <w:shd w:val="clear" w:color="auto" w:fill="FFFFFF"/>
        </w:rPr>
        <w:t xml:space="preserve">. </w:t>
      </w:r>
      <w:r w:rsidR="00A641FE" w:rsidRPr="00035C62">
        <w:rPr>
          <w:rFonts w:ascii="Times New Roman" w:hAnsi="Times New Roman" w:cs="Times New Roman"/>
          <w:color w:val="222222"/>
          <w:sz w:val="24"/>
          <w:szCs w:val="24"/>
          <w:shd w:val="clear" w:color="auto" w:fill="FFFFFF"/>
        </w:rPr>
        <w:t>To build</w:t>
      </w:r>
      <w:r w:rsidR="0085379D" w:rsidRPr="00035C62">
        <w:rPr>
          <w:rFonts w:ascii="Times New Roman" w:hAnsi="Times New Roman" w:cs="Times New Roman"/>
          <w:color w:val="222222"/>
          <w:sz w:val="24"/>
          <w:szCs w:val="24"/>
          <w:shd w:val="clear" w:color="auto" w:fill="FFFFFF"/>
        </w:rPr>
        <w:t xml:space="preserve"> the first part of the rocket the new component called Nose cone is being selected and as per the requirement </w:t>
      </w:r>
      <w:r w:rsidR="00A641FE" w:rsidRPr="00035C62">
        <w:rPr>
          <w:rFonts w:ascii="Times New Roman" w:hAnsi="Times New Roman" w:cs="Times New Roman"/>
          <w:color w:val="222222"/>
          <w:sz w:val="24"/>
          <w:szCs w:val="24"/>
          <w:shd w:val="clear" w:color="auto" w:fill="FFFFFF"/>
        </w:rPr>
        <w:t>the configuration is made;</w:t>
      </w:r>
      <w:r w:rsidR="0055003C" w:rsidRPr="00035C62">
        <w:rPr>
          <w:rFonts w:ascii="Times New Roman" w:hAnsi="Times New Roman" w:cs="Times New Roman"/>
          <w:color w:val="222222"/>
          <w:sz w:val="24"/>
          <w:szCs w:val="24"/>
          <w:shd w:val="clear" w:color="auto" w:fill="FFFFFF"/>
        </w:rPr>
        <w:t xml:space="preserve"> </w:t>
      </w:r>
    </w:p>
    <w:p w:rsidR="0055003C" w:rsidRPr="00035C62" w:rsidRDefault="0055003C"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Nose cone shape: Ogive </w:t>
      </w:r>
    </w:p>
    <w:p w:rsidR="0055003C" w:rsidRPr="00035C62" w:rsidRDefault="0055003C"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Shape Parameter: 1</w:t>
      </w:r>
    </w:p>
    <w:p w:rsidR="0055003C" w:rsidRPr="00035C62" w:rsidRDefault="0055003C"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Nose Cone Length: 20cm</w:t>
      </w:r>
    </w:p>
    <w:p w:rsidR="0055003C" w:rsidRPr="00035C62" w:rsidRDefault="0055003C"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Base Diameter:9 cm (&lt;10cm)</w:t>
      </w:r>
    </w:p>
    <w:p w:rsidR="0055003C" w:rsidRPr="00035C62" w:rsidRDefault="0055003C"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Wall thickness:0.2cm</w:t>
      </w:r>
    </w:p>
    <w:p w:rsidR="00C652AF" w:rsidRPr="00035C62" w:rsidRDefault="00C652AF"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 </w:t>
      </w:r>
    </w:p>
    <w:p w:rsidR="00C652AF" w:rsidRPr="00035C62" w:rsidRDefault="00F40288"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lastRenderedPageBreak/>
        <w:t>The mass component is  then being configured:</w:t>
      </w:r>
    </w:p>
    <w:p w:rsidR="00C652AF" w:rsidRPr="00035C62" w:rsidRDefault="00C652AF"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3C17E1C6" wp14:editId="7B3D362E">
            <wp:extent cx="5000452" cy="15947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01235" cy="1595007"/>
                    </a:xfrm>
                    <a:prstGeom prst="rect">
                      <a:avLst/>
                    </a:prstGeom>
                  </pic:spPr>
                </pic:pic>
              </a:graphicData>
            </a:graphic>
          </wp:inline>
        </w:drawing>
      </w:r>
    </w:p>
    <w:p w:rsidR="00FE2B9E" w:rsidRPr="00035C62" w:rsidRDefault="00FE2B9E"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After the completion of the </w:t>
      </w:r>
      <w:r w:rsidR="00C873FA" w:rsidRPr="00035C62">
        <w:rPr>
          <w:rFonts w:ascii="Times New Roman" w:hAnsi="Times New Roman" w:cs="Times New Roman"/>
          <w:color w:val="222222"/>
          <w:sz w:val="24"/>
          <w:szCs w:val="24"/>
          <w:shd w:val="clear" w:color="auto" w:fill="FFFFFF"/>
        </w:rPr>
        <w:t>first part Body tube is being selected. In the first body tube we add the component Parachute.</w:t>
      </w:r>
      <w:r w:rsidR="00D93639" w:rsidRPr="00035C62">
        <w:rPr>
          <w:rFonts w:ascii="Times New Roman" w:hAnsi="Times New Roman" w:cs="Times New Roman"/>
          <w:color w:val="222222"/>
          <w:sz w:val="24"/>
          <w:szCs w:val="24"/>
          <w:shd w:val="clear" w:color="auto" w:fill="FFFFFF"/>
        </w:rPr>
        <w:t>and the configuration of parachute is done:</w:t>
      </w:r>
    </w:p>
    <w:p w:rsidR="00D93639" w:rsidRPr="00035C62" w:rsidRDefault="00963F27"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7654726D" wp14:editId="20B6B935">
            <wp:extent cx="4980214" cy="230114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80214" cy="2301142"/>
                    </a:xfrm>
                    <a:prstGeom prst="rect">
                      <a:avLst/>
                    </a:prstGeom>
                  </pic:spPr>
                </pic:pic>
              </a:graphicData>
            </a:graphic>
          </wp:inline>
        </w:drawing>
      </w:r>
    </w:p>
    <w:p w:rsidR="00C97B07" w:rsidRPr="00035C62" w:rsidRDefault="00C97B07" w:rsidP="007F1E88">
      <w:pPr>
        <w:shd w:val="clear" w:color="auto" w:fill="FFFFFF"/>
        <w:spacing w:after="0" w:line="240" w:lineRule="auto"/>
        <w:rPr>
          <w:rFonts w:ascii="Times New Roman" w:hAnsi="Times New Roman" w:cs="Times New Roman"/>
          <w:color w:val="222222"/>
          <w:sz w:val="24"/>
          <w:szCs w:val="24"/>
          <w:shd w:val="clear" w:color="auto" w:fill="FFFFFF"/>
        </w:rPr>
      </w:pPr>
    </w:p>
    <w:p w:rsidR="00C97B07" w:rsidRPr="00035C62" w:rsidRDefault="00C97B07"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After this mass component i.e unspecified is being selected and the configuration is done;</w:t>
      </w:r>
    </w:p>
    <w:p w:rsidR="00C97B07" w:rsidRPr="00035C62" w:rsidRDefault="002A354E"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lastRenderedPageBreak/>
        <w:drawing>
          <wp:inline distT="0" distB="0" distL="0" distR="0" wp14:anchorId="1CEBF89A" wp14:editId="23ACF753">
            <wp:extent cx="3498850" cy="3587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8850" cy="3587750"/>
                    </a:xfrm>
                    <a:prstGeom prst="rect">
                      <a:avLst/>
                    </a:prstGeom>
                  </pic:spPr>
                </pic:pic>
              </a:graphicData>
            </a:graphic>
          </wp:inline>
        </w:drawing>
      </w:r>
    </w:p>
    <w:p w:rsidR="00A135F6" w:rsidRPr="00035C62" w:rsidRDefault="00A135F6" w:rsidP="007F1E88">
      <w:pPr>
        <w:shd w:val="clear" w:color="auto" w:fill="FFFFFF"/>
        <w:spacing w:after="0" w:line="240" w:lineRule="auto"/>
        <w:rPr>
          <w:rFonts w:ascii="Times New Roman" w:hAnsi="Times New Roman" w:cs="Times New Roman"/>
          <w:color w:val="222222"/>
          <w:sz w:val="24"/>
          <w:szCs w:val="24"/>
          <w:shd w:val="clear" w:color="auto" w:fill="FFFFFF"/>
        </w:rPr>
      </w:pPr>
    </w:p>
    <w:p w:rsidR="00A135F6" w:rsidRPr="00035C62" w:rsidRDefault="00A135F6"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In addition to this, another mass component is selected and the configurationis done;</w:t>
      </w:r>
    </w:p>
    <w:p w:rsidR="00F03725" w:rsidRPr="00035C62" w:rsidRDefault="00F03725"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3D98FAA7" wp14:editId="30D4A7CB">
            <wp:extent cx="354965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49650" cy="3657600"/>
                    </a:xfrm>
                    <a:prstGeom prst="rect">
                      <a:avLst/>
                    </a:prstGeom>
                  </pic:spPr>
                </pic:pic>
              </a:graphicData>
            </a:graphic>
          </wp:inline>
        </w:drawing>
      </w:r>
    </w:p>
    <w:p w:rsidR="000158B4" w:rsidRPr="00035C62" w:rsidRDefault="000158B4" w:rsidP="007F1E88">
      <w:pPr>
        <w:shd w:val="clear" w:color="auto" w:fill="FFFFFF"/>
        <w:spacing w:after="0" w:line="240" w:lineRule="auto"/>
        <w:rPr>
          <w:rFonts w:ascii="Times New Roman" w:hAnsi="Times New Roman" w:cs="Times New Roman"/>
          <w:color w:val="222222"/>
          <w:sz w:val="24"/>
          <w:szCs w:val="24"/>
          <w:shd w:val="clear" w:color="auto" w:fill="FFFFFF"/>
        </w:rPr>
      </w:pPr>
    </w:p>
    <w:p w:rsidR="000158B4" w:rsidRPr="00035C62" w:rsidRDefault="000158B4"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This is the completion of first body part and now heading to the second body tube. Three different component are</w:t>
      </w:r>
      <w:r w:rsidR="00C117D3" w:rsidRPr="00035C62">
        <w:rPr>
          <w:rFonts w:ascii="Times New Roman" w:hAnsi="Times New Roman" w:cs="Times New Roman"/>
          <w:color w:val="222222"/>
          <w:sz w:val="24"/>
          <w:szCs w:val="24"/>
          <w:shd w:val="clear" w:color="auto" w:fill="FFFFFF"/>
        </w:rPr>
        <w:t xml:space="preserve"> being added i.e. Trapezoidal fin set, Inner Tube and the Bulk head.</w:t>
      </w:r>
    </w:p>
    <w:p w:rsidR="00C70B37" w:rsidRPr="00035C62" w:rsidRDefault="00C70B37"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lastRenderedPageBreak/>
        <w:drawing>
          <wp:inline distT="0" distB="0" distL="0" distR="0" wp14:anchorId="6935E964" wp14:editId="54478894">
            <wp:extent cx="5943600" cy="4469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69130"/>
                    </a:xfrm>
                    <a:prstGeom prst="rect">
                      <a:avLst/>
                    </a:prstGeom>
                  </pic:spPr>
                </pic:pic>
              </a:graphicData>
            </a:graphic>
          </wp:inline>
        </w:drawing>
      </w:r>
    </w:p>
    <w:p w:rsidR="00C70B37" w:rsidRPr="00035C62" w:rsidRDefault="00C70B37" w:rsidP="007F1E88">
      <w:pPr>
        <w:shd w:val="clear" w:color="auto" w:fill="FFFFFF"/>
        <w:spacing w:after="0" w:line="240" w:lineRule="auto"/>
        <w:rPr>
          <w:rFonts w:ascii="Times New Roman" w:hAnsi="Times New Roman" w:cs="Times New Roman"/>
          <w:color w:val="222222"/>
          <w:sz w:val="24"/>
          <w:szCs w:val="24"/>
          <w:shd w:val="clear" w:color="auto" w:fill="FFFFFF"/>
        </w:rPr>
      </w:pPr>
    </w:p>
    <w:p w:rsidR="000B6E73" w:rsidRPr="00035C62" w:rsidRDefault="000B6E73"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lastRenderedPageBreak/>
        <w:drawing>
          <wp:inline distT="0" distB="0" distL="0" distR="0" wp14:anchorId="574F7B24" wp14:editId="1F340B11">
            <wp:extent cx="5873750" cy="3879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73750" cy="3879850"/>
                    </a:xfrm>
                    <a:prstGeom prst="rect">
                      <a:avLst/>
                    </a:prstGeom>
                  </pic:spPr>
                </pic:pic>
              </a:graphicData>
            </a:graphic>
          </wp:inline>
        </w:drawing>
      </w:r>
    </w:p>
    <w:p w:rsidR="0054479D" w:rsidRPr="00035C62" w:rsidRDefault="0054479D" w:rsidP="007F1E88">
      <w:pPr>
        <w:shd w:val="clear" w:color="auto" w:fill="FFFFFF"/>
        <w:spacing w:after="0" w:line="240" w:lineRule="auto"/>
        <w:rPr>
          <w:rFonts w:ascii="Times New Roman" w:hAnsi="Times New Roman" w:cs="Times New Roman"/>
          <w:color w:val="222222"/>
          <w:sz w:val="24"/>
          <w:szCs w:val="24"/>
          <w:shd w:val="clear" w:color="auto" w:fill="FFFFFF"/>
        </w:rPr>
      </w:pPr>
    </w:p>
    <w:p w:rsidR="0054479D" w:rsidRPr="00035C62" w:rsidRDefault="0054479D"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2A994FBD" wp14:editId="5694C0DA">
            <wp:extent cx="5848350" cy="3460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48350" cy="3460750"/>
                    </a:xfrm>
                    <a:prstGeom prst="rect">
                      <a:avLst/>
                    </a:prstGeom>
                  </pic:spPr>
                </pic:pic>
              </a:graphicData>
            </a:graphic>
          </wp:inline>
        </w:drawing>
      </w:r>
    </w:p>
    <w:p w:rsidR="00A135F6" w:rsidRPr="00035C62" w:rsidRDefault="00A135F6" w:rsidP="007F1E88">
      <w:pPr>
        <w:shd w:val="clear" w:color="auto" w:fill="FFFFFF"/>
        <w:spacing w:after="0" w:line="240" w:lineRule="auto"/>
        <w:rPr>
          <w:rFonts w:ascii="Times New Roman" w:hAnsi="Times New Roman" w:cs="Times New Roman"/>
          <w:color w:val="222222"/>
          <w:sz w:val="24"/>
          <w:szCs w:val="24"/>
          <w:shd w:val="clear" w:color="auto" w:fill="FFFFFF"/>
        </w:rPr>
      </w:pPr>
    </w:p>
    <w:p w:rsidR="009A0C21" w:rsidRPr="00035C62" w:rsidRDefault="00FE754F" w:rsidP="00F77704">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After the completion of the body part the configuration of the motors is done.</w:t>
      </w:r>
      <w:r w:rsidR="00B8326E" w:rsidRPr="00035C62">
        <w:rPr>
          <w:rFonts w:ascii="Times New Roman" w:hAnsi="Times New Roman" w:cs="Times New Roman"/>
          <w:color w:val="222222"/>
          <w:sz w:val="24"/>
          <w:szCs w:val="24"/>
          <w:shd w:val="clear" w:color="auto" w:fill="FFFFFF"/>
        </w:rPr>
        <w:t xml:space="preserve"> In the motor configuration t</w:t>
      </w:r>
      <w:r w:rsidR="00C30CAC" w:rsidRPr="00035C62">
        <w:rPr>
          <w:rFonts w:ascii="Times New Roman" w:hAnsi="Times New Roman" w:cs="Times New Roman"/>
          <w:color w:val="222222"/>
          <w:sz w:val="24"/>
          <w:szCs w:val="24"/>
          <w:shd w:val="clear" w:color="auto" w:fill="FFFFFF"/>
        </w:rPr>
        <w:t>he inner tube is being selected an</w:t>
      </w:r>
      <w:r w:rsidR="00EF389A" w:rsidRPr="00035C62">
        <w:rPr>
          <w:rFonts w:ascii="Times New Roman" w:hAnsi="Times New Roman" w:cs="Times New Roman"/>
          <w:color w:val="222222"/>
          <w:sz w:val="24"/>
          <w:szCs w:val="24"/>
          <w:shd w:val="clear" w:color="auto" w:fill="FFFFFF"/>
        </w:rPr>
        <w:t xml:space="preserve">d the motor is being selected. </w:t>
      </w:r>
    </w:p>
    <w:p w:rsidR="00997250" w:rsidRPr="00035C62" w:rsidRDefault="009A0C21" w:rsidP="00F77704">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lastRenderedPageBreak/>
        <w:drawing>
          <wp:inline distT="0" distB="0" distL="0" distR="0" wp14:anchorId="23B75811" wp14:editId="4BBA5B18">
            <wp:extent cx="4965700" cy="2120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65700" cy="2120900"/>
                    </a:xfrm>
                    <a:prstGeom prst="rect">
                      <a:avLst/>
                    </a:prstGeom>
                  </pic:spPr>
                </pic:pic>
              </a:graphicData>
            </a:graphic>
          </wp:inline>
        </w:drawing>
      </w:r>
    </w:p>
    <w:p w:rsidR="00997250" w:rsidRPr="00035C62" w:rsidRDefault="00997250" w:rsidP="00F77704">
      <w:pPr>
        <w:shd w:val="clear" w:color="auto" w:fill="FFFFFF"/>
        <w:spacing w:after="0" w:line="240" w:lineRule="auto"/>
        <w:rPr>
          <w:rFonts w:ascii="Times New Roman" w:hAnsi="Times New Roman" w:cs="Times New Roman"/>
          <w:color w:val="222222"/>
          <w:sz w:val="24"/>
          <w:szCs w:val="24"/>
          <w:shd w:val="clear" w:color="auto" w:fill="FFFFFF"/>
        </w:rPr>
      </w:pPr>
    </w:p>
    <w:p w:rsidR="00FE754F" w:rsidRPr="00035C62" w:rsidRDefault="00C30CAC" w:rsidP="00F77704">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 </w:t>
      </w:r>
    </w:p>
    <w:p w:rsidR="00F77704" w:rsidRPr="00035C62" w:rsidRDefault="00F77704" w:rsidP="00F77704">
      <w:pPr>
        <w:shd w:val="clear" w:color="auto" w:fill="FFFFFF"/>
        <w:spacing w:after="0" w:line="240" w:lineRule="auto"/>
        <w:rPr>
          <w:rFonts w:ascii="Times New Roman" w:hAnsi="Times New Roman" w:cs="Times New Roman"/>
          <w:color w:val="222222"/>
          <w:sz w:val="24"/>
          <w:szCs w:val="24"/>
          <w:shd w:val="clear" w:color="auto" w:fill="FFFFFF"/>
        </w:rPr>
      </w:pPr>
    </w:p>
    <w:p w:rsidR="00BA071A" w:rsidRPr="00035C62" w:rsidRDefault="00CA6403"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The motor.txt file is created at first:</w:t>
      </w:r>
    </w:p>
    <w:p w:rsidR="00CA6403" w:rsidRPr="00035C62" w:rsidRDefault="00CA6403"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4745762B" wp14:editId="4ED33047">
            <wp:extent cx="276225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2250" cy="1219200"/>
                    </a:xfrm>
                    <a:prstGeom prst="rect">
                      <a:avLst/>
                    </a:prstGeom>
                  </pic:spPr>
                </pic:pic>
              </a:graphicData>
            </a:graphic>
          </wp:inline>
        </w:drawing>
      </w:r>
    </w:p>
    <w:p w:rsidR="00CA6403" w:rsidRPr="00035C62" w:rsidRDefault="0031109E"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Then it’s change to .eng file as such: </w:t>
      </w:r>
      <w:r w:rsidRPr="00035C62">
        <w:rPr>
          <w:rFonts w:ascii="Times New Roman" w:hAnsi="Times New Roman" w:cs="Times New Roman"/>
          <w:noProof/>
          <w:sz w:val="24"/>
          <w:szCs w:val="24"/>
        </w:rPr>
        <w:drawing>
          <wp:inline distT="0" distB="0" distL="0" distR="0" wp14:anchorId="16EFF9C6" wp14:editId="0F4DDC93">
            <wp:extent cx="1084289" cy="2748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85850" cy="275216"/>
                    </a:xfrm>
                    <a:prstGeom prst="rect">
                      <a:avLst/>
                    </a:prstGeom>
                  </pic:spPr>
                </pic:pic>
              </a:graphicData>
            </a:graphic>
          </wp:inline>
        </w:drawing>
      </w:r>
    </w:p>
    <w:p w:rsidR="00735890" w:rsidRPr="00035C62" w:rsidRDefault="00735890"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In the OpenMoter we click the edit and then preference and add the moter.eng file to the program.</w:t>
      </w:r>
    </w:p>
    <w:p w:rsidR="00AD56AE" w:rsidRPr="00035C62" w:rsidRDefault="007912C9"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After the motor is being added the simulation is carried</w:t>
      </w:r>
      <w:r w:rsidR="00FE1C7E" w:rsidRPr="00035C62">
        <w:rPr>
          <w:rFonts w:ascii="Times New Roman" w:hAnsi="Times New Roman" w:cs="Times New Roman"/>
          <w:color w:val="222222"/>
          <w:sz w:val="24"/>
          <w:szCs w:val="24"/>
          <w:shd w:val="clear" w:color="auto" w:fill="FFFFFF"/>
        </w:rPr>
        <w:t>;</w:t>
      </w:r>
    </w:p>
    <w:p w:rsidR="002E54A5" w:rsidRPr="00035C62" w:rsidRDefault="002E54A5"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drawing>
          <wp:inline distT="0" distB="0" distL="0" distR="0" wp14:anchorId="3913BD5B" wp14:editId="4554309D">
            <wp:extent cx="5943600" cy="692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92785"/>
                    </a:xfrm>
                    <a:prstGeom prst="rect">
                      <a:avLst/>
                    </a:prstGeom>
                  </pic:spPr>
                </pic:pic>
              </a:graphicData>
            </a:graphic>
          </wp:inline>
        </w:drawing>
      </w:r>
    </w:p>
    <w:p w:rsidR="00636666" w:rsidRPr="00035C62" w:rsidRDefault="00636666" w:rsidP="007F1E88">
      <w:pPr>
        <w:shd w:val="clear" w:color="auto" w:fill="FFFFFF"/>
        <w:spacing w:after="0" w:line="240" w:lineRule="auto"/>
        <w:rPr>
          <w:rFonts w:ascii="Times New Roman" w:hAnsi="Times New Roman" w:cs="Times New Roman"/>
          <w:color w:val="222222"/>
          <w:sz w:val="24"/>
          <w:szCs w:val="24"/>
          <w:shd w:val="clear" w:color="auto" w:fill="FFFFFF"/>
        </w:rPr>
      </w:pPr>
    </w:p>
    <w:p w:rsidR="00BD2189" w:rsidRPr="00035C62" w:rsidRDefault="00BD2189" w:rsidP="007F1E88">
      <w:pPr>
        <w:shd w:val="clear" w:color="auto" w:fill="FFFFFF"/>
        <w:spacing w:after="0" w:line="240" w:lineRule="auto"/>
        <w:rPr>
          <w:rFonts w:ascii="Times New Roman" w:hAnsi="Times New Roman" w:cs="Times New Roman"/>
          <w:b/>
          <w:color w:val="222222"/>
          <w:sz w:val="24"/>
          <w:szCs w:val="24"/>
          <w:shd w:val="clear" w:color="auto" w:fill="FFFFFF"/>
        </w:rPr>
      </w:pPr>
    </w:p>
    <w:p w:rsidR="00BD2189" w:rsidRPr="00035C62" w:rsidRDefault="00BD2189" w:rsidP="007F1E88">
      <w:pPr>
        <w:shd w:val="clear" w:color="auto" w:fill="FFFFFF"/>
        <w:spacing w:after="0" w:line="240" w:lineRule="auto"/>
        <w:rPr>
          <w:rFonts w:ascii="Times New Roman" w:hAnsi="Times New Roman" w:cs="Times New Roman"/>
          <w:b/>
          <w:color w:val="222222"/>
          <w:sz w:val="24"/>
          <w:szCs w:val="24"/>
          <w:shd w:val="clear" w:color="auto" w:fill="FFFFFF"/>
        </w:rPr>
      </w:pPr>
      <w:r w:rsidRPr="00035C62">
        <w:rPr>
          <w:rFonts w:ascii="Times New Roman" w:hAnsi="Times New Roman" w:cs="Times New Roman"/>
          <w:b/>
          <w:color w:val="222222"/>
          <w:sz w:val="24"/>
          <w:szCs w:val="24"/>
          <w:shd w:val="clear" w:color="auto" w:fill="FFFFFF"/>
        </w:rPr>
        <w:t>Result of Simulation:</w:t>
      </w:r>
    </w:p>
    <w:p w:rsidR="00636666" w:rsidRPr="00035C62" w:rsidRDefault="00636666"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noProof/>
          <w:sz w:val="24"/>
          <w:szCs w:val="24"/>
        </w:rPr>
        <w:lastRenderedPageBreak/>
        <w:drawing>
          <wp:inline distT="0" distB="0" distL="0" distR="0" wp14:anchorId="49D9C7BC" wp14:editId="42D042D3">
            <wp:extent cx="5398209" cy="3869844"/>
            <wp:effectExtent l="0" t="0" r="0" b="0"/>
            <wp:docPr id="1" name="Picture 1" descr="C:\Users\Toshiba\Desktop\4th semester\Linear Algebra\NWPUrocket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4th semester\Linear Algebra\NWPUrocket simul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945" cy="3872522"/>
                    </a:xfrm>
                    <a:prstGeom prst="rect">
                      <a:avLst/>
                    </a:prstGeom>
                    <a:noFill/>
                    <a:ln>
                      <a:noFill/>
                    </a:ln>
                  </pic:spPr>
                </pic:pic>
              </a:graphicData>
            </a:graphic>
          </wp:inline>
        </w:drawing>
      </w:r>
    </w:p>
    <w:p w:rsidR="00147486" w:rsidRPr="00035C62" w:rsidRDefault="00147486" w:rsidP="007F1E88">
      <w:pPr>
        <w:shd w:val="clear" w:color="auto" w:fill="FFFFFF"/>
        <w:spacing w:after="0" w:line="240" w:lineRule="auto"/>
        <w:rPr>
          <w:rFonts w:ascii="Times New Roman" w:hAnsi="Times New Roman" w:cs="Times New Roman"/>
          <w:color w:val="222222"/>
          <w:sz w:val="24"/>
          <w:szCs w:val="24"/>
          <w:shd w:val="clear" w:color="auto" w:fill="FFFFFF"/>
        </w:rPr>
      </w:pPr>
    </w:p>
    <w:p w:rsidR="00147486" w:rsidRPr="00035C62" w:rsidRDefault="00147486" w:rsidP="007F1E88">
      <w:pPr>
        <w:shd w:val="clear" w:color="auto" w:fill="FFFFFF"/>
        <w:spacing w:after="0" w:line="240" w:lineRule="auto"/>
        <w:rPr>
          <w:rFonts w:ascii="Times New Roman" w:hAnsi="Times New Roman" w:cs="Times New Roman"/>
          <w:color w:val="222222"/>
          <w:sz w:val="24"/>
          <w:szCs w:val="24"/>
          <w:shd w:val="clear" w:color="auto" w:fill="FFFFFF"/>
        </w:rPr>
      </w:pPr>
      <w:r w:rsidRPr="00035C62">
        <w:rPr>
          <w:rFonts w:ascii="Times New Roman" w:hAnsi="Times New Roman" w:cs="Times New Roman"/>
          <w:color w:val="222222"/>
          <w:sz w:val="24"/>
          <w:szCs w:val="24"/>
          <w:shd w:val="clear" w:color="auto" w:fill="FFFFFF"/>
        </w:rPr>
        <w:t xml:space="preserve">After the simulation the plotting is done as shown in the above picture. </w:t>
      </w:r>
      <w:r w:rsidR="00F07D54" w:rsidRPr="00035C62">
        <w:rPr>
          <w:rFonts w:ascii="Times New Roman" w:hAnsi="Times New Roman" w:cs="Times New Roman"/>
          <w:color w:val="222222"/>
          <w:sz w:val="24"/>
          <w:szCs w:val="24"/>
          <w:shd w:val="clear" w:color="auto" w:fill="FFFFFF"/>
        </w:rPr>
        <w:t>The above graph shows the relation of vertical motion and time.</w:t>
      </w:r>
      <w:r w:rsidR="004B7982" w:rsidRPr="00035C62">
        <w:rPr>
          <w:rFonts w:ascii="Times New Roman" w:hAnsi="Times New Roman" w:cs="Times New Roman"/>
          <w:color w:val="222222"/>
          <w:sz w:val="24"/>
          <w:szCs w:val="24"/>
          <w:shd w:val="clear" w:color="auto" w:fill="FFFFFF"/>
        </w:rPr>
        <w:t xml:space="preserve"> The changes in </w:t>
      </w:r>
      <w:r w:rsidR="008A63F8" w:rsidRPr="00035C62">
        <w:rPr>
          <w:rFonts w:ascii="Times New Roman" w:hAnsi="Times New Roman" w:cs="Times New Roman"/>
          <w:color w:val="222222"/>
          <w:sz w:val="24"/>
          <w:szCs w:val="24"/>
          <w:shd w:val="clear" w:color="auto" w:fill="FFFFFF"/>
        </w:rPr>
        <w:t>altitude (</w:t>
      </w:r>
      <w:r w:rsidR="004B7982" w:rsidRPr="00035C62">
        <w:rPr>
          <w:rFonts w:ascii="Times New Roman" w:hAnsi="Times New Roman" w:cs="Times New Roman"/>
          <w:color w:val="222222"/>
          <w:sz w:val="24"/>
          <w:szCs w:val="24"/>
          <w:shd w:val="clear" w:color="auto" w:fill="FFFFFF"/>
        </w:rPr>
        <w:t xml:space="preserve">m), vertical </w:t>
      </w:r>
      <w:r w:rsidR="0093516F" w:rsidRPr="00035C62">
        <w:rPr>
          <w:rFonts w:ascii="Times New Roman" w:hAnsi="Times New Roman" w:cs="Times New Roman"/>
          <w:color w:val="222222"/>
          <w:sz w:val="24"/>
          <w:szCs w:val="24"/>
          <w:shd w:val="clear" w:color="auto" w:fill="FFFFFF"/>
        </w:rPr>
        <w:t>velocity (</w:t>
      </w:r>
      <w:r w:rsidR="004B7982" w:rsidRPr="00035C62">
        <w:rPr>
          <w:rFonts w:ascii="Times New Roman" w:hAnsi="Times New Roman" w:cs="Times New Roman"/>
          <w:color w:val="222222"/>
          <w:sz w:val="24"/>
          <w:szCs w:val="24"/>
          <w:shd w:val="clear" w:color="auto" w:fill="FFFFFF"/>
        </w:rPr>
        <w:t xml:space="preserve">m/s) and vertical acceleration(m/s^2) corresponding to the time(s) is </w:t>
      </w:r>
      <w:r w:rsidR="008A63F8" w:rsidRPr="00035C62">
        <w:rPr>
          <w:rFonts w:ascii="Times New Roman" w:hAnsi="Times New Roman" w:cs="Times New Roman"/>
          <w:color w:val="222222"/>
          <w:sz w:val="24"/>
          <w:szCs w:val="24"/>
          <w:shd w:val="clear" w:color="auto" w:fill="FFFFFF"/>
        </w:rPr>
        <w:t xml:space="preserve"> being plotted.</w:t>
      </w:r>
    </w:p>
    <w:p w:rsidR="000140CC" w:rsidRPr="00035C62" w:rsidRDefault="000140CC" w:rsidP="007F1E88">
      <w:pPr>
        <w:shd w:val="clear" w:color="auto" w:fill="FFFFFF"/>
        <w:spacing w:after="0" w:line="240" w:lineRule="auto"/>
        <w:rPr>
          <w:rFonts w:ascii="Times New Roman" w:hAnsi="Times New Roman" w:cs="Times New Roman"/>
          <w:color w:val="222222"/>
          <w:sz w:val="24"/>
          <w:szCs w:val="24"/>
          <w:shd w:val="clear" w:color="auto" w:fill="FFFFFF"/>
        </w:rPr>
      </w:pPr>
    </w:p>
    <w:p w:rsidR="00281620" w:rsidRPr="00035C62" w:rsidRDefault="00281620" w:rsidP="007F1E88">
      <w:pPr>
        <w:shd w:val="clear" w:color="auto" w:fill="FFFFFF"/>
        <w:spacing w:after="0" w:line="240" w:lineRule="auto"/>
        <w:rPr>
          <w:rFonts w:ascii="Times New Roman" w:hAnsi="Times New Roman" w:cs="Times New Roman"/>
          <w:color w:val="222222"/>
          <w:sz w:val="24"/>
          <w:szCs w:val="24"/>
          <w:shd w:val="clear" w:color="auto" w:fill="FFFFFF"/>
        </w:rPr>
      </w:pPr>
    </w:p>
    <w:p w:rsidR="00281620" w:rsidRPr="00035C62" w:rsidRDefault="00281620" w:rsidP="007F1E88">
      <w:pPr>
        <w:shd w:val="clear" w:color="auto" w:fill="FFFFFF"/>
        <w:spacing w:after="0" w:line="240" w:lineRule="auto"/>
        <w:rPr>
          <w:rFonts w:ascii="Times New Roman" w:hAnsi="Times New Roman" w:cs="Times New Roman"/>
          <w:color w:val="222222"/>
          <w:sz w:val="24"/>
          <w:szCs w:val="24"/>
          <w:shd w:val="clear" w:color="auto" w:fill="FFFFFF"/>
        </w:rPr>
      </w:pPr>
    </w:p>
    <w:p w:rsidR="00AD2D67" w:rsidRPr="00035C62" w:rsidRDefault="00AD2D67">
      <w:pPr>
        <w:rPr>
          <w:rFonts w:ascii="Times New Roman" w:hAnsi="Times New Roman" w:cs="Times New Roman"/>
          <w:noProof/>
          <w:sz w:val="24"/>
          <w:szCs w:val="24"/>
        </w:rPr>
      </w:pPr>
    </w:p>
    <w:p w:rsidR="00AD2D67" w:rsidRPr="00035C62" w:rsidRDefault="00AD2D67">
      <w:pPr>
        <w:rPr>
          <w:rFonts w:ascii="Times New Roman" w:hAnsi="Times New Roman" w:cs="Times New Roman"/>
          <w:noProof/>
          <w:sz w:val="24"/>
          <w:szCs w:val="24"/>
        </w:rPr>
      </w:pPr>
      <w:r w:rsidRPr="00035C62">
        <w:rPr>
          <w:rFonts w:ascii="Times New Roman" w:hAnsi="Times New Roman" w:cs="Times New Roman"/>
          <w:b/>
          <w:noProof/>
          <w:sz w:val="24"/>
          <w:szCs w:val="24"/>
        </w:rPr>
        <w:t>Slide View of the Rocket</w:t>
      </w:r>
    </w:p>
    <w:p w:rsidR="00AD2D67" w:rsidRPr="00035C62" w:rsidRDefault="00A246CA">
      <w:pPr>
        <w:rPr>
          <w:rFonts w:ascii="Times New Roman" w:hAnsi="Times New Roman" w:cs="Times New Roman"/>
          <w:noProof/>
          <w:sz w:val="24"/>
          <w:szCs w:val="24"/>
        </w:rPr>
      </w:pPr>
      <w:r w:rsidRPr="00035C62">
        <w:rPr>
          <w:rFonts w:ascii="Times New Roman" w:hAnsi="Times New Roman" w:cs="Times New Roman"/>
          <w:noProof/>
          <w:sz w:val="24"/>
          <w:szCs w:val="24"/>
        </w:rPr>
        <w:lastRenderedPageBreak/>
        <w:drawing>
          <wp:inline distT="0" distB="0" distL="0" distR="0" wp14:anchorId="4AA07616" wp14:editId="08DF173E">
            <wp:extent cx="6414725" cy="2650367"/>
            <wp:effectExtent l="0" t="0" r="5715" b="0"/>
            <wp:docPr id="3" name="Picture 3" descr="C:\Users\Toshiba\Desktop\4th semester\Linear Algebra\Nwpurc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4th semester\Linear Algebra\Nwpurck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21679" cy="2653240"/>
                    </a:xfrm>
                    <a:prstGeom prst="rect">
                      <a:avLst/>
                    </a:prstGeom>
                    <a:noFill/>
                    <a:ln>
                      <a:noFill/>
                    </a:ln>
                  </pic:spPr>
                </pic:pic>
              </a:graphicData>
            </a:graphic>
          </wp:inline>
        </w:drawing>
      </w:r>
    </w:p>
    <w:p w:rsidR="00AD2D67" w:rsidRPr="00035C62" w:rsidRDefault="00AD2D67">
      <w:pPr>
        <w:rPr>
          <w:rFonts w:ascii="Times New Roman" w:hAnsi="Times New Roman" w:cs="Times New Roman"/>
          <w:b/>
          <w:noProof/>
          <w:sz w:val="24"/>
          <w:szCs w:val="24"/>
        </w:rPr>
      </w:pPr>
      <w:r w:rsidRPr="00035C62">
        <w:rPr>
          <w:rFonts w:ascii="Times New Roman" w:hAnsi="Times New Roman" w:cs="Times New Roman"/>
          <w:b/>
          <w:noProof/>
          <w:sz w:val="24"/>
          <w:szCs w:val="24"/>
        </w:rPr>
        <w:t>3D figure of the Rocket:</w:t>
      </w:r>
    </w:p>
    <w:p w:rsidR="00AC6231" w:rsidRPr="00035C62" w:rsidRDefault="00A246CA">
      <w:pPr>
        <w:rPr>
          <w:rFonts w:ascii="Times New Roman" w:hAnsi="Times New Roman" w:cs="Times New Roman"/>
          <w:b/>
          <w:sz w:val="24"/>
          <w:szCs w:val="24"/>
        </w:rPr>
      </w:pPr>
      <w:r w:rsidRPr="00035C62">
        <w:rPr>
          <w:rFonts w:ascii="Times New Roman" w:hAnsi="Times New Roman" w:cs="Times New Roman"/>
          <w:b/>
          <w:noProof/>
          <w:sz w:val="24"/>
          <w:szCs w:val="24"/>
        </w:rPr>
        <w:drawing>
          <wp:inline distT="0" distB="0" distL="0" distR="0" wp14:anchorId="718B528D" wp14:editId="08EAF1CC">
            <wp:extent cx="5233747" cy="2571460"/>
            <wp:effectExtent l="0" t="0" r="5080" b="635"/>
            <wp:docPr id="2" name="Picture 2" descr="C:\Users\Toshiba\Desktop\4th semester\Linear Algebra\NWPU3d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4th semester\Linear Algebra\NWPU3drc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2899" cy="2575956"/>
                    </a:xfrm>
                    <a:prstGeom prst="rect">
                      <a:avLst/>
                    </a:prstGeom>
                    <a:noFill/>
                    <a:ln>
                      <a:noFill/>
                    </a:ln>
                  </pic:spPr>
                </pic:pic>
              </a:graphicData>
            </a:graphic>
          </wp:inline>
        </w:drawing>
      </w:r>
    </w:p>
    <w:p w:rsidR="00AC6231" w:rsidRPr="00035C62" w:rsidRDefault="00AC6231">
      <w:pPr>
        <w:rPr>
          <w:rFonts w:ascii="Times New Roman" w:hAnsi="Times New Roman" w:cs="Times New Roman"/>
          <w:b/>
          <w:sz w:val="24"/>
          <w:szCs w:val="24"/>
        </w:rPr>
      </w:pPr>
    </w:p>
    <w:p w:rsidR="00AC6231" w:rsidRPr="00035C62" w:rsidRDefault="00AC6231">
      <w:pPr>
        <w:rPr>
          <w:rFonts w:ascii="Times New Roman" w:hAnsi="Times New Roman" w:cs="Times New Roman"/>
          <w:b/>
          <w:sz w:val="24"/>
          <w:szCs w:val="24"/>
        </w:rPr>
      </w:pPr>
    </w:p>
    <w:p w:rsidR="00E33240" w:rsidRPr="00035C62" w:rsidRDefault="00E16B36">
      <w:pPr>
        <w:rPr>
          <w:rFonts w:ascii="Times New Roman" w:hAnsi="Times New Roman" w:cs="Times New Roman"/>
          <w:b/>
          <w:sz w:val="24"/>
          <w:szCs w:val="24"/>
        </w:rPr>
      </w:pPr>
      <w:r w:rsidRPr="00035C62">
        <w:rPr>
          <w:rFonts w:ascii="Times New Roman" w:hAnsi="Times New Roman" w:cs="Times New Roman"/>
          <w:b/>
          <w:sz w:val="24"/>
          <w:szCs w:val="24"/>
        </w:rPr>
        <w:t>Conclusion:</w:t>
      </w:r>
    </w:p>
    <w:p w:rsidR="00E16B36" w:rsidRPr="00035C62" w:rsidRDefault="00E16B36">
      <w:pPr>
        <w:rPr>
          <w:rFonts w:ascii="Times New Roman" w:hAnsi="Times New Roman" w:cs="Times New Roman"/>
          <w:sz w:val="24"/>
          <w:szCs w:val="24"/>
        </w:rPr>
      </w:pPr>
      <w:r w:rsidRPr="00035C62">
        <w:rPr>
          <w:rFonts w:ascii="Times New Roman" w:hAnsi="Times New Roman" w:cs="Times New Roman"/>
          <w:sz w:val="24"/>
          <w:szCs w:val="24"/>
        </w:rPr>
        <w:t xml:space="preserve">The length of the rocket is 90cm and the diameter is 9cm.  The mass of the rocket with the motors is 730g. </w:t>
      </w:r>
      <w:r w:rsidR="00FD5B79">
        <w:rPr>
          <w:rFonts w:ascii="Arial" w:hAnsi="Arial" w:cs="Arial"/>
          <w:color w:val="222222"/>
          <w:shd w:val="clear" w:color="auto" w:fill="FFFFFF"/>
        </w:rPr>
        <w:t>The </w:t>
      </w:r>
      <w:r w:rsidR="00FD5B79">
        <w:rPr>
          <w:rFonts w:ascii="Arial" w:hAnsi="Arial" w:cs="Arial"/>
          <w:b/>
          <w:bCs/>
          <w:color w:val="222222"/>
          <w:shd w:val="clear" w:color="auto" w:fill="FFFFFF"/>
        </w:rPr>
        <w:t>stability</w:t>
      </w:r>
      <w:r w:rsidR="00FD5B79">
        <w:rPr>
          <w:rFonts w:ascii="Arial" w:hAnsi="Arial" w:cs="Arial"/>
          <w:color w:val="222222"/>
          <w:shd w:val="clear" w:color="auto" w:fill="FFFFFF"/>
        </w:rPr>
        <w:t> of a </w:t>
      </w:r>
      <w:r w:rsidR="00FD5B79">
        <w:rPr>
          <w:rFonts w:ascii="Arial" w:hAnsi="Arial" w:cs="Arial"/>
          <w:b/>
          <w:bCs/>
          <w:color w:val="222222"/>
          <w:shd w:val="clear" w:color="auto" w:fill="FFFFFF"/>
        </w:rPr>
        <w:t>rocket</w:t>
      </w:r>
      <w:r w:rsidR="00FD5B79">
        <w:rPr>
          <w:rFonts w:ascii="Arial" w:hAnsi="Arial" w:cs="Arial"/>
          <w:color w:val="222222"/>
          <w:shd w:val="clear" w:color="auto" w:fill="FFFFFF"/>
        </w:rPr>
        <w:t> is its ability to keep flying through the air pointing in the right direction without wobbling or tumbling. Fins are used on smaller </w:t>
      </w:r>
      <w:r w:rsidR="00FD5B79">
        <w:rPr>
          <w:rFonts w:ascii="Arial" w:hAnsi="Arial" w:cs="Arial"/>
          <w:b/>
          <w:bCs/>
          <w:color w:val="222222"/>
          <w:shd w:val="clear" w:color="auto" w:fill="FFFFFF"/>
        </w:rPr>
        <w:t>rockets</w:t>
      </w:r>
      <w:r w:rsidR="00FD5B79">
        <w:rPr>
          <w:rFonts w:ascii="Arial" w:hAnsi="Arial" w:cs="Arial"/>
          <w:color w:val="222222"/>
          <w:shd w:val="clear" w:color="auto" w:fill="FFFFFF"/>
        </w:rPr>
        <w:t> to provide this </w:t>
      </w:r>
      <w:r w:rsidR="00FD5B79">
        <w:rPr>
          <w:rFonts w:ascii="Arial" w:hAnsi="Arial" w:cs="Arial"/>
          <w:b/>
          <w:bCs/>
          <w:color w:val="222222"/>
          <w:shd w:val="clear" w:color="auto" w:fill="FFFFFF"/>
        </w:rPr>
        <w:t>stability</w:t>
      </w:r>
      <w:r w:rsidR="00FD5B79">
        <w:rPr>
          <w:rFonts w:ascii="Arial" w:hAnsi="Arial" w:cs="Arial"/>
          <w:color w:val="222222"/>
          <w:shd w:val="clear" w:color="auto" w:fill="FFFFFF"/>
        </w:rPr>
        <w:t> and control direction. It works in the same way as placing feathers at the tail of an arrow.</w:t>
      </w:r>
      <w:r w:rsidR="00FD5B79">
        <w:rPr>
          <w:rFonts w:ascii="Arial" w:hAnsi="Arial" w:cs="Arial"/>
          <w:color w:val="222222"/>
          <w:shd w:val="clear" w:color="auto" w:fill="FFFFFF"/>
        </w:rPr>
        <w:t xml:space="preserve"> </w:t>
      </w:r>
      <w:r w:rsidRPr="00035C62">
        <w:rPr>
          <w:rFonts w:ascii="Times New Roman" w:hAnsi="Times New Roman" w:cs="Times New Roman"/>
          <w:sz w:val="24"/>
          <w:szCs w:val="24"/>
        </w:rPr>
        <w:t>The stability of the rocket is 0.525 cal. Apogee of the rocket is 284cm, Maximum velocity of the rocket is 82.6m/s (Mach 0.24) and Maximum acceleration is 112m/s^2</w:t>
      </w:r>
      <w:r w:rsidR="00BA5CED">
        <w:rPr>
          <w:rFonts w:ascii="Times New Roman" w:hAnsi="Times New Roman" w:cs="Times New Roman"/>
          <w:sz w:val="24"/>
          <w:szCs w:val="24"/>
        </w:rPr>
        <w:t>.</w:t>
      </w:r>
      <w:bookmarkStart w:id="0" w:name="_GoBack"/>
      <w:bookmarkEnd w:id="0"/>
    </w:p>
    <w:sectPr w:rsidR="00E16B36" w:rsidRPr="00035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B116B5"/>
    <w:multiLevelType w:val="hybridMultilevel"/>
    <w:tmpl w:val="881E7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E88"/>
    <w:rsid w:val="0001155D"/>
    <w:rsid w:val="000140CC"/>
    <w:rsid w:val="000158B4"/>
    <w:rsid w:val="00035C62"/>
    <w:rsid w:val="000B6E73"/>
    <w:rsid w:val="00147486"/>
    <w:rsid w:val="0025071C"/>
    <w:rsid w:val="0027195E"/>
    <w:rsid w:val="00281620"/>
    <w:rsid w:val="00294F92"/>
    <w:rsid w:val="002A354E"/>
    <w:rsid w:val="002C5A58"/>
    <w:rsid w:val="002E54A5"/>
    <w:rsid w:val="0031109E"/>
    <w:rsid w:val="00450277"/>
    <w:rsid w:val="00465436"/>
    <w:rsid w:val="004A752E"/>
    <w:rsid w:val="004B7982"/>
    <w:rsid w:val="0054479D"/>
    <w:rsid w:val="0055003C"/>
    <w:rsid w:val="00586DC9"/>
    <w:rsid w:val="005E77A2"/>
    <w:rsid w:val="00636666"/>
    <w:rsid w:val="00713A54"/>
    <w:rsid w:val="00735890"/>
    <w:rsid w:val="00771056"/>
    <w:rsid w:val="0078747F"/>
    <w:rsid w:val="007912C9"/>
    <w:rsid w:val="007C63E1"/>
    <w:rsid w:val="007F1E88"/>
    <w:rsid w:val="0085379D"/>
    <w:rsid w:val="008A63F8"/>
    <w:rsid w:val="0091108E"/>
    <w:rsid w:val="0093516F"/>
    <w:rsid w:val="009553A8"/>
    <w:rsid w:val="00963F27"/>
    <w:rsid w:val="00997250"/>
    <w:rsid w:val="009A0C21"/>
    <w:rsid w:val="00A135F6"/>
    <w:rsid w:val="00A246CA"/>
    <w:rsid w:val="00A45230"/>
    <w:rsid w:val="00A641FE"/>
    <w:rsid w:val="00AC6231"/>
    <w:rsid w:val="00AD2D67"/>
    <w:rsid w:val="00AD56AE"/>
    <w:rsid w:val="00B8326E"/>
    <w:rsid w:val="00BA071A"/>
    <w:rsid w:val="00BA5CED"/>
    <w:rsid w:val="00BD2189"/>
    <w:rsid w:val="00C117D3"/>
    <w:rsid w:val="00C30CAC"/>
    <w:rsid w:val="00C652AF"/>
    <w:rsid w:val="00C70B37"/>
    <w:rsid w:val="00C873FA"/>
    <w:rsid w:val="00C97B07"/>
    <w:rsid w:val="00CA6403"/>
    <w:rsid w:val="00D93639"/>
    <w:rsid w:val="00DE7C5D"/>
    <w:rsid w:val="00E07FE9"/>
    <w:rsid w:val="00E12B2C"/>
    <w:rsid w:val="00E16B36"/>
    <w:rsid w:val="00E33240"/>
    <w:rsid w:val="00E652E1"/>
    <w:rsid w:val="00EF389A"/>
    <w:rsid w:val="00F03725"/>
    <w:rsid w:val="00F07D54"/>
    <w:rsid w:val="00F40288"/>
    <w:rsid w:val="00F77704"/>
    <w:rsid w:val="00FD5B79"/>
    <w:rsid w:val="00FE1C7E"/>
    <w:rsid w:val="00FE2B9E"/>
    <w:rsid w:val="00FE7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C63E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7F1E88"/>
  </w:style>
  <w:style w:type="paragraph" w:styleId="BalloonText">
    <w:name w:val="Balloon Text"/>
    <w:basedOn w:val="Normal"/>
    <w:link w:val="BalloonTextChar"/>
    <w:uiPriority w:val="99"/>
    <w:semiHidden/>
    <w:unhideWhenUsed/>
    <w:rsid w:val="00A24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6CA"/>
    <w:rPr>
      <w:rFonts w:ascii="Tahoma" w:hAnsi="Tahoma" w:cs="Tahoma"/>
      <w:sz w:val="16"/>
      <w:szCs w:val="16"/>
    </w:rPr>
  </w:style>
  <w:style w:type="character" w:customStyle="1" w:styleId="Heading2Char">
    <w:name w:val="Heading 2 Char"/>
    <w:basedOn w:val="DefaultParagraphFont"/>
    <w:link w:val="Heading2"/>
    <w:uiPriority w:val="9"/>
    <w:rsid w:val="007C63E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30CAC"/>
    <w:pPr>
      <w:ind w:left="720"/>
      <w:contextualSpacing/>
    </w:pPr>
  </w:style>
  <w:style w:type="paragraph" w:styleId="Title">
    <w:name w:val="Title"/>
    <w:basedOn w:val="Normal"/>
    <w:next w:val="Normal"/>
    <w:link w:val="TitleChar"/>
    <w:uiPriority w:val="10"/>
    <w:qFormat/>
    <w:rsid w:val="007874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747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C63E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7F1E88"/>
  </w:style>
  <w:style w:type="paragraph" w:styleId="BalloonText">
    <w:name w:val="Balloon Text"/>
    <w:basedOn w:val="Normal"/>
    <w:link w:val="BalloonTextChar"/>
    <w:uiPriority w:val="99"/>
    <w:semiHidden/>
    <w:unhideWhenUsed/>
    <w:rsid w:val="00A24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6CA"/>
    <w:rPr>
      <w:rFonts w:ascii="Tahoma" w:hAnsi="Tahoma" w:cs="Tahoma"/>
      <w:sz w:val="16"/>
      <w:szCs w:val="16"/>
    </w:rPr>
  </w:style>
  <w:style w:type="character" w:customStyle="1" w:styleId="Heading2Char">
    <w:name w:val="Heading 2 Char"/>
    <w:basedOn w:val="DefaultParagraphFont"/>
    <w:link w:val="Heading2"/>
    <w:uiPriority w:val="9"/>
    <w:rsid w:val="007C63E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30CAC"/>
    <w:pPr>
      <w:ind w:left="720"/>
      <w:contextualSpacing/>
    </w:pPr>
  </w:style>
  <w:style w:type="paragraph" w:styleId="Title">
    <w:name w:val="Title"/>
    <w:basedOn w:val="Normal"/>
    <w:next w:val="Normal"/>
    <w:link w:val="TitleChar"/>
    <w:uiPriority w:val="10"/>
    <w:qFormat/>
    <w:rsid w:val="007874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747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827151">
      <w:bodyDiv w:val="1"/>
      <w:marLeft w:val="0"/>
      <w:marRight w:val="0"/>
      <w:marTop w:val="0"/>
      <w:marBottom w:val="0"/>
      <w:divBdr>
        <w:top w:val="none" w:sz="0" w:space="0" w:color="auto"/>
        <w:left w:val="none" w:sz="0" w:space="0" w:color="auto"/>
        <w:bottom w:val="none" w:sz="0" w:space="0" w:color="auto"/>
        <w:right w:val="none" w:sz="0" w:space="0" w:color="auto"/>
      </w:divBdr>
      <w:divsChild>
        <w:div w:id="1013915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870</TotalTime>
  <Pages>8</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84</cp:revision>
  <dcterms:created xsi:type="dcterms:W3CDTF">2020-04-05T02:32:00Z</dcterms:created>
  <dcterms:modified xsi:type="dcterms:W3CDTF">2020-04-12T13:35:00Z</dcterms:modified>
</cp:coreProperties>
</file>