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60AC" w14:textId="77777777" w:rsidR="00814AA6" w:rsidRDefault="00000000">
      <w:pPr>
        <w:pStyle w:val="1"/>
      </w:pPr>
      <w:r>
        <w:rPr>
          <w:rFonts w:hint="eastAsia"/>
        </w:rPr>
        <w:t>一、仿真场景说明</w:t>
      </w:r>
    </w:p>
    <w:p w14:paraId="6F9F5DB4" w14:textId="77777777" w:rsidR="00814AA6" w:rsidRDefault="00000000">
      <w:r>
        <w:rPr>
          <w:noProof/>
        </w:rPr>
        <w:drawing>
          <wp:inline distT="0" distB="0" distL="114300" distR="114300" wp14:anchorId="562C23A7" wp14:editId="7660B2EE">
            <wp:extent cx="4495800" cy="2943225"/>
            <wp:effectExtent l="0" t="0" r="0" b="952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BD92" w14:textId="77777777" w:rsidR="00814AA6" w:rsidRDefault="00000000">
      <w:r>
        <w:rPr>
          <w:rFonts w:hint="eastAsia"/>
        </w:rPr>
        <w:t>如图所示，假设</w:t>
      </w:r>
      <w:r>
        <w:rPr>
          <w:rFonts w:hint="eastAsia"/>
        </w:rPr>
        <w:t>UE</w:t>
      </w:r>
      <w:r>
        <w:rPr>
          <w:rFonts w:hint="eastAsia"/>
        </w:rPr>
        <w:t>发射信号给</w:t>
      </w:r>
      <w:r>
        <w:rPr>
          <w:rFonts w:hint="eastAsia"/>
        </w:rPr>
        <w:t>BS</w:t>
      </w:r>
      <w:r>
        <w:rPr>
          <w:rFonts w:hint="eastAsia"/>
        </w:rPr>
        <w:t>，</w:t>
      </w:r>
      <w:r>
        <w:rPr>
          <w:rFonts w:hint="eastAsia"/>
        </w:rPr>
        <w:t>UE</w:t>
      </w:r>
      <w:r>
        <w:rPr>
          <w:rFonts w:hint="eastAsia"/>
        </w:rPr>
        <w:t>和</w:t>
      </w:r>
      <w:r>
        <w:rPr>
          <w:rFonts w:hint="eastAsia"/>
        </w:rPr>
        <w:t>BS</w:t>
      </w:r>
      <w:r>
        <w:rPr>
          <w:rFonts w:hint="eastAsia"/>
        </w:rPr>
        <w:t>采用相同的相控阵结构，每个相控阵由</w:t>
      </w:r>
      <w:r w:rsidR="002D0C8E">
        <w:rPr>
          <w:rFonts w:hint="eastAsia"/>
          <w:noProof/>
        </w:rPr>
        <w:object w:dxaOrig="440" w:dyaOrig="360" w14:anchorId="76BD38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" style="width:21.85pt;height:17.9pt;mso-width-percent:0;mso-height-percent:0;mso-width-percent:0;mso-height-percent:0" o:ole="">
            <v:imagedata r:id="rId6" o:title=""/>
            <o:lock v:ext="edit" aspectratio="f"/>
          </v:shape>
          <o:OLEObject Type="Embed" ProgID="Equation.DSMT4" ShapeID="_x0000_i1039" DrawAspect="Content" ObjectID="_1824835223" r:id="rId7"/>
        </w:object>
      </w:r>
      <w:r>
        <w:rPr>
          <w:rFonts w:hint="eastAsia"/>
        </w:rPr>
        <w:t>根天线组成，天线间隔为</w:t>
      </w:r>
      <w:r>
        <w:rPr>
          <w:rFonts w:hint="eastAsia"/>
        </w:rPr>
        <w:t>d</w:t>
      </w:r>
      <w:r>
        <w:rPr>
          <w:rFonts w:hint="eastAsia"/>
        </w:rPr>
        <w:t>，一般认为</w:t>
      </w:r>
      <w:r w:rsidR="002D0C8E">
        <w:rPr>
          <w:rFonts w:hint="eastAsia"/>
          <w:noProof/>
        </w:rPr>
        <w:object w:dxaOrig="880" w:dyaOrig="279" w14:anchorId="4BAE6B6D">
          <v:shape id="_x0000_i1038" type="#_x0000_t75" alt="" style="width:44.2pt;height:13.9pt;mso-width-percent:0;mso-height-percent:0;mso-width-percent:0;mso-height-percent:0" o:ole="">
            <v:imagedata r:id="rId8" o:title=""/>
            <o:lock v:ext="edit" aspectratio="f"/>
          </v:shape>
          <o:OLEObject Type="Embed" ProgID="Equation.DSMT4" ShapeID="_x0000_i1038" DrawAspect="Content" ObjectID="_1824835224" r:id="rId9"/>
        </w:object>
      </w:r>
      <w:r>
        <w:rPr>
          <w:rFonts w:hint="eastAsia"/>
        </w:rPr>
        <w:t>。环境中存在</w:t>
      </w:r>
      <w:r>
        <w:rPr>
          <w:rFonts w:hint="eastAsia"/>
        </w:rPr>
        <w:t>Q</w:t>
      </w:r>
      <w:r>
        <w:rPr>
          <w:rFonts w:hint="eastAsia"/>
        </w:rPr>
        <w:t>个散射体，那么</w:t>
      </w:r>
      <w:r>
        <w:rPr>
          <w:rFonts w:hint="eastAsia"/>
        </w:rPr>
        <w:t>UE</w:t>
      </w:r>
      <w:r>
        <w:rPr>
          <w:rFonts w:hint="eastAsia"/>
        </w:rPr>
        <w:t>到基站的信道模型（简单起见，只考虑单</w:t>
      </w:r>
      <w:r>
        <w:rPr>
          <w:rFonts w:hint="eastAsia"/>
        </w:rPr>
        <w:t>OFDM</w:t>
      </w:r>
      <w:r>
        <w:rPr>
          <w:rFonts w:hint="eastAsia"/>
        </w:rPr>
        <w:t>个上的单子载波信道，省略子载波和</w:t>
      </w:r>
      <w:r>
        <w:rPr>
          <w:rFonts w:hint="eastAsia"/>
        </w:rPr>
        <w:t>OFDM</w:t>
      </w:r>
      <w:r>
        <w:rPr>
          <w:rFonts w:hint="eastAsia"/>
        </w:rPr>
        <w:t>下标）</w:t>
      </w:r>
    </w:p>
    <w:p w14:paraId="15A77B8F" w14:textId="77777777" w:rsidR="00814AA6" w:rsidRDefault="002D0C8E">
      <w:pPr>
        <w:jc w:val="center"/>
        <w:rPr>
          <w:position w:val="-30"/>
        </w:rPr>
      </w:pPr>
      <w:r>
        <w:rPr>
          <w:noProof/>
          <w:position w:val="-30"/>
        </w:rPr>
        <w:object w:dxaOrig="2799" w:dyaOrig="700" w14:anchorId="50E1C201">
          <v:shape id="_x0000_i1037" type="#_x0000_t75" alt="" style="width:140.05pt;height:34.75pt;mso-width-percent:0;mso-height-percent:0;mso-width-percent:0;mso-height-percent:0" o:ole="">
            <v:imagedata r:id="rId10" o:title=""/>
            <o:lock v:ext="edit" aspectratio="f"/>
          </v:shape>
          <o:OLEObject Type="Embed" ProgID="Equation.DSMT4" ShapeID="_x0000_i1037" DrawAspect="Content" ObjectID="_1824835225" r:id="rId11"/>
        </w:object>
      </w:r>
    </w:p>
    <w:p w14:paraId="553BD78B" w14:textId="77777777" w:rsidR="00814AA6" w:rsidRDefault="00000000">
      <w:pPr>
        <w:rPr>
          <w:position w:val="-12"/>
        </w:rPr>
      </w:pPr>
      <w:r>
        <w:rPr>
          <w:rFonts w:hint="eastAsia"/>
          <w:position w:val="-30"/>
        </w:rPr>
        <w:t>其中，</w:t>
      </w:r>
      <w:r w:rsidR="002D0C8E">
        <w:rPr>
          <w:noProof/>
          <w:position w:val="-16"/>
        </w:rPr>
        <w:object w:dxaOrig="940" w:dyaOrig="440" w14:anchorId="48AAAA2A">
          <v:shape id="_x0000_i1036" type="#_x0000_t75" alt="" style="width:47.15pt;height:21.85pt;mso-width-percent:0;mso-height-percent:0;mso-width-percent:0;mso-height-percent:0" o:ole="">
            <v:imagedata r:id="rId12" o:title=""/>
            <o:lock v:ext="edit" aspectratio="f"/>
          </v:shape>
          <o:OLEObject Type="Embed" ProgID="Equation.DSMT4" ShapeID="_x0000_i1036" DrawAspect="Content" ObjectID="_1824835226" r:id="rId13"/>
        </w:object>
      </w:r>
      <w:r>
        <w:rPr>
          <w:rFonts w:hint="eastAsia"/>
          <w:position w:val="-16"/>
        </w:rPr>
        <w:t>和</w:t>
      </w:r>
      <w:r w:rsidR="002D0C8E">
        <w:rPr>
          <w:noProof/>
          <w:position w:val="-16"/>
        </w:rPr>
        <w:object w:dxaOrig="980" w:dyaOrig="440" w14:anchorId="2DF2E583">
          <v:shape id="_x0000_i1035" type="#_x0000_t75" alt="" style="width:49.15pt;height:21.85pt;mso-width-percent:0;mso-height-percent:0;mso-width-percent:0;mso-height-percent:0" o:ole="">
            <v:imagedata r:id="rId14" o:title=""/>
            <o:lock v:ext="edit" aspectratio="f"/>
          </v:shape>
          <o:OLEObject Type="Embed" ProgID="Equation.DSMT4" ShapeID="_x0000_i1035" DrawAspect="Content" ObjectID="_1824835227" r:id="rId15"/>
        </w:object>
      </w:r>
      <w:r>
        <w:rPr>
          <w:rFonts w:hint="eastAsia"/>
          <w:position w:val="-16"/>
        </w:rPr>
        <w:t>分别表示</w:t>
      </w:r>
      <w:r>
        <w:rPr>
          <w:rFonts w:hint="eastAsia"/>
          <w:position w:val="-16"/>
        </w:rPr>
        <w:t>BS</w:t>
      </w:r>
      <w:r>
        <w:rPr>
          <w:rFonts w:hint="eastAsia"/>
          <w:position w:val="-16"/>
        </w:rPr>
        <w:t>和</w:t>
      </w:r>
      <w:r>
        <w:rPr>
          <w:rFonts w:hint="eastAsia"/>
          <w:position w:val="-16"/>
        </w:rPr>
        <w:t>UE</w:t>
      </w:r>
      <w:r>
        <w:rPr>
          <w:rFonts w:hint="eastAsia"/>
          <w:position w:val="-16"/>
        </w:rPr>
        <w:t>的导向矢量。为了兼容远</w:t>
      </w:r>
      <w:r>
        <w:rPr>
          <w:rFonts w:hint="eastAsia"/>
          <w:position w:val="-16"/>
        </w:rPr>
        <w:t>/</w:t>
      </w:r>
      <w:r>
        <w:rPr>
          <w:rFonts w:hint="eastAsia"/>
          <w:position w:val="-16"/>
        </w:rPr>
        <w:t>近场仿真，采用几何布局计算导向矢量。计算方法如下，根据目标散射体位置和阵子位置计算，假设散射体位置为</w:t>
      </w:r>
      <w:r w:rsidR="002D0C8E">
        <w:rPr>
          <w:noProof/>
          <w:position w:val="-14"/>
        </w:rPr>
        <w:object w:dxaOrig="279" w:dyaOrig="380" w14:anchorId="072429F8">
          <v:shape id="_x0000_i1034" type="#_x0000_t75" alt="" style="width:13.9pt;height:18.85pt;mso-width-percent:0;mso-height-percent:0;mso-width-percent:0;mso-height-percent:0" o:ole="">
            <v:imagedata r:id="rId16" o:title=""/>
            <o:lock v:ext="edit" aspectratio="f"/>
          </v:shape>
          <o:OLEObject Type="Embed" ProgID="Equation.DSMT4" ShapeID="_x0000_i1034" DrawAspect="Content" ObjectID="_1824835228" r:id="rId17"/>
        </w:object>
      </w:r>
      <w:r>
        <w:rPr>
          <w:rFonts w:hint="eastAsia"/>
          <w:position w:val="-14"/>
        </w:rPr>
        <w:t>，</w:t>
      </w:r>
      <w:r w:rsidR="002D0C8E">
        <w:rPr>
          <w:rFonts w:hint="eastAsia"/>
          <w:noProof/>
          <w:position w:val="-4"/>
        </w:rPr>
        <w:object w:dxaOrig="260" w:dyaOrig="260" w14:anchorId="46D1370F">
          <v:shape id="_x0000_i1033" type="#_x0000_t75" alt="" style="width:12.9pt;height:12.9pt;mso-width-percent:0;mso-height-percent:0;mso-width-percent:0;mso-height-percent:0" o:ole="">
            <v:imagedata r:id="rId18" o:title=""/>
            <o:lock v:ext="edit" aspectratio="f"/>
          </v:shape>
          <o:OLEObject Type="Embed" ProgID="Equation.DSMT4" ShapeID="_x0000_i1033" DrawAspect="Content" ObjectID="_1824835229" r:id="rId19"/>
        </w:object>
      </w:r>
      <w:r>
        <w:rPr>
          <w:rFonts w:hint="eastAsia"/>
          <w:position w:val="-14"/>
        </w:rPr>
        <w:t>的第</w:t>
      </w:r>
      <w:r>
        <w:rPr>
          <w:rFonts w:hint="eastAsia"/>
          <w:position w:val="-14"/>
        </w:rPr>
        <w:t>n</w:t>
      </w:r>
      <w:r>
        <w:rPr>
          <w:rFonts w:hint="eastAsia"/>
          <w:position w:val="-14"/>
        </w:rPr>
        <w:t>个阵子位置为</w:t>
      </w:r>
      <w:r w:rsidR="002D0C8E">
        <w:rPr>
          <w:noProof/>
          <w:position w:val="-12"/>
        </w:rPr>
        <w:object w:dxaOrig="340" w:dyaOrig="380" w14:anchorId="43C2083B">
          <v:shape id="_x0000_i1032" type="#_x0000_t75" alt="" style="width:16.9pt;height:18.85pt;mso-width-percent:0;mso-height-percent:0;mso-width-percent:0;mso-height-percent:0" o:ole="">
            <v:imagedata r:id="rId20" o:title=""/>
            <o:lock v:ext="edit" aspectratio="f"/>
          </v:shape>
          <o:OLEObject Type="Embed" ProgID="Equation.DSMT4" ShapeID="_x0000_i1032" DrawAspect="Content" ObjectID="_1824835230" r:id="rId21"/>
        </w:object>
      </w:r>
      <w:r>
        <w:rPr>
          <w:rFonts w:hint="eastAsia"/>
          <w:position w:val="-12"/>
        </w:rPr>
        <w:t>，那么</w:t>
      </w:r>
    </w:p>
    <w:p w14:paraId="73C8CAFB" w14:textId="570F75AC" w:rsidR="00814AA6" w:rsidRDefault="002D0C8E">
      <w:pPr>
        <w:jc w:val="center"/>
        <w:rPr>
          <w:position w:val="-12"/>
        </w:rPr>
      </w:pPr>
      <w:r>
        <w:rPr>
          <w:noProof/>
          <w:position w:val="-16"/>
        </w:rPr>
        <w:object w:dxaOrig="2500" w:dyaOrig="440" w14:anchorId="07223C87">
          <v:shape id="_x0000_i1031" type="#_x0000_t75" alt="" style="width:125.15pt;height:21.85pt;mso-width-percent:0;mso-height-percent:0;mso-width-percent:0;mso-height-percent:0" o:ole="">
            <v:imagedata r:id="rId22" o:title=""/>
            <o:lock v:ext="edit" aspectratio="f"/>
          </v:shape>
          <o:OLEObject Type="Embed" ProgID="Equation.DSMT4" ShapeID="_x0000_i1031" DrawAspect="Content" ObjectID="_1824835231" r:id="rId23"/>
        </w:object>
      </w:r>
    </w:p>
    <w:p w14:paraId="791FF711" w14:textId="77777777" w:rsidR="00814AA6" w:rsidRDefault="002D0C8E">
      <w:pPr>
        <w:jc w:val="center"/>
        <w:rPr>
          <w:position w:val="-36"/>
        </w:rPr>
      </w:pPr>
      <w:r>
        <w:rPr>
          <w:noProof/>
          <w:position w:val="-36"/>
        </w:rPr>
        <w:object w:dxaOrig="4860" w:dyaOrig="880" w14:anchorId="6FD72788">
          <v:shape id="_x0000_i1030" type="#_x0000_t75" alt="" style="width:242.8pt;height:44.2pt;mso-width-percent:0;mso-height-percent:0;mso-width-percent:0;mso-height-percent:0" o:ole="">
            <v:imagedata r:id="rId24" o:title=""/>
            <o:lock v:ext="edit" aspectratio="f"/>
          </v:shape>
          <o:OLEObject Type="Embed" ProgID="Equation.DSMT4" ShapeID="_x0000_i1030" DrawAspect="Content" ObjectID="_1824835232" r:id="rId25"/>
        </w:object>
      </w:r>
    </w:p>
    <w:p w14:paraId="5A5638FE" w14:textId="77777777" w:rsidR="00814AA6" w:rsidRDefault="00000000">
      <w:pPr>
        <w:rPr>
          <w:position w:val="-36"/>
        </w:rPr>
      </w:pPr>
      <w:r>
        <w:rPr>
          <w:rFonts w:hint="eastAsia"/>
          <w:position w:val="-36"/>
        </w:rPr>
        <w:t>由于采用相控阵模型，发射侧和接受侧分别存在波束赋形矩阵，假设</w:t>
      </w:r>
      <w:r>
        <w:rPr>
          <w:rFonts w:hint="eastAsia"/>
          <w:position w:val="-36"/>
        </w:rPr>
        <w:t>UE</w:t>
      </w:r>
      <w:r>
        <w:rPr>
          <w:rFonts w:hint="eastAsia"/>
          <w:position w:val="-36"/>
        </w:rPr>
        <w:t>采用发射赋形矩阵</w:t>
      </w:r>
      <w:r>
        <w:rPr>
          <w:rFonts w:hint="eastAsia"/>
          <w:position w:val="-36"/>
        </w:rPr>
        <w:t>V</w:t>
      </w:r>
      <w:r>
        <w:rPr>
          <w:rFonts w:hint="eastAsia"/>
          <w:position w:val="-36"/>
        </w:rPr>
        <w:t>，</w:t>
      </w:r>
      <w:r>
        <w:rPr>
          <w:rFonts w:hint="eastAsia"/>
          <w:position w:val="-36"/>
        </w:rPr>
        <w:t>BS</w:t>
      </w:r>
      <w:r>
        <w:rPr>
          <w:rFonts w:hint="eastAsia"/>
          <w:position w:val="-36"/>
        </w:rPr>
        <w:t>采用接收赋形矩阵</w:t>
      </w:r>
      <w:r>
        <w:rPr>
          <w:rFonts w:hint="eastAsia"/>
          <w:position w:val="-36"/>
        </w:rPr>
        <w:t>w,</w:t>
      </w:r>
      <w:r>
        <w:rPr>
          <w:rFonts w:hint="eastAsia"/>
          <w:position w:val="-36"/>
        </w:rPr>
        <w:t>那么</w:t>
      </w:r>
      <w:r>
        <w:rPr>
          <w:rFonts w:hint="eastAsia"/>
          <w:position w:val="-36"/>
        </w:rPr>
        <w:t>BS</w:t>
      </w:r>
      <w:r>
        <w:rPr>
          <w:rFonts w:hint="eastAsia"/>
          <w:position w:val="-36"/>
        </w:rPr>
        <w:t>数字侧实际计算得到的等效信道为，</w:t>
      </w:r>
    </w:p>
    <w:p w14:paraId="38D53ED1" w14:textId="77777777" w:rsidR="00814AA6" w:rsidRDefault="002D0C8E">
      <w:pPr>
        <w:jc w:val="center"/>
        <w:rPr>
          <w:position w:val="-14"/>
        </w:rPr>
      </w:pPr>
      <w:r>
        <w:rPr>
          <w:noProof/>
          <w:position w:val="-14"/>
        </w:rPr>
        <w:object w:dxaOrig="1460" w:dyaOrig="400" w14:anchorId="29DC2002">
          <v:shape id="_x0000_i1029" type="#_x0000_t75" alt="" style="width:73pt;height:19.85pt;mso-width-percent:0;mso-height-percent:0;mso-width-percent:0;mso-height-percent:0" o:ole="">
            <v:imagedata r:id="rId26" o:title=""/>
            <o:lock v:ext="edit" aspectratio="f"/>
          </v:shape>
          <o:OLEObject Type="Embed" ProgID="Equation.DSMT4" ShapeID="_x0000_i1029" DrawAspect="Content" ObjectID="_1824835233" r:id="rId27"/>
        </w:object>
      </w:r>
    </w:p>
    <w:p w14:paraId="67D7A9E5" w14:textId="77777777" w:rsidR="00814AA6" w:rsidRDefault="00000000">
      <w:pPr>
        <w:rPr>
          <w:position w:val="-12"/>
        </w:rPr>
      </w:pPr>
      <w:r>
        <w:rPr>
          <w:rFonts w:hint="eastAsia"/>
          <w:position w:val="-14"/>
        </w:rPr>
        <w:t>其中，</w:t>
      </w:r>
      <w:r w:rsidR="002D0C8E">
        <w:rPr>
          <w:noProof/>
          <w:position w:val="-12"/>
        </w:rPr>
        <w:object w:dxaOrig="400" w:dyaOrig="360" w14:anchorId="22BDA8F7">
          <v:shape id="_x0000_i1028" type="#_x0000_t75" alt="" style="width:19.85pt;height:17.9pt;mso-width-percent:0;mso-height-percent:0;mso-width-percent:0;mso-height-percent:0" o:ole="">
            <v:imagedata r:id="rId28" o:title=""/>
            <o:lock v:ext="edit" aspectratio="f"/>
          </v:shape>
          <o:OLEObject Type="Embed" ProgID="Equation.DSMT4" ShapeID="_x0000_i1028" DrawAspect="Content" ObjectID="_1824835234" r:id="rId29"/>
        </w:object>
      </w:r>
      <w:r>
        <w:rPr>
          <w:rFonts w:hint="eastAsia"/>
          <w:position w:val="-12"/>
        </w:rPr>
        <w:t>和</w:t>
      </w:r>
      <w:r w:rsidR="002D0C8E">
        <w:rPr>
          <w:noProof/>
          <w:position w:val="-12"/>
        </w:rPr>
        <w:object w:dxaOrig="440" w:dyaOrig="380" w14:anchorId="01FCDD65">
          <v:shape id="_x0000_i1027" type="#_x0000_t75" alt="" style="width:21.85pt;height:18.85pt;mso-width-percent:0;mso-height-percent:0;mso-width-percent:0;mso-height-percent:0" o:ole="">
            <v:imagedata r:id="rId30" o:title=""/>
            <o:lock v:ext="edit" aspectratio="f"/>
          </v:shape>
          <o:OLEObject Type="Embed" ProgID="Equation.DSMT4" ShapeID="_x0000_i1027" DrawAspect="Content" ObjectID="_1824835235" r:id="rId31"/>
        </w:object>
      </w:r>
      <w:r>
        <w:rPr>
          <w:rFonts w:hint="eastAsia"/>
          <w:position w:val="-12"/>
        </w:rPr>
        <w:t>采用传统的</w:t>
      </w:r>
      <w:r>
        <w:rPr>
          <w:rFonts w:hint="eastAsia"/>
          <w:position w:val="-12"/>
        </w:rPr>
        <w:t>DFT</w:t>
      </w:r>
      <w:r>
        <w:rPr>
          <w:rFonts w:hint="eastAsia"/>
          <w:position w:val="-12"/>
        </w:rPr>
        <w:t>基赋形矩阵，即，</w:t>
      </w:r>
    </w:p>
    <w:p w14:paraId="579DAB74" w14:textId="77777777" w:rsidR="00814AA6" w:rsidRDefault="002D0C8E">
      <w:pPr>
        <w:jc w:val="center"/>
        <w:rPr>
          <w:position w:val="-12"/>
        </w:rPr>
      </w:pPr>
      <w:r>
        <w:rPr>
          <w:noProof/>
          <w:position w:val="-36"/>
        </w:rPr>
        <w:object w:dxaOrig="4180" w:dyaOrig="880" w14:anchorId="37110D05">
          <v:shape id="_x0000_i1026" type="#_x0000_t75" alt="" style="width:209.05pt;height:44.2pt;mso-width-percent:0;mso-height-percent:0;mso-width-percent:0;mso-height-percent:0" o:ole="">
            <v:imagedata r:id="rId32" o:title=""/>
            <o:lock v:ext="edit" aspectratio="f"/>
          </v:shape>
          <o:OLEObject Type="Embed" ProgID="Equation.DSMT4" ShapeID="_x0000_i1026" DrawAspect="Content" ObjectID="_1824835236" r:id="rId33"/>
        </w:object>
      </w:r>
    </w:p>
    <w:p w14:paraId="56C7653E" w14:textId="77777777" w:rsidR="00814AA6" w:rsidRDefault="002D0C8E">
      <w:pPr>
        <w:jc w:val="center"/>
        <w:rPr>
          <w:position w:val="-36"/>
        </w:rPr>
      </w:pPr>
      <w:r>
        <w:rPr>
          <w:noProof/>
          <w:position w:val="-36"/>
        </w:rPr>
        <w:object w:dxaOrig="4180" w:dyaOrig="880" w14:anchorId="7AC89D31">
          <v:shape id="_x0000_i1025" type="#_x0000_t75" alt="" style="width:209.05pt;height:44.2pt;mso-width-percent:0;mso-height-percent:0;mso-width-percent:0;mso-height-percent:0" o:ole="">
            <v:imagedata r:id="rId34" o:title=""/>
            <o:lock v:ext="edit" aspectratio="f"/>
          </v:shape>
          <o:OLEObject Type="Embed" ProgID="Equation.DSMT4" ShapeID="_x0000_i1025" DrawAspect="Content" ObjectID="_1824835237" r:id="rId35"/>
        </w:object>
      </w:r>
    </w:p>
    <w:p w14:paraId="3A83EF23" w14:textId="77777777" w:rsidR="00814AA6" w:rsidRDefault="00000000">
      <w:pPr>
        <w:rPr>
          <w:position w:val="-36"/>
        </w:rPr>
      </w:pPr>
      <w:r>
        <w:rPr>
          <w:rFonts w:hint="eastAsia"/>
          <w:position w:val="-36"/>
        </w:rPr>
        <w:t>仿真参数</w:t>
      </w:r>
    </w:p>
    <w:p w14:paraId="7279F5F7" w14:textId="77777777" w:rsidR="00814AA6" w:rsidRDefault="00000000">
      <w:pPr>
        <w:pStyle w:val="a3"/>
        <w:widowControl/>
        <w:spacing w:beforeAutospacing="1" w:afterAutospacing="1"/>
        <w:ind w:left="0" w:firstLine="0"/>
        <w:rPr>
          <w:rFonts w:hint="default"/>
        </w:rPr>
      </w:pPr>
      <w:bookmarkStart w:id="0" w:name="_Ref18918"/>
      <w:bookmarkEnd w:id="0"/>
      <w:r>
        <w:rPr>
          <w:rFonts w:cs="FangSong"/>
        </w:rPr>
        <w:t>表</w:t>
      </w:r>
      <w:r>
        <w:t xml:space="preserve"> 1 </w:t>
      </w:r>
      <w:r>
        <w:rPr>
          <w:rFonts w:cs="FangSong"/>
        </w:rPr>
        <w:t>仿真参数</w:t>
      </w:r>
    </w:p>
    <w:tbl>
      <w:tblPr>
        <w:tblStyle w:val="a4"/>
        <w:tblW w:w="0" w:type="auto"/>
        <w:tblBorders>
          <w:top w:val="single" w:sz="12" w:space="0" w:color="auto"/>
          <w:left w:val="none" w:sz="4" w:space="0" w:color="auto"/>
          <w:bottom w:val="single" w:sz="12" w:space="0" w:color="auto"/>
          <w:right w:val="none" w:sz="4" w:space="0" w:color="auto"/>
        </w:tblBorders>
        <w:tblLook w:val="04A0" w:firstRow="1" w:lastRow="0" w:firstColumn="1" w:lastColumn="0" w:noHBand="0" w:noVBand="1"/>
      </w:tblPr>
      <w:tblGrid>
        <w:gridCol w:w="4140"/>
        <w:gridCol w:w="4166"/>
      </w:tblGrid>
      <w:tr w:rsidR="00814AA6" w14:paraId="6B12316D" w14:textId="77777777"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4BDE0648" w14:textId="77777777" w:rsidR="00814AA6" w:rsidRDefault="00000000">
            <w:pPr>
              <w:pStyle w:val="SCI"/>
              <w:widowControl/>
              <w:ind w:firstLine="420"/>
              <w:rPr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参数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1FA3D43F" w14:textId="77777777" w:rsidR="00814AA6" w:rsidRDefault="00000000">
            <w:pPr>
              <w:pStyle w:val="SCI"/>
              <w:widowControl/>
              <w:ind w:firstLine="420"/>
              <w:rPr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数值</w:t>
            </w:r>
          </w:p>
        </w:tc>
      </w:tr>
      <w:tr w:rsidR="00814AA6" w14:paraId="4CCC75D2" w14:textId="77777777"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33FF19CF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阵子数量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5C8DF3BD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8</w:t>
            </w:r>
          </w:p>
        </w:tc>
      </w:tr>
      <w:tr w:rsidR="00814AA6" w14:paraId="29253363" w14:textId="77777777"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5AD0E329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模拟波束数量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1AA78EFD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-50°~50°，间隔1°</w:t>
            </w:r>
          </w:p>
        </w:tc>
      </w:tr>
      <w:tr w:rsidR="00814AA6" w14:paraId="32A59489" w14:textId="77777777"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13312EA4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仿真区域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60D6FC9A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200m*200m</w:t>
            </w:r>
          </w:p>
        </w:tc>
      </w:tr>
    </w:tbl>
    <w:p w14:paraId="15401786" w14:textId="77777777" w:rsidR="00814AA6" w:rsidRDefault="00814AA6">
      <w:pPr>
        <w:rPr>
          <w:position w:val="-36"/>
        </w:rPr>
      </w:pPr>
    </w:p>
    <w:p w14:paraId="56D33BA8" w14:textId="77777777" w:rsidR="00814AA6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要求结果</w:t>
      </w:r>
    </w:p>
    <w:p w14:paraId="00A47CEB" w14:textId="77777777" w:rsidR="00814AA6" w:rsidRDefault="00000000">
      <w:r>
        <w:rPr>
          <w:rFonts w:hint="eastAsia"/>
        </w:rPr>
        <w:t>不考虑噪声的情况下</w:t>
      </w:r>
    </w:p>
    <w:p w14:paraId="4158F187" w14:textId="77777777" w:rsidR="00814AA6" w:rsidRDefault="00000000">
      <w:pPr>
        <w:numPr>
          <w:ilvl w:val="0"/>
          <w:numId w:val="2"/>
        </w:numPr>
      </w:pPr>
      <w:r>
        <w:rPr>
          <w:rFonts w:hint="eastAsia"/>
        </w:rPr>
        <w:t>观察在</w:t>
      </w:r>
      <w:r>
        <w:rPr>
          <w:rFonts w:hint="eastAsia"/>
        </w:rPr>
        <w:t>BS</w:t>
      </w:r>
      <w:r>
        <w:rPr>
          <w:rFonts w:hint="eastAsia"/>
        </w:rPr>
        <w:t>和</w:t>
      </w:r>
      <w:r>
        <w:rPr>
          <w:rFonts w:hint="eastAsia"/>
        </w:rPr>
        <w:t>UE</w:t>
      </w:r>
      <w:r>
        <w:rPr>
          <w:rFonts w:hint="eastAsia"/>
        </w:rPr>
        <w:t>配置为模拟波束</w:t>
      </w:r>
      <w:r>
        <w:rPr>
          <w:rFonts w:hint="eastAsia"/>
        </w:rPr>
        <w:t>0</w:t>
      </w:r>
      <w:r>
        <w:rPr>
          <w:rFonts w:hint="eastAsia"/>
        </w:rPr>
        <w:t>°时，通过散射体遍历区域位置，获取不同的</w:t>
      </w: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0.2m</w:t>
      </w:r>
      <w:r>
        <w:rPr>
          <w:rFonts w:hint="eastAsia"/>
        </w:rPr>
        <w:t>，</w:t>
      </w:r>
      <w:r>
        <w:rPr>
          <w:rFonts w:hint="eastAsia"/>
        </w:rPr>
        <w:t>0.5m</w:t>
      </w:r>
      <w:r>
        <w:rPr>
          <w:rFonts w:hint="eastAsia"/>
        </w:rPr>
        <w:t>，</w:t>
      </w:r>
      <w:r>
        <w:rPr>
          <w:rFonts w:hint="eastAsia"/>
        </w:rPr>
        <w:t>1m</w:t>
      </w:r>
      <w:r>
        <w:rPr>
          <w:rFonts w:hint="eastAsia"/>
        </w:rPr>
        <w:t>）配置下，区域内的热力图。</w:t>
      </w:r>
    </w:p>
    <w:p w14:paraId="0C369DB1" w14:textId="77777777" w:rsidR="00814AA6" w:rsidRDefault="00814AA6"/>
    <w:p w14:paraId="264C3F7B" w14:textId="77777777" w:rsidR="00814AA6" w:rsidRDefault="00000000">
      <w:pPr>
        <w:numPr>
          <w:ilvl w:val="0"/>
          <w:numId w:val="2"/>
        </w:numPr>
      </w:pPr>
      <w:r>
        <w:rPr>
          <w:rFonts w:hint="eastAsia"/>
        </w:rPr>
        <w:t>固定散射体位置，</w:t>
      </w:r>
      <w:r>
        <w:rPr>
          <w:rFonts w:hint="eastAsia"/>
        </w:rPr>
        <w:t>BS</w:t>
      </w:r>
      <w:r>
        <w:rPr>
          <w:rFonts w:hint="eastAsia"/>
        </w:rPr>
        <w:t>和</w:t>
      </w:r>
      <w:r>
        <w:rPr>
          <w:rFonts w:hint="eastAsia"/>
        </w:rPr>
        <w:t>UE</w:t>
      </w:r>
      <w:r>
        <w:rPr>
          <w:rFonts w:hint="eastAsia"/>
        </w:rPr>
        <w:t>遍历全部的模拟波束，产生的回波强度。其中，标注出</w:t>
      </w:r>
      <w:r>
        <w:rPr>
          <w:rFonts w:hint="eastAsia"/>
        </w:rPr>
        <w:t>BS</w:t>
      </w:r>
      <w:r>
        <w:rPr>
          <w:rFonts w:hint="eastAsia"/>
        </w:rPr>
        <w:t>和</w:t>
      </w:r>
      <w:r>
        <w:rPr>
          <w:rFonts w:hint="eastAsia"/>
        </w:rPr>
        <w:t>UE</w:t>
      </w:r>
      <w:r>
        <w:rPr>
          <w:rFonts w:hint="eastAsia"/>
        </w:rPr>
        <w:t>采用相同角度的赋形矩阵的回波强度。</w:t>
      </w:r>
    </w:p>
    <w:sectPr w:rsidR="00814A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6E9ABE"/>
    <w:multiLevelType w:val="singleLevel"/>
    <w:tmpl w:val="FD6E9A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79B7A549"/>
    <w:multiLevelType w:val="singleLevel"/>
    <w:tmpl w:val="79B7A54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93755547">
    <w:abstractNumId w:val="1"/>
  </w:num>
  <w:num w:numId="2" w16cid:durableId="205503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B356CE"/>
    <w:rsid w:val="00267EE4"/>
    <w:rsid w:val="002D0C8E"/>
    <w:rsid w:val="005C14E3"/>
    <w:rsid w:val="00814AA6"/>
    <w:rsid w:val="00831C90"/>
    <w:rsid w:val="009858E0"/>
    <w:rsid w:val="00A9365A"/>
    <w:rsid w:val="79B3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2DD24B"/>
  <w15:docId w15:val="{831AB70D-44D9-124C-BA63-3D816EA6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line="576" w:lineRule="auto"/>
      <w:outlineLvl w:val="0"/>
    </w:pPr>
    <w:rPr>
      <w:b/>
      <w:kern w:val="44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pPr>
      <w:spacing w:line="360" w:lineRule="auto"/>
      <w:ind w:left="420" w:hanging="420"/>
      <w:jc w:val="center"/>
    </w:pPr>
    <w:rPr>
      <w:rFonts w:ascii="FangSong" w:eastAsia="FangSong" w:hAnsi="FangSong" w:cs="Times New Roman" w:hint="eastAsia"/>
      <w:b/>
      <w:szCs w:val="21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customStyle="1" w:styleId="SCI">
    <w:name w:val="SCI正文"/>
    <w:basedOn w:val="a"/>
    <w:pPr>
      <w:snapToGrid w:val="0"/>
      <w:ind w:firstLineChars="200" w:firstLine="200"/>
      <w:textAlignment w:val="center"/>
    </w:pPr>
    <w:rPr>
      <w:rFonts w:ascii="Calibri" w:eastAsia="SimSun" w:hAnsi="Calibri" w:cs="Times New Roman"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8" Type="http://schemas.openxmlformats.org/officeDocument/2006/relationships/image" Target="media/image3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姜庆基</dc:creator>
  <cp:lastModifiedBy>a98481</cp:lastModifiedBy>
  <cp:revision>3</cp:revision>
  <dcterms:created xsi:type="dcterms:W3CDTF">2025-11-14T07:45:00Z</dcterms:created>
  <dcterms:modified xsi:type="dcterms:W3CDTF">2025-11-16T13:53:00Z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72181A4DCC2F4FD5A398F3AC9BF860C6_11</vt:lpwstr>
  </property>
  <property fmtid="{D5CDD505-2E9C-101B-9397-08002B2CF9AE}" pid="4" name="KSOTemplateDocerSaveRecord">
    <vt:lpwstr>eyJoZGlkIjoiZjVlYjU0NWJhZmIyYmE3OTFiOTlhMWFkYzVjZWVlODIiLCJ1c2VySWQiOiIzMDYxOTMzNDIifQ==</vt:lpwstr>
  </property>
</Properties>
</file>