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C4307" w:rsidRPr="00EC549C" w:rsidRDefault="00FC4307" w:rsidP="00FC4307">
      <w:pPr>
        <w:spacing w:after="0" w:line="240" w:lineRule="auto"/>
        <w:rPr>
          <w:rFonts w:ascii="Times New Roman" w:eastAsia="Times New Roman" w:hAnsi="Times New Roman" w:cs="Times New Roman"/>
          <w:sz w:val="24"/>
          <w:szCs w:val="24"/>
        </w:rPr>
      </w:pPr>
    </w:p>
    <w:p w:rsidR="001D2D55" w:rsidRPr="001D2D55" w:rsidRDefault="001D2D55" w:rsidP="00FC4307">
      <w:pPr>
        <w:spacing w:before="100" w:beforeAutospacing="1" w:after="100" w:afterAutospacing="1" w:line="240" w:lineRule="auto"/>
        <w:outlineLvl w:val="1"/>
        <w:rPr>
          <w:rFonts w:ascii="Times New Roman" w:eastAsia="Times New Roman" w:hAnsi="Times New Roman" w:cs="Times New Roman"/>
          <w:b/>
          <w:bCs/>
          <w:sz w:val="32"/>
          <w:szCs w:val="32"/>
        </w:rPr>
      </w:pPr>
      <w:r w:rsidRPr="001D2D55">
        <w:rPr>
          <w:rFonts w:ascii="Times New Roman" w:eastAsia="Times New Roman" w:hAnsi="Times New Roman" w:cs="Times New Roman"/>
          <w:b/>
          <w:bCs/>
          <w:sz w:val="32"/>
          <w:szCs w:val="32"/>
        </w:rPr>
        <w:t>Uganda Marine Police- Annual Crime Report 2025</w:t>
      </w:r>
    </w:p>
    <w:p w:rsidR="00A05789" w:rsidRPr="00EC549C" w:rsidRDefault="00A05789" w:rsidP="00FC4307">
      <w:pPr>
        <w:spacing w:before="100" w:beforeAutospacing="1" w:after="100" w:afterAutospacing="1" w:line="240" w:lineRule="auto"/>
        <w:outlineLvl w:val="1"/>
        <w:rPr>
          <w:rFonts w:ascii="Times New Roman" w:eastAsia="Times New Roman" w:hAnsi="Times New Roman" w:cs="Times New Roman"/>
          <w:b/>
          <w:bCs/>
          <w:sz w:val="24"/>
          <w:szCs w:val="24"/>
        </w:rPr>
      </w:pPr>
      <w:r w:rsidRPr="00EC549C">
        <w:rPr>
          <w:rFonts w:ascii="Times New Roman" w:eastAsia="Times New Roman" w:hAnsi="Times New Roman" w:cs="Times New Roman"/>
          <w:b/>
          <w:bCs/>
          <w:sz w:val="24"/>
          <w:szCs w:val="24"/>
        </w:rPr>
        <w:t>1</w:t>
      </w:r>
      <w:r w:rsidR="00FC4307" w:rsidRPr="00EC549C">
        <w:rPr>
          <w:rFonts w:ascii="Times New Roman" w:eastAsia="Times New Roman" w:hAnsi="Times New Roman" w:cs="Times New Roman"/>
          <w:b/>
          <w:bCs/>
          <w:sz w:val="24"/>
          <w:szCs w:val="24"/>
        </w:rPr>
        <w:t>. Overview of Crime Situation in 20</w:t>
      </w:r>
      <w:r w:rsidRPr="00EC549C">
        <w:rPr>
          <w:rFonts w:ascii="Times New Roman" w:eastAsia="Times New Roman" w:hAnsi="Times New Roman" w:cs="Times New Roman"/>
          <w:b/>
          <w:bCs/>
          <w:sz w:val="24"/>
          <w:szCs w:val="24"/>
        </w:rPr>
        <w:t>25</w:t>
      </w:r>
    </w:p>
    <w:p w:rsidR="001C081A" w:rsidRPr="00EC549C" w:rsidRDefault="001C081A" w:rsidP="001C081A">
      <w:pPr>
        <w:pStyle w:val="NormalWeb"/>
      </w:pPr>
      <w:r w:rsidRPr="00EC549C">
        <w:t xml:space="preserve">The number of reported cases decreased by </w:t>
      </w:r>
      <w:r w:rsidRPr="00EC549C">
        <w:rPr>
          <w:rStyle w:val="Strong"/>
          <w:b w:val="0"/>
        </w:rPr>
        <w:t>33.7% in 2025</w:t>
      </w:r>
      <w:r w:rsidRPr="00EC549C">
        <w:t xml:space="preserve">, dropping from </w:t>
      </w:r>
      <w:r w:rsidRPr="00EC549C">
        <w:rPr>
          <w:rStyle w:val="Strong"/>
          <w:b w:val="0"/>
        </w:rPr>
        <w:t>190 cases in 2024 to</w:t>
      </w:r>
      <w:r w:rsidRPr="00EC549C">
        <w:rPr>
          <w:rStyle w:val="Strong"/>
        </w:rPr>
        <w:t xml:space="preserve"> </w:t>
      </w:r>
      <w:r w:rsidRPr="00EC549C">
        <w:rPr>
          <w:rStyle w:val="Strong"/>
          <w:b w:val="0"/>
        </w:rPr>
        <w:t>126 cases in 2025</w:t>
      </w:r>
      <w:r w:rsidRPr="00EC549C">
        <w:t xml:space="preserve">. Despite the overall reduction, marine incidents continue to carry </w:t>
      </w:r>
      <w:r w:rsidRPr="00EC549C">
        <w:rPr>
          <w:rStyle w:val="Strong"/>
          <w:b w:val="0"/>
        </w:rPr>
        <w:t>substantial operational weight</w:t>
      </w:r>
      <w:r w:rsidRPr="00EC549C">
        <w:t xml:space="preserve"> because they involve a high risk to life, demand specialized response capability, and require extensive logistical resources.</w:t>
      </w:r>
    </w:p>
    <w:p w:rsidR="001C081A" w:rsidRPr="00EC549C" w:rsidRDefault="001C081A" w:rsidP="001C081A">
      <w:pPr>
        <w:pStyle w:val="NormalWeb"/>
      </w:pPr>
      <w:r w:rsidRPr="00EC549C">
        <w:t>During 2025, the Marine Unit handled incidents under the following major categories:</w:t>
      </w:r>
    </w:p>
    <w:p w:rsidR="00FC4307" w:rsidRPr="00EC549C" w:rsidRDefault="00FC4307" w:rsidP="0022791F">
      <w:pPr>
        <w:spacing w:before="100" w:beforeAutospacing="1" w:after="100" w:afterAutospacing="1" w:line="240" w:lineRule="auto"/>
        <w:rPr>
          <w:rFonts w:ascii="Times New Roman" w:eastAsia="Times New Roman" w:hAnsi="Times New Roman" w:cs="Times New Roman"/>
          <w:b/>
          <w:bCs/>
          <w:sz w:val="24"/>
          <w:szCs w:val="24"/>
        </w:rPr>
      </w:pPr>
      <w:r w:rsidRPr="00EC549C">
        <w:rPr>
          <w:rFonts w:ascii="Times New Roman" w:eastAsia="Times New Roman" w:hAnsi="Times New Roman" w:cs="Times New Roman"/>
          <w:b/>
          <w:bCs/>
          <w:sz w:val="24"/>
          <w:szCs w:val="24"/>
        </w:rPr>
        <w:t>Table 1: Summary of Reported Incidents by Category, 2025</w:t>
      </w:r>
    </w:p>
    <w:tbl>
      <w:tblPr>
        <w:tblStyle w:val="TableGrid"/>
        <w:tblW w:w="5958" w:type="dxa"/>
        <w:tblLook w:val="04A0"/>
      </w:tblPr>
      <w:tblGrid>
        <w:gridCol w:w="3140"/>
        <w:gridCol w:w="2818"/>
      </w:tblGrid>
      <w:tr w:rsidR="00E10F6B" w:rsidRPr="00E10F6B" w:rsidTr="00E10F6B">
        <w:trPr>
          <w:trHeight w:val="300"/>
        </w:trPr>
        <w:tc>
          <w:tcPr>
            <w:tcW w:w="3140" w:type="dxa"/>
            <w:noWrap/>
            <w:hideMark/>
          </w:tcPr>
          <w:p w:rsidR="00E10F6B" w:rsidRPr="00E10F6B" w:rsidRDefault="00E10F6B" w:rsidP="00E10F6B">
            <w:pPr>
              <w:rPr>
                <w:rFonts w:ascii="Times New Roman" w:eastAsia="Times New Roman" w:hAnsi="Times New Roman" w:cs="Times New Roman"/>
                <w:b/>
                <w:bCs/>
                <w:color w:val="000000"/>
                <w:sz w:val="24"/>
                <w:szCs w:val="24"/>
              </w:rPr>
            </w:pPr>
            <w:r w:rsidRPr="00EC549C">
              <w:rPr>
                <w:rFonts w:ascii="Times New Roman" w:eastAsia="Times New Roman" w:hAnsi="Times New Roman" w:cs="Times New Roman"/>
                <w:b/>
                <w:bCs/>
                <w:color w:val="000000"/>
                <w:sz w:val="24"/>
                <w:szCs w:val="24"/>
              </w:rPr>
              <w:t>Type of Incident</w:t>
            </w:r>
          </w:p>
        </w:tc>
        <w:tc>
          <w:tcPr>
            <w:tcW w:w="2818" w:type="dxa"/>
            <w:noWrap/>
            <w:hideMark/>
          </w:tcPr>
          <w:p w:rsidR="00E10F6B" w:rsidRPr="00E10F6B" w:rsidRDefault="00E10F6B" w:rsidP="00E10F6B">
            <w:pPr>
              <w:rPr>
                <w:rFonts w:ascii="Times New Roman" w:eastAsia="Times New Roman" w:hAnsi="Times New Roman" w:cs="Times New Roman"/>
                <w:b/>
                <w:bCs/>
                <w:color w:val="000000"/>
                <w:sz w:val="24"/>
                <w:szCs w:val="24"/>
              </w:rPr>
            </w:pPr>
            <w:r w:rsidRPr="00EC549C">
              <w:rPr>
                <w:rFonts w:ascii="Times New Roman" w:eastAsia="Times New Roman" w:hAnsi="Times New Roman" w:cs="Times New Roman"/>
                <w:b/>
                <w:bCs/>
                <w:color w:val="000000"/>
                <w:sz w:val="24"/>
                <w:szCs w:val="24"/>
              </w:rPr>
              <w:t xml:space="preserve">Percentage frequency </w:t>
            </w:r>
            <w:r w:rsidRPr="00E10F6B">
              <w:rPr>
                <w:rFonts w:ascii="Times New Roman" w:eastAsia="Times New Roman" w:hAnsi="Times New Roman" w:cs="Times New Roman"/>
                <w:b/>
                <w:bCs/>
                <w:color w:val="000000"/>
                <w:sz w:val="24"/>
                <w:szCs w:val="24"/>
              </w:rPr>
              <w:t xml:space="preserve"> of INCIDENT</w:t>
            </w:r>
          </w:p>
        </w:tc>
      </w:tr>
      <w:tr w:rsidR="00E10F6B" w:rsidRPr="00E10F6B" w:rsidTr="00E10F6B">
        <w:trPr>
          <w:trHeight w:val="300"/>
        </w:trPr>
        <w:tc>
          <w:tcPr>
            <w:tcW w:w="3140" w:type="dxa"/>
            <w:noWrap/>
            <w:hideMark/>
          </w:tcPr>
          <w:p w:rsidR="00E10F6B" w:rsidRPr="00E10F6B" w:rsidRDefault="00E10F6B" w:rsidP="00E10F6B">
            <w:pPr>
              <w:rPr>
                <w:rFonts w:ascii="Times New Roman" w:eastAsia="Times New Roman" w:hAnsi="Times New Roman" w:cs="Times New Roman"/>
                <w:color w:val="000000"/>
                <w:sz w:val="24"/>
                <w:szCs w:val="24"/>
              </w:rPr>
            </w:pPr>
            <w:r w:rsidRPr="00E10F6B">
              <w:rPr>
                <w:rFonts w:ascii="Times New Roman" w:eastAsia="Times New Roman" w:hAnsi="Times New Roman" w:cs="Times New Roman"/>
                <w:color w:val="000000"/>
                <w:sz w:val="24"/>
                <w:szCs w:val="24"/>
              </w:rPr>
              <w:t>Abduction</w:t>
            </w:r>
          </w:p>
        </w:tc>
        <w:tc>
          <w:tcPr>
            <w:tcW w:w="2818" w:type="dxa"/>
            <w:noWrap/>
            <w:hideMark/>
          </w:tcPr>
          <w:p w:rsidR="00E10F6B" w:rsidRPr="00E10F6B" w:rsidRDefault="00E10F6B" w:rsidP="00E10F6B">
            <w:pPr>
              <w:jc w:val="right"/>
              <w:rPr>
                <w:rFonts w:ascii="Times New Roman" w:eastAsia="Times New Roman" w:hAnsi="Times New Roman" w:cs="Times New Roman"/>
                <w:color w:val="000000"/>
                <w:sz w:val="24"/>
                <w:szCs w:val="24"/>
              </w:rPr>
            </w:pPr>
            <w:r w:rsidRPr="00E10F6B">
              <w:rPr>
                <w:rFonts w:ascii="Times New Roman" w:eastAsia="Times New Roman" w:hAnsi="Times New Roman" w:cs="Times New Roman"/>
                <w:color w:val="000000"/>
                <w:sz w:val="24"/>
                <w:szCs w:val="24"/>
              </w:rPr>
              <w:t>0.79%</w:t>
            </w:r>
          </w:p>
        </w:tc>
      </w:tr>
      <w:tr w:rsidR="00E10F6B" w:rsidRPr="00E10F6B" w:rsidTr="00E10F6B">
        <w:trPr>
          <w:trHeight w:val="300"/>
        </w:trPr>
        <w:tc>
          <w:tcPr>
            <w:tcW w:w="3140" w:type="dxa"/>
            <w:noWrap/>
            <w:hideMark/>
          </w:tcPr>
          <w:p w:rsidR="00E10F6B" w:rsidRPr="00E10F6B" w:rsidRDefault="00E10F6B" w:rsidP="00E10F6B">
            <w:pPr>
              <w:rPr>
                <w:rFonts w:ascii="Times New Roman" w:eastAsia="Times New Roman" w:hAnsi="Times New Roman" w:cs="Times New Roman"/>
                <w:color w:val="000000"/>
                <w:sz w:val="24"/>
                <w:szCs w:val="24"/>
              </w:rPr>
            </w:pPr>
            <w:r w:rsidRPr="00E10F6B">
              <w:rPr>
                <w:rFonts w:ascii="Times New Roman" w:eastAsia="Times New Roman" w:hAnsi="Times New Roman" w:cs="Times New Roman"/>
                <w:color w:val="000000"/>
                <w:sz w:val="24"/>
                <w:szCs w:val="24"/>
              </w:rPr>
              <w:t>Aggravated Robbery</w:t>
            </w:r>
          </w:p>
        </w:tc>
        <w:tc>
          <w:tcPr>
            <w:tcW w:w="2818" w:type="dxa"/>
            <w:noWrap/>
            <w:hideMark/>
          </w:tcPr>
          <w:p w:rsidR="00E10F6B" w:rsidRPr="00E10F6B" w:rsidRDefault="00E10F6B" w:rsidP="00E10F6B">
            <w:pPr>
              <w:jc w:val="right"/>
              <w:rPr>
                <w:rFonts w:ascii="Times New Roman" w:eastAsia="Times New Roman" w:hAnsi="Times New Roman" w:cs="Times New Roman"/>
                <w:color w:val="000000"/>
                <w:sz w:val="24"/>
                <w:szCs w:val="24"/>
              </w:rPr>
            </w:pPr>
            <w:r w:rsidRPr="00E10F6B">
              <w:rPr>
                <w:rFonts w:ascii="Times New Roman" w:eastAsia="Times New Roman" w:hAnsi="Times New Roman" w:cs="Times New Roman"/>
                <w:color w:val="000000"/>
                <w:sz w:val="24"/>
                <w:szCs w:val="24"/>
              </w:rPr>
              <w:t>6.35%</w:t>
            </w:r>
          </w:p>
        </w:tc>
      </w:tr>
      <w:tr w:rsidR="00E10F6B" w:rsidRPr="00E10F6B" w:rsidTr="00E10F6B">
        <w:trPr>
          <w:trHeight w:val="300"/>
        </w:trPr>
        <w:tc>
          <w:tcPr>
            <w:tcW w:w="3140" w:type="dxa"/>
            <w:noWrap/>
            <w:hideMark/>
          </w:tcPr>
          <w:p w:rsidR="00E10F6B" w:rsidRPr="00E10F6B" w:rsidRDefault="00E10F6B" w:rsidP="00E10F6B">
            <w:pPr>
              <w:rPr>
                <w:rFonts w:ascii="Times New Roman" w:eastAsia="Times New Roman" w:hAnsi="Times New Roman" w:cs="Times New Roman"/>
                <w:color w:val="000000"/>
                <w:sz w:val="24"/>
                <w:szCs w:val="24"/>
              </w:rPr>
            </w:pPr>
            <w:r w:rsidRPr="00E10F6B">
              <w:rPr>
                <w:rFonts w:ascii="Times New Roman" w:eastAsia="Times New Roman" w:hAnsi="Times New Roman" w:cs="Times New Roman"/>
                <w:color w:val="000000"/>
                <w:sz w:val="24"/>
                <w:szCs w:val="24"/>
              </w:rPr>
              <w:t>Aggravated Robbery</w:t>
            </w:r>
            <w:r w:rsidR="002C2E81" w:rsidRPr="00EC549C">
              <w:rPr>
                <w:rFonts w:ascii="Times New Roman" w:eastAsia="Times New Roman" w:hAnsi="Times New Roman" w:cs="Times New Roman"/>
                <w:color w:val="000000"/>
                <w:sz w:val="24"/>
                <w:szCs w:val="24"/>
              </w:rPr>
              <w:t xml:space="preserve"> </w:t>
            </w:r>
            <w:r w:rsidRPr="00E10F6B">
              <w:rPr>
                <w:rFonts w:ascii="Times New Roman" w:eastAsia="Times New Roman" w:hAnsi="Times New Roman" w:cs="Times New Roman"/>
                <w:color w:val="000000"/>
                <w:sz w:val="24"/>
                <w:szCs w:val="24"/>
              </w:rPr>
              <w:t>and Murder</w:t>
            </w:r>
          </w:p>
        </w:tc>
        <w:tc>
          <w:tcPr>
            <w:tcW w:w="2818" w:type="dxa"/>
            <w:noWrap/>
            <w:hideMark/>
          </w:tcPr>
          <w:p w:rsidR="00E10F6B" w:rsidRPr="00E10F6B" w:rsidRDefault="00E10F6B" w:rsidP="00E10F6B">
            <w:pPr>
              <w:jc w:val="right"/>
              <w:rPr>
                <w:rFonts w:ascii="Times New Roman" w:eastAsia="Times New Roman" w:hAnsi="Times New Roman" w:cs="Times New Roman"/>
                <w:color w:val="000000"/>
                <w:sz w:val="24"/>
                <w:szCs w:val="24"/>
              </w:rPr>
            </w:pPr>
            <w:r w:rsidRPr="00E10F6B">
              <w:rPr>
                <w:rFonts w:ascii="Times New Roman" w:eastAsia="Times New Roman" w:hAnsi="Times New Roman" w:cs="Times New Roman"/>
                <w:color w:val="000000"/>
                <w:sz w:val="24"/>
                <w:szCs w:val="24"/>
              </w:rPr>
              <w:t>2.38%</w:t>
            </w:r>
          </w:p>
        </w:tc>
      </w:tr>
      <w:tr w:rsidR="00E10F6B" w:rsidRPr="00E10F6B" w:rsidTr="00E10F6B">
        <w:trPr>
          <w:trHeight w:val="300"/>
        </w:trPr>
        <w:tc>
          <w:tcPr>
            <w:tcW w:w="3140" w:type="dxa"/>
            <w:noWrap/>
            <w:hideMark/>
          </w:tcPr>
          <w:p w:rsidR="00E10F6B" w:rsidRPr="00E10F6B" w:rsidRDefault="00E10F6B" w:rsidP="00E10F6B">
            <w:pPr>
              <w:rPr>
                <w:rFonts w:ascii="Times New Roman" w:eastAsia="Times New Roman" w:hAnsi="Times New Roman" w:cs="Times New Roman"/>
                <w:color w:val="000000"/>
                <w:sz w:val="24"/>
                <w:szCs w:val="24"/>
              </w:rPr>
            </w:pPr>
            <w:r w:rsidRPr="00E10F6B">
              <w:rPr>
                <w:rFonts w:ascii="Times New Roman" w:eastAsia="Times New Roman" w:hAnsi="Times New Roman" w:cs="Times New Roman"/>
                <w:color w:val="000000"/>
                <w:sz w:val="24"/>
                <w:szCs w:val="24"/>
              </w:rPr>
              <w:t>Attempted murder</w:t>
            </w:r>
          </w:p>
        </w:tc>
        <w:tc>
          <w:tcPr>
            <w:tcW w:w="2818" w:type="dxa"/>
            <w:noWrap/>
            <w:hideMark/>
          </w:tcPr>
          <w:p w:rsidR="00E10F6B" w:rsidRPr="00E10F6B" w:rsidRDefault="00E10F6B" w:rsidP="00E10F6B">
            <w:pPr>
              <w:jc w:val="right"/>
              <w:rPr>
                <w:rFonts w:ascii="Times New Roman" w:eastAsia="Times New Roman" w:hAnsi="Times New Roman" w:cs="Times New Roman"/>
                <w:color w:val="000000"/>
                <w:sz w:val="24"/>
                <w:szCs w:val="24"/>
              </w:rPr>
            </w:pPr>
            <w:r w:rsidRPr="00E10F6B">
              <w:rPr>
                <w:rFonts w:ascii="Times New Roman" w:eastAsia="Times New Roman" w:hAnsi="Times New Roman" w:cs="Times New Roman"/>
                <w:color w:val="000000"/>
                <w:sz w:val="24"/>
                <w:szCs w:val="24"/>
              </w:rPr>
              <w:t>1.59%</w:t>
            </w:r>
          </w:p>
        </w:tc>
      </w:tr>
      <w:tr w:rsidR="00E10F6B" w:rsidRPr="00E10F6B" w:rsidTr="00E10F6B">
        <w:trPr>
          <w:trHeight w:val="300"/>
        </w:trPr>
        <w:tc>
          <w:tcPr>
            <w:tcW w:w="3140" w:type="dxa"/>
            <w:noWrap/>
            <w:hideMark/>
          </w:tcPr>
          <w:p w:rsidR="00E10F6B" w:rsidRPr="00E10F6B" w:rsidRDefault="00E10F6B" w:rsidP="00E10F6B">
            <w:pPr>
              <w:rPr>
                <w:rFonts w:ascii="Times New Roman" w:eastAsia="Times New Roman" w:hAnsi="Times New Roman" w:cs="Times New Roman"/>
                <w:color w:val="000000"/>
                <w:sz w:val="24"/>
                <w:szCs w:val="24"/>
              </w:rPr>
            </w:pPr>
            <w:r w:rsidRPr="00E10F6B">
              <w:rPr>
                <w:rFonts w:ascii="Times New Roman" w:eastAsia="Times New Roman" w:hAnsi="Times New Roman" w:cs="Times New Roman"/>
                <w:color w:val="000000"/>
                <w:sz w:val="24"/>
                <w:szCs w:val="24"/>
              </w:rPr>
              <w:t>Boat arson</w:t>
            </w:r>
          </w:p>
        </w:tc>
        <w:tc>
          <w:tcPr>
            <w:tcW w:w="2818" w:type="dxa"/>
            <w:noWrap/>
            <w:hideMark/>
          </w:tcPr>
          <w:p w:rsidR="00E10F6B" w:rsidRPr="00E10F6B" w:rsidRDefault="00E10F6B" w:rsidP="00E10F6B">
            <w:pPr>
              <w:jc w:val="right"/>
              <w:rPr>
                <w:rFonts w:ascii="Times New Roman" w:eastAsia="Times New Roman" w:hAnsi="Times New Roman" w:cs="Times New Roman"/>
                <w:color w:val="000000"/>
                <w:sz w:val="24"/>
                <w:szCs w:val="24"/>
              </w:rPr>
            </w:pPr>
            <w:r w:rsidRPr="00E10F6B">
              <w:rPr>
                <w:rFonts w:ascii="Times New Roman" w:eastAsia="Times New Roman" w:hAnsi="Times New Roman" w:cs="Times New Roman"/>
                <w:color w:val="000000"/>
                <w:sz w:val="24"/>
                <w:szCs w:val="24"/>
              </w:rPr>
              <w:t>0.79%</w:t>
            </w:r>
          </w:p>
        </w:tc>
      </w:tr>
      <w:tr w:rsidR="00E10F6B" w:rsidRPr="00E10F6B" w:rsidTr="00E10F6B">
        <w:trPr>
          <w:trHeight w:val="300"/>
        </w:trPr>
        <w:tc>
          <w:tcPr>
            <w:tcW w:w="3140" w:type="dxa"/>
            <w:noWrap/>
            <w:hideMark/>
          </w:tcPr>
          <w:p w:rsidR="00E10F6B" w:rsidRPr="00E10F6B" w:rsidRDefault="00E10F6B" w:rsidP="00E10F6B">
            <w:pPr>
              <w:rPr>
                <w:rFonts w:ascii="Times New Roman" w:eastAsia="Times New Roman" w:hAnsi="Times New Roman" w:cs="Times New Roman"/>
                <w:color w:val="000000"/>
                <w:sz w:val="24"/>
                <w:szCs w:val="24"/>
              </w:rPr>
            </w:pPr>
            <w:r w:rsidRPr="00E10F6B">
              <w:rPr>
                <w:rFonts w:ascii="Times New Roman" w:eastAsia="Times New Roman" w:hAnsi="Times New Roman" w:cs="Times New Roman"/>
                <w:color w:val="000000"/>
                <w:sz w:val="24"/>
                <w:szCs w:val="24"/>
              </w:rPr>
              <w:t>Boat breakdown</w:t>
            </w:r>
          </w:p>
        </w:tc>
        <w:tc>
          <w:tcPr>
            <w:tcW w:w="2818" w:type="dxa"/>
            <w:noWrap/>
            <w:hideMark/>
          </w:tcPr>
          <w:p w:rsidR="00E10F6B" w:rsidRPr="00E10F6B" w:rsidRDefault="00E10F6B" w:rsidP="00E10F6B">
            <w:pPr>
              <w:jc w:val="right"/>
              <w:rPr>
                <w:rFonts w:ascii="Times New Roman" w:eastAsia="Times New Roman" w:hAnsi="Times New Roman" w:cs="Times New Roman"/>
                <w:color w:val="000000"/>
                <w:sz w:val="24"/>
                <w:szCs w:val="24"/>
              </w:rPr>
            </w:pPr>
            <w:r w:rsidRPr="00E10F6B">
              <w:rPr>
                <w:rFonts w:ascii="Times New Roman" w:eastAsia="Times New Roman" w:hAnsi="Times New Roman" w:cs="Times New Roman"/>
                <w:color w:val="000000"/>
                <w:sz w:val="24"/>
                <w:szCs w:val="24"/>
              </w:rPr>
              <w:t>0.79%</w:t>
            </w:r>
          </w:p>
        </w:tc>
      </w:tr>
      <w:tr w:rsidR="00E10F6B" w:rsidRPr="00E10F6B" w:rsidTr="00E10F6B">
        <w:trPr>
          <w:trHeight w:val="300"/>
        </w:trPr>
        <w:tc>
          <w:tcPr>
            <w:tcW w:w="3140" w:type="dxa"/>
            <w:noWrap/>
            <w:hideMark/>
          </w:tcPr>
          <w:p w:rsidR="00E10F6B" w:rsidRPr="00E10F6B" w:rsidRDefault="00E10F6B" w:rsidP="00E10F6B">
            <w:pPr>
              <w:rPr>
                <w:rFonts w:ascii="Times New Roman" w:eastAsia="Times New Roman" w:hAnsi="Times New Roman" w:cs="Times New Roman"/>
                <w:color w:val="000000"/>
                <w:sz w:val="24"/>
                <w:szCs w:val="24"/>
              </w:rPr>
            </w:pPr>
            <w:r w:rsidRPr="00E10F6B">
              <w:rPr>
                <w:rFonts w:ascii="Times New Roman" w:eastAsia="Times New Roman" w:hAnsi="Times New Roman" w:cs="Times New Roman"/>
                <w:color w:val="000000"/>
                <w:sz w:val="24"/>
                <w:szCs w:val="24"/>
              </w:rPr>
              <w:t>Boat capsizing</w:t>
            </w:r>
          </w:p>
        </w:tc>
        <w:tc>
          <w:tcPr>
            <w:tcW w:w="2818" w:type="dxa"/>
            <w:noWrap/>
            <w:hideMark/>
          </w:tcPr>
          <w:p w:rsidR="00E10F6B" w:rsidRPr="00E10F6B" w:rsidRDefault="00E10F6B" w:rsidP="00E10F6B">
            <w:pPr>
              <w:jc w:val="right"/>
              <w:rPr>
                <w:rFonts w:ascii="Times New Roman" w:eastAsia="Times New Roman" w:hAnsi="Times New Roman" w:cs="Times New Roman"/>
                <w:color w:val="000000"/>
                <w:sz w:val="24"/>
                <w:szCs w:val="24"/>
              </w:rPr>
            </w:pPr>
            <w:r w:rsidRPr="00E10F6B">
              <w:rPr>
                <w:rFonts w:ascii="Times New Roman" w:eastAsia="Times New Roman" w:hAnsi="Times New Roman" w:cs="Times New Roman"/>
                <w:color w:val="000000"/>
                <w:sz w:val="24"/>
                <w:szCs w:val="24"/>
              </w:rPr>
              <w:t>1.59%</w:t>
            </w:r>
          </w:p>
        </w:tc>
      </w:tr>
      <w:tr w:rsidR="00E10F6B" w:rsidRPr="00E10F6B" w:rsidTr="00E10F6B">
        <w:trPr>
          <w:trHeight w:val="300"/>
        </w:trPr>
        <w:tc>
          <w:tcPr>
            <w:tcW w:w="3140" w:type="dxa"/>
            <w:noWrap/>
            <w:hideMark/>
          </w:tcPr>
          <w:p w:rsidR="00E10F6B" w:rsidRPr="00E10F6B" w:rsidRDefault="00E10F6B" w:rsidP="00E10F6B">
            <w:pPr>
              <w:rPr>
                <w:rFonts w:ascii="Times New Roman" w:eastAsia="Times New Roman" w:hAnsi="Times New Roman" w:cs="Times New Roman"/>
                <w:color w:val="000000"/>
                <w:sz w:val="24"/>
                <w:szCs w:val="24"/>
              </w:rPr>
            </w:pPr>
            <w:r w:rsidRPr="00E10F6B">
              <w:rPr>
                <w:rFonts w:ascii="Times New Roman" w:eastAsia="Times New Roman" w:hAnsi="Times New Roman" w:cs="Times New Roman"/>
                <w:color w:val="000000"/>
                <w:sz w:val="24"/>
                <w:szCs w:val="24"/>
              </w:rPr>
              <w:t>Crocodile killing</w:t>
            </w:r>
          </w:p>
        </w:tc>
        <w:tc>
          <w:tcPr>
            <w:tcW w:w="2818" w:type="dxa"/>
            <w:noWrap/>
            <w:hideMark/>
          </w:tcPr>
          <w:p w:rsidR="00E10F6B" w:rsidRPr="00E10F6B" w:rsidRDefault="00E10F6B" w:rsidP="00E10F6B">
            <w:pPr>
              <w:jc w:val="right"/>
              <w:rPr>
                <w:rFonts w:ascii="Times New Roman" w:eastAsia="Times New Roman" w:hAnsi="Times New Roman" w:cs="Times New Roman"/>
                <w:color w:val="000000"/>
                <w:sz w:val="24"/>
                <w:szCs w:val="24"/>
              </w:rPr>
            </w:pPr>
            <w:r w:rsidRPr="00E10F6B">
              <w:rPr>
                <w:rFonts w:ascii="Times New Roman" w:eastAsia="Times New Roman" w:hAnsi="Times New Roman" w:cs="Times New Roman"/>
                <w:color w:val="000000"/>
                <w:sz w:val="24"/>
                <w:szCs w:val="24"/>
              </w:rPr>
              <w:t>0.79%</w:t>
            </w:r>
          </w:p>
        </w:tc>
      </w:tr>
      <w:tr w:rsidR="00E10F6B" w:rsidRPr="00E10F6B" w:rsidTr="00E10F6B">
        <w:trPr>
          <w:trHeight w:val="300"/>
        </w:trPr>
        <w:tc>
          <w:tcPr>
            <w:tcW w:w="3140" w:type="dxa"/>
            <w:noWrap/>
            <w:hideMark/>
          </w:tcPr>
          <w:p w:rsidR="00E10F6B" w:rsidRPr="00E10F6B" w:rsidRDefault="00E10F6B" w:rsidP="00E10F6B">
            <w:pPr>
              <w:rPr>
                <w:rFonts w:ascii="Times New Roman" w:eastAsia="Times New Roman" w:hAnsi="Times New Roman" w:cs="Times New Roman"/>
                <w:color w:val="000000"/>
                <w:sz w:val="24"/>
                <w:szCs w:val="24"/>
              </w:rPr>
            </w:pPr>
            <w:r w:rsidRPr="00E10F6B">
              <w:rPr>
                <w:rFonts w:ascii="Times New Roman" w:eastAsia="Times New Roman" w:hAnsi="Times New Roman" w:cs="Times New Roman"/>
                <w:color w:val="000000"/>
                <w:sz w:val="24"/>
                <w:szCs w:val="24"/>
              </w:rPr>
              <w:t>Drowning</w:t>
            </w:r>
          </w:p>
        </w:tc>
        <w:tc>
          <w:tcPr>
            <w:tcW w:w="2818" w:type="dxa"/>
            <w:noWrap/>
            <w:hideMark/>
          </w:tcPr>
          <w:p w:rsidR="00E10F6B" w:rsidRPr="00E10F6B" w:rsidRDefault="00E10F6B" w:rsidP="00E10F6B">
            <w:pPr>
              <w:jc w:val="right"/>
              <w:rPr>
                <w:rFonts w:ascii="Times New Roman" w:eastAsia="Times New Roman" w:hAnsi="Times New Roman" w:cs="Times New Roman"/>
                <w:color w:val="000000"/>
                <w:sz w:val="24"/>
                <w:szCs w:val="24"/>
              </w:rPr>
            </w:pPr>
            <w:r w:rsidRPr="00E10F6B">
              <w:rPr>
                <w:rFonts w:ascii="Times New Roman" w:eastAsia="Times New Roman" w:hAnsi="Times New Roman" w:cs="Times New Roman"/>
                <w:color w:val="000000"/>
                <w:sz w:val="24"/>
                <w:szCs w:val="24"/>
              </w:rPr>
              <w:t>64.29%</w:t>
            </w:r>
          </w:p>
        </w:tc>
      </w:tr>
      <w:tr w:rsidR="00E10F6B" w:rsidRPr="00E10F6B" w:rsidTr="00E10F6B">
        <w:trPr>
          <w:trHeight w:val="300"/>
        </w:trPr>
        <w:tc>
          <w:tcPr>
            <w:tcW w:w="3140" w:type="dxa"/>
            <w:noWrap/>
            <w:hideMark/>
          </w:tcPr>
          <w:p w:rsidR="00E10F6B" w:rsidRPr="00E10F6B" w:rsidRDefault="00E10F6B" w:rsidP="00E10F6B">
            <w:pPr>
              <w:rPr>
                <w:rFonts w:ascii="Times New Roman" w:eastAsia="Times New Roman" w:hAnsi="Times New Roman" w:cs="Times New Roman"/>
                <w:color w:val="000000"/>
                <w:sz w:val="24"/>
                <w:szCs w:val="24"/>
              </w:rPr>
            </w:pPr>
            <w:r w:rsidRPr="00E10F6B">
              <w:rPr>
                <w:rFonts w:ascii="Times New Roman" w:eastAsia="Times New Roman" w:hAnsi="Times New Roman" w:cs="Times New Roman"/>
                <w:color w:val="000000"/>
                <w:sz w:val="24"/>
                <w:szCs w:val="24"/>
              </w:rPr>
              <w:t>Engine failure</w:t>
            </w:r>
          </w:p>
        </w:tc>
        <w:tc>
          <w:tcPr>
            <w:tcW w:w="2818" w:type="dxa"/>
            <w:noWrap/>
            <w:hideMark/>
          </w:tcPr>
          <w:p w:rsidR="00E10F6B" w:rsidRPr="00E10F6B" w:rsidRDefault="00E10F6B" w:rsidP="00E10F6B">
            <w:pPr>
              <w:jc w:val="right"/>
              <w:rPr>
                <w:rFonts w:ascii="Times New Roman" w:eastAsia="Times New Roman" w:hAnsi="Times New Roman" w:cs="Times New Roman"/>
                <w:color w:val="000000"/>
                <w:sz w:val="24"/>
                <w:szCs w:val="24"/>
              </w:rPr>
            </w:pPr>
            <w:r w:rsidRPr="00E10F6B">
              <w:rPr>
                <w:rFonts w:ascii="Times New Roman" w:eastAsia="Times New Roman" w:hAnsi="Times New Roman" w:cs="Times New Roman"/>
                <w:color w:val="000000"/>
                <w:sz w:val="24"/>
                <w:szCs w:val="24"/>
              </w:rPr>
              <w:t>0.79%</w:t>
            </w:r>
          </w:p>
        </w:tc>
      </w:tr>
      <w:tr w:rsidR="00E10F6B" w:rsidRPr="00E10F6B" w:rsidTr="00E10F6B">
        <w:trPr>
          <w:trHeight w:val="300"/>
        </w:trPr>
        <w:tc>
          <w:tcPr>
            <w:tcW w:w="3140" w:type="dxa"/>
            <w:noWrap/>
            <w:hideMark/>
          </w:tcPr>
          <w:p w:rsidR="00E10F6B" w:rsidRPr="00E10F6B" w:rsidRDefault="00E10F6B" w:rsidP="00E10F6B">
            <w:pPr>
              <w:rPr>
                <w:rFonts w:ascii="Times New Roman" w:eastAsia="Times New Roman" w:hAnsi="Times New Roman" w:cs="Times New Roman"/>
                <w:color w:val="000000"/>
                <w:sz w:val="24"/>
                <w:szCs w:val="24"/>
              </w:rPr>
            </w:pPr>
            <w:r w:rsidRPr="00E10F6B">
              <w:rPr>
                <w:rFonts w:ascii="Times New Roman" w:eastAsia="Times New Roman" w:hAnsi="Times New Roman" w:cs="Times New Roman"/>
                <w:color w:val="000000"/>
                <w:sz w:val="24"/>
                <w:szCs w:val="24"/>
              </w:rPr>
              <w:t>Fatal Accident</w:t>
            </w:r>
          </w:p>
        </w:tc>
        <w:tc>
          <w:tcPr>
            <w:tcW w:w="2818" w:type="dxa"/>
            <w:noWrap/>
            <w:hideMark/>
          </w:tcPr>
          <w:p w:rsidR="00E10F6B" w:rsidRPr="00E10F6B" w:rsidRDefault="00E10F6B" w:rsidP="00E10F6B">
            <w:pPr>
              <w:jc w:val="right"/>
              <w:rPr>
                <w:rFonts w:ascii="Times New Roman" w:eastAsia="Times New Roman" w:hAnsi="Times New Roman" w:cs="Times New Roman"/>
                <w:color w:val="000000"/>
                <w:sz w:val="24"/>
                <w:szCs w:val="24"/>
              </w:rPr>
            </w:pPr>
            <w:r w:rsidRPr="00E10F6B">
              <w:rPr>
                <w:rFonts w:ascii="Times New Roman" w:eastAsia="Times New Roman" w:hAnsi="Times New Roman" w:cs="Times New Roman"/>
                <w:color w:val="000000"/>
                <w:sz w:val="24"/>
                <w:szCs w:val="24"/>
              </w:rPr>
              <w:t>1.59%</w:t>
            </w:r>
          </w:p>
        </w:tc>
      </w:tr>
      <w:tr w:rsidR="00E10F6B" w:rsidRPr="00E10F6B" w:rsidTr="00E10F6B">
        <w:trPr>
          <w:trHeight w:val="300"/>
        </w:trPr>
        <w:tc>
          <w:tcPr>
            <w:tcW w:w="3140" w:type="dxa"/>
            <w:noWrap/>
            <w:hideMark/>
          </w:tcPr>
          <w:p w:rsidR="00E10F6B" w:rsidRPr="00E10F6B" w:rsidRDefault="00E10F6B" w:rsidP="00E10F6B">
            <w:pPr>
              <w:rPr>
                <w:rFonts w:ascii="Times New Roman" w:eastAsia="Times New Roman" w:hAnsi="Times New Roman" w:cs="Times New Roman"/>
                <w:color w:val="000000"/>
                <w:sz w:val="24"/>
                <w:szCs w:val="24"/>
              </w:rPr>
            </w:pPr>
            <w:r w:rsidRPr="00E10F6B">
              <w:rPr>
                <w:rFonts w:ascii="Times New Roman" w:eastAsia="Times New Roman" w:hAnsi="Times New Roman" w:cs="Times New Roman"/>
                <w:color w:val="000000"/>
                <w:sz w:val="24"/>
                <w:szCs w:val="24"/>
              </w:rPr>
              <w:t>Hippopotamus killing</w:t>
            </w:r>
          </w:p>
        </w:tc>
        <w:tc>
          <w:tcPr>
            <w:tcW w:w="2818" w:type="dxa"/>
            <w:noWrap/>
            <w:hideMark/>
          </w:tcPr>
          <w:p w:rsidR="00E10F6B" w:rsidRPr="00E10F6B" w:rsidRDefault="00E10F6B" w:rsidP="00E10F6B">
            <w:pPr>
              <w:jc w:val="right"/>
              <w:rPr>
                <w:rFonts w:ascii="Times New Roman" w:eastAsia="Times New Roman" w:hAnsi="Times New Roman" w:cs="Times New Roman"/>
                <w:color w:val="000000"/>
                <w:sz w:val="24"/>
                <w:szCs w:val="24"/>
              </w:rPr>
            </w:pPr>
            <w:r w:rsidRPr="00E10F6B">
              <w:rPr>
                <w:rFonts w:ascii="Times New Roman" w:eastAsia="Times New Roman" w:hAnsi="Times New Roman" w:cs="Times New Roman"/>
                <w:color w:val="000000"/>
                <w:sz w:val="24"/>
                <w:szCs w:val="24"/>
              </w:rPr>
              <w:t>0.79%</w:t>
            </w:r>
          </w:p>
        </w:tc>
      </w:tr>
      <w:tr w:rsidR="00E10F6B" w:rsidRPr="00E10F6B" w:rsidTr="00E10F6B">
        <w:trPr>
          <w:trHeight w:val="300"/>
        </w:trPr>
        <w:tc>
          <w:tcPr>
            <w:tcW w:w="3140" w:type="dxa"/>
            <w:noWrap/>
            <w:hideMark/>
          </w:tcPr>
          <w:p w:rsidR="00E10F6B" w:rsidRPr="00E10F6B" w:rsidRDefault="00E10F6B" w:rsidP="00E10F6B">
            <w:pPr>
              <w:rPr>
                <w:rFonts w:ascii="Times New Roman" w:eastAsia="Times New Roman" w:hAnsi="Times New Roman" w:cs="Times New Roman"/>
                <w:color w:val="000000"/>
                <w:sz w:val="24"/>
                <w:szCs w:val="24"/>
              </w:rPr>
            </w:pPr>
            <w:r w:rsidRPr="00E10F6B">
              <w:rPr>
                <w:rFonts w:ascii="Times New Roman" w:eastAsia="Times New Roman" w:hAnsi="Times New Roman" w:cs="Times New Roman"/>
                <w:color w:val="000000"/>
                <w:sz w:val="24"/>
                <w:szCs w:val="24"/>
              </w:rPr>
              <w:t>Murder</w:t>
            </w:r>
          </w:p>
        </w:tc>
        <w:tc>
          <w:tcPr>
            <w:tcW w:w="2818" w:type="dxa"/>
            <w:noWrap/>
            <w:hideMark/>
          </w:tcPr>
          <w:p w:rsidR="00E10F6B" w:rsidRPr="00E10F6B" w:rsidRDefault="00E10F6B" w:rsidP="00E10F6B">
            <w:pPr>
              <w:jc w:val="right"/>
              <w:rPr>
                <w:rFonts w:ascii="Times New Roman" w:eastAsia="Times New Roman" w:hAnsi="Times New Roman" w:cs="Times New Roman"/>
                <w:color w:val="000000"/>
                <w:sz w:val="24"/>
                <w:szCs w:val="24"/>
              </w:rPr>
            </w:pPr>
            <w:r w:rsidRPr="00E10F6B">
              <w:rPr>
                <w:rFonts w:ascii="Times New Roman" w:eastAsia="Times New Roman" w:hAnsi="Times New Roman" w:cs="Times New Roman"/>
                <w:color w:val="000000"/>
                <w:sz w:val="24"/>
                <w:szCs w:val="24"/>
              </w:rPr>
              <w:t>3.17%</w:t>
            </w:r>
          </w:p>
        </w:tc>
      </w:tr>
      <w:tr w:rsidR="00E10F6B" w:rsidRPr="00E10F6B" w:rsidTr="00E10F6B">
        <w:trPr>
          <w:trHeight w:val="300"/>
        </w:trPr>
        <w:tc>
          <w:tcPr>
            <w:tcW w:w="3140" w:type="dxa"/>
            <w:noWrap/>
            <w:hideMark/>
          </w:tcPr>
          <w:p w:rsidR="00E10F6B" w:rsidRPr="00E10F6B" w:rsidRDefault="00E10F6B" w:rsidP="00E10F6B">
            <w:pPr>
              <w:rPr>
                <w:rFonts w:ascii="Times New Roman" w:eastAsia="Times New Roman" w:hAnsi="Times New Roman" w:cs="Times New Roman"/>
                <w:color w:val="000000"/>
                <w:sz w:val="24"/>
                <w:szCs w:val="24"/>
              </w:rPr>
            </w:pPr>
            <w:r w:rsidRPr="00E10F6B">
              <w:rPr>
                <w:rFonts w:ascii="Times New Roman" w:eastAsia="Times New Roman" w:hAnsi="Times New Roman" w:cs="Times New Roman"/>
                <w:color w:val="000000"/>
                <w:sz w:val="24"/>
                <w:szCs w:val="24"/>
              </w:rPr>
              <w:t>Murder and Robbery</w:t>
            </w:r>
          </w:p>
        </w:tc>
        <w:tc>
          <w:tcPr>
            <w:tcW w:w="2818" w:type="dxa"/>
            <w:noWrap/>
            <w:hideMark/>
          </w:tcPr>
          <w:p w:rsidR="00E10F6B" w:rsidRPr="00E10F6B" w:rsidRDefault="00E10F6B" w:rsidP="00E10F6B">
            <w:pPr>
              <w:jc w:val="right"/>
              <w:rPr>
                <w:rFonts w:ascii="Times New Roman" w:eastAsia="Times New Roman" w:hAnsi="Times New Roman" w:cs="Times New Roman"/>
                <w:color w:val="000000"/>
                <w:sz w:val="24"/>
                <w:szCs w:val="24"/>
              </w:rPr>
            </w:pPr>
            <w:r w:rsidRPr="00E10F6B">
              <w:rPr>
                <w:rFonts w:ascii="Times New Roman" w:eastAsia="Times New Roman" w:hAnsi="Times New Roman" w:cs="Times New Roman"/>
                <w:color w:val="000000"/>
                <w:sz w:val="24"/>
                <w:szCs w:val="24"/>
              </w:rPr>
              <w:t>0.79%</w:t>
            </w:r>
          </w:p>
        </w:tc>
      </w:tr>
      <w:tr w:rsidR="00E10F6B" w:rsidRPr="00E10F6B" w:rsidTr="00E10F6B">
        <w:trPr>
          <w:trHeight w:val="300"/>
        </w:trPr>
        <w:tc>
          <w:tcPr>
            <w:tcW w:w="3140" w:type="dxa"/>
            <w:noWrap/>
            <w:hideMark/>
          </w:tcPr>
          <w:p w:rsidR="00E10F6B" w:rsidRPr="00E10F6B" w:rsidRDefault="00E10F6B" w:rsidP="00E10F6B">
            <w:pPr>
              <w:rPr>
                <w:rFonts w:ascii="Times New Roman" w:eastAsia="Times New Roman" w:hAnsi="Times New Roman" w:cs="Times New Roman"/>
                <w:color w:val="000000"/>
                <w:sz w:val="24"/>
                <w:szCs w:val="24"/>
              </w:rPr>
            </w:pPr>
            <w:r w:rsidRPr="00E10F6B">
              <w:rPr>
                <w:rFonts w:ascii="Times New Roman" w:eastAsia="Times New Roman" w:hAnsi="Times New Roman" w:cs="Times New Roman"/>
                <w:color w:val="000000"/>
                <w:sz w:val="24"/>
                <w:szCs w:val="24"/>
              </w:rPr>
              <w:t>Robbery</w:t>
            </w:r>
          </w:p>
        </w:tc>
        <w:tc>
          <w:tcPr>
            <w:tcW w:w="2818" w:type="dxa"/>
            <w:noWrap/>
            <w:hideMark/>
          </w:tcPr>
          <w:p w:rsidR="00E10F6B" w:rsidRPr="00E10F6B" w:rsidRDefault="00E10F6B" w:rsidP="00E10F6B">
            <w:pPr>
              <w:jc w:val="right"/>
              <w:rPr>
                <w:rFonts w:ascii="Times New Roman" w:eastAsia="Times New Roman" w:hAnsi="Times New Roman" w:cs="Times New Roman"/>
                <w:color w:val="000000"/>
                <w:sz w:val="24"/>
                <w:szCs w:val="24"/>
              </w:rPr>
            </w:pPr>
            <w:r w:rsidRPr="00E10F6B">
              <w:rPr>
                <w:rFonts w:ascii="Times New Roman" w:eastAsia="Times New Roman" w:hAnsi="Times New Roman" w:cs="Times New Roman"/>
                <w:color w:val="000000"/>
                <w:sz w:val="24"/>
                <w:szCs w:val="24"/>
              </w:rPr>
              <w:t>8.73%</w:t>
            </w:r>
          </w:p>
        </w:tc>
      </w:tr>
      <w:tr w:rsidR="00E10F6B" w:rsidRPr="00E10F6B" w:rsidTr="00E10F6B">
        <w:trPr>
          <w:trHeight w:val="300"/>
        </w:trPr>
        <w:tc>
          <w:tcPr>
            <w:tcW w:w="3140" w:type="dxa"/>
            <w:noWrap/>
            <w:hideMark/>
          </w:tcPr>
          <w:p w:rsidR="00E10F6B" w:rsidRPr="00E10F6B" w:rsidRDefault="00E10F6B" w:rsidP="00E10F6B">
            <w:pPr>
              <w:rPr>
                <w:rFonts w:ascii="Times New Roman" w:eastAsia="Times New Roman" w:hAnsi="Times New Roman" w:cs="Times New Roman"/>
                <w:color w:val="000000"/>
                <w:sz w:val="24"/>
                <w:szCs w:val="24"/>
              </w:rPr>
            </w:pPr>
            <w:r w:rsidRPr="00E10F6B">
              <w:rPr>
                <w:rFonts w:ascii="Times New Roman" w:eastAsia="Times New Roman" w:hAnsi="Times New Roman" w:cs="Times New Roman"/>
                <w:color w:val="000000"/>
                <w:sz w:val="24"/>
                <w:szCs w:val="24"/>
              </w:rPr>
              <w:t>Stranding</w:t>
            </w:r>
          </w:p>
        </w:tc>
        <w:tc>
          <w:tcPr>
            <w:tcW w:w="2818" w:type="dxa"/>
            <w:noWrap/>
            <w:hideMark/>
          </w:tcPr>
          <w:p w:rsidR="00E10F6B" w:rsidRPr="00E10F6B" w:rsidRDefault="00E10F6B" w:rsidP="00E10F6B">
            <w:pPr>
              <w:jc w:val="right"/>
              <w:rPr>
                <w:rFonts w:ascii="Times New Roman" w:eastAsia="Times New Roman" w:hAnsi="Times New Roman" w:cs="Times New Roman"/>
                <w:color w:val="000000"/>
                <w:sz w:val="24"/>
                <w:szCs w:val="24"/>
              </w:rPr>
            </w:pPr>
            <w:r w:rsidRPr="00E10F6B">
              <w:rPr>
                <w:rFonts w:ascii="Times New Roman" w:eastAsia="Times New Roman" w:hAnsi="Times New Roman" w:cs="Times New Roman"/>
                <w:color w:val="000000"/>
                <w:sz w:val="24"/>
                <w:szCs w:val="24"/>
              </w:rPr>
              <w:t>1.59%</w:t>
            </w:r>
          </w:p>
        </w:tc>
      </w:tr>
      <w:tr w:rsidR="00E10F6B" w:rsidRPr="00E10F6B" w:rsidTr="00E10F6B">
        <w:trPr>
          <w:trHeight w:val="300"/>
        </w:trPr>
        <w:tc>
          <w:tcPr>
            <w:tcW w:w="3140" w:type="dxa"/>
            <w:noWrap/>
            <w:hideMark/>
          </w:tcPr>
          <w:p w:rsidR="00E10F6B" w:rsidRPr="00E10F6B" w:rsidRDefault="00E10F6B" w:rsidP="00E10F6B">
            <w:pPr>
              <w:rPr>
                <w:rFonts w:ascii="Times New Roman" w:eastAsia="Times New Roman" w:hAnsi="Times New Roman" w:cs="Times New Roman"/>
                <w:color w:val="000000"/>
                <w:sz w:val="24"/>
                <w:szCs w:val="24"/>
              </w:rPr>
            </w:pPr>
            <w:r w:rsidRPr="00E10F6B">
              <w:rPr>
                <w:rFonts w:ascii="Times New Roman" w:eastAsia="Times New Roman" w:hAnsi="Times New Roman" w:cs="Times New Roman"/>
                <w:color w:val="000000"/>
                <w:sz w:val="24"/>
                <w:szCs w:val="24"/>
              </w:rPr>
              <w:t xml:space="preserve">Theft </w:t>
            </w:r>
          </w:p>
        </w:tc>
        <w:tc>
          <w:tcPr>
            <w:tcW w:w="2818" w:type="dxa"/>
            <w:noWrap/>
            <w:hideMark/>
          </w:tcPr>
          <w:p w:rsidR="00E10F6B" w:rsidRPr="00E10F6B" w:rsidRDefault="00E10F6B" w:rsidP="00E10F6B">
            <w:pPr>
              <w:jc w:val="right"/>
              <w:rPr>
                <w:rFonts w:ascii="Times New Roman" w:eastAsia="Times New Roman" w:hAnsi="Times New Roman" w:cs="Times New Roman"/>
                <w:color w:val="000000"/>
                <w:sz w:val="24"/>
                <w:szCs w:val="24"/>
              </w:rPr>
            </w:pPr>
            <w:r w:rsidRPr="00E10F6B">
              <w:rPr>
                <w:rFonts w:ascii="Times New Roman" w:eastAsia="Times New Roman" w:hAnsi="Times New Roman" w:cs="Times New Roman"/>
                <w:color w:val="000000"/>
                <w:sz w:val="24"/>
                <w:szCs w:val="24"/>
              </w:rPr>
              <w:t>2.38%</w:t>
            </w:r>
          </w:p>
        </w:tc>
      </w:tr>
      <w:tr w:rsidR="00E10F6B" w:rsidRPr="00E10F6B" w:rsidTr="00E10F6B">
        <w:trPr>
          <w:trHeight w:val="300"/>
        </w:trPr>
        <w:tc>
          <w:tcPr>
            <w:tcW w:w="3140" w:type="dxa"/>
            <w:noWrap/>
            <w:hideMark/>
          </w:tcPr>
          <w:p w:rsidR="00E10F6B" w:rsidRPr="00E10F6B" w:rsidRDefault="00E10F6B" w:rsidP="00E10F6B">
            <w:pPr>
              <w:rPr>
                <w:rFonts w:ascii="Times New Roman" w:eastAsia="Times New Roman" w:hAnsi="Times New Roman" w:cs="Times New Roman"/>
                <w:color w:val="000000"/>
                <w:sz w:val="24"/>
                <w:szCs w:val="24"/>
              </w:rPr>
            </w:pPr>
            <w:r w:rsidRPr="00E10F6B">
              <w:rPr>
                <w:rFonts w:ascii="Times New Roman" w:eastAsia="Times New Roman" w:hAnsi="Times New Roman" w:cs="Times New Roman"/>
                <w:color w:val="000000"/>
                <w:sz w:val="24"/>
                <w:szCs w:val="24"/>
              </w:rPr>
              <w:t>Wrecked boat</w:t>
            </w:r>
          </w:p>
        </w:tc>
        <w:tc>
          <w:tcPr>
            <w:tcW w:w="2818" w:type="dxa"/>
            <w:noWrap/>
            <w:hideMark/>
          </w:tcPr>
          <w:p w:rsidR="00E10F6B" w:rsidRPr="00E10F6B" w:rsidRDefault="00E10F6B" w:rsidP="00E10F6B">
            <w:pPr>
              <w:jc w:val="right"/>
              <w:rPr>
                <w:rFonts w:ascii="Times New Roman" w:eastAsia="Times New Roman" w:hAnsi="Times New Roman" w:cs="Times New Roman"/>
                <w:color w:val="000000"/>
                <w:sz w:val="24"/>
                <w:szCs w:val="24"/>
              </w:rPr>
            </w:pPr>
            <w:r w:rsidRPr="00E10F6B">
              <w:rPr>
                <w:rFonts w:ascii="Times New Roman" w:eastAsia="Times New Roman" w:hAnsi="Times New Roman" w:cs="Times New Roman"/>
                <w:color w:val="000000"/>
                <w:sz w:val="24"/>
                <w:szCs w:val="24"/>
              </w:rPr>
              <w:t>0.79%</w:t>
            </w:r>
          </w:p>
        </w:tc>
      </w:tr>
      <w:tr w:rsidR="00E10F6B" w:rsidRPr="00E10F6B" w:rsidTr="00E10F6B">
        <w:trPr>
          <w:trHeight w:val="300"/>
        </w:trPr>
        <w:tc>
          <w:tcPr>
            <w:tcW w:w="3140" w:type="dxa"/>
            <w:noWrap/>
            <w:hideMark/>
          </w:tcPr>
          <w:p w:rsidR="00E10F6B" w:rsidRPr="00E10F6B" w:rsidRDefault="00E10F6B" w:rsidP="00E10F6B">
            <w:pPr>
              <w:rPr>
                <w:rFonts w:ascii="Times New Roman" w:eastAsia="Times New Roman" w:hAnsi="Times New Roman" w:cs="Times New Roman"/>
                <w:b/>
                <w:bCs/>
                <w:color w:val="000000"/>
                <w:sz w:val="24"/>
                <w:szCs w:val="24"/>
              </w:rPr>
            </w:pPr>
            <w:r w:rsidRPr="00E10F6B">
              <w:rPr>
                <w:rFonts w:ascii="Times New Roman" w:eastAsia="Times New Roman" w:hAnsi="Times New Roman" w:cs="Times New Roman"/>
                <w:b/>
                <w:bCs/>
                <w:color w:val="000000"/>
                <w:sz w:val="24"/>
                <w:szCs w:val="24"/>
              </w:rPr>
              <w:t>Grand Total</w:t>
            </w:r>
          </w:p>
        </w:tc>
        <w:tc>
          <w:tcPr>
            <w:tcW w:w="2818" w:type="dxa"/>
            <w:noWrap/>
            <w:hideMark/>
          </w:tcPr>
          <w:p w:rsidR="00E10F6B" w:rsidRPr="00E10F6B" w:rsidRDefault="00E10F6B" w:rsidP="00E10F6B">
            <w:pPr>
              <w:jc w:val="right"/>
              <w:rPr>
                <w:rFonts w:ascii="Times New Roman" w:eastAsia="Times New Roman" w:hAnsi="Times New Roman" w:cs="Times New Roman"/>
                <w:b/>
                <w:bCs/>
                <w:color w:val="000000"/>
                <w:sz w:val="24"/>
                <w:szCs w:val="24"/>
              </w:rPr>
            </w:pPr>
            <w:r w:rsidRPr="00E10F6B">
              <w:rPr>
                <w:rFonts w:ascii="Times New Roman" w:eastAsia="Times New Roman" w:hAnsi="Times New Roman" w:cs="Times New Roman"/>
                <w:b/>
                <w:bCs/>
                <w:color w:val="000000"/>
                <w:sz w:val="24"/>
                <w:szCs w:val="24"/>
              </w:rPr>
              <w:t>100.00%</w:t>
            </w:r>
          </w:p>
        </w:tc>
      </w:tr>
    </w:tbl>
    <w:p w:rsidR="0022791F" w:rsidRPr="00EC549C" w:rsidRDefault="0022791F" w:rsidP="0022791F">
      <w:pPr>
        <w:spacing w:before="100" w:beforeAutospacing="1" w:after="100" w:afterAutospacing="1" w:line="240" w:lineRule="auto"/>
        <w:rPr>
          <w:rFonts w:ascii="Times New Roman" w:eastAsia="Times New Roman" w:hAnsi="Times New Roman" w:cs="Times New Roman"/>
          <w:sz w:val="24"/>
          <w:szCs w:val="24"/>
        </w:rPr>
      </w:pPr>
    </w:p>
    <w:p w:rsidR="00E33D78" w:rsidRPr="00EC549C" w:rsidRDefault="00726507" w:rsidP="00FC430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5943600" cy="3000375"/>
            <wp:effectExtent l="19050" t="0" r="0" b="0"/>
            <wp:docPr id="1" name="Picture 0" descr="incident_distribu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cident_distribution.png"/>
                    <pic:cNvPicPr/>
                  </pic:nvPicPr>
                  <pic:blipFill>
                    <a:blip r:embed="rId8" cstate="print"/>
                    <a:stretch>
                      <a:fillRect/>
                    </a:stretch>
                  </pic:blipFill>
                  <pic:spPr>
                    <a:xfrm>
                      <a:off x="0" y="0"/>
                      <a:ext cx="5943600" cy="3000375"/>
                    </a:xfrm>
                    <a:prstGeom prst="rect">
                      <a:avLst/>
                    </a:prstGeom>
                  </pic:spPr>
                </pic:pic>
              </a:graphicData>
            </a:graphic>
          </wp:inline>
        </w:drawing>
      </w:r>
    </w:p>
    <w:p w:rsidR="00E33D78" w:rsidRPr="00EC549C" w:rsidRDefault="00E33D78" w:rsidP="00BF6606">
      <w:pPr>
        <w:spacing w:after="0" w:line="240" w:lineRule="auto"/>
        <w:rPr>
          <w:rFonts w:ascii="Times New Roman" w:eastAsia="Times New Roman" w:hAnsi="Times New Roman" w:cs="Times New Roman"/>
          <w:sz w:val="24"/>
          <w:szCs w:val="24"/>
        </w:rPr>
      </w:pPr>
    </w:p>
    <w:p w:rsidR="00E33D78" w:rsidRPr="00EC549C" w:rsidRDefault="00E33D78" w:rsidP="00FC4307">
      <w:pPr>
        <w:spacing w:after="0" w:line="240" w:lineRule="auto"/>
        <w:rPr>
          <w:rFonts w:ascii="Times New Roman" w:eastAsia="Times New Roman" w:hAnsi="Times New Roman" w:cs="Times New Roman"/>
          <w:sz w:val="24"/>
          <w:szCs w:val="24"/>
        </w:rPr>
      </w:pPr>
    </w:p>
    <w:p w:rsidR="00FC4307" w:rsidRPr="00EC549C" w:rsidRDefault="006D5F3F" w:rsidP="00FC4307">
      <w:pPr>
        <w:spacing w:before="100" w:beforeAutospacing="1" w:after="100" w:afterAutospacing="1" w:line="240" w:lineRule="auto"/>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w:t>
      </w:r>
      <w:r w:rsidR="00FC4307" w:rsidRPr="00EC549C">
        <w:rPr>
          <w:rFonts w:ascii="Times New Roman" w:eastAsia="Times New Roman" w:hAnsi="Times New Roman" w:cs="Times New Roman"/>
          <w:b/>
          <w:bCs/>
          <w:sz w:val="24"/>
          <w:szCs w:val="24"/>
        </w:rPr>
        <w:t>. Analysis by Crime</w:t>
      </w:r>
      <w:r w:rsidR="00E33D78" w:rsidRPr="00EC549C">
        <w:rPr>
          <w:rFonts w:ascii="Times New Roman" w:eastAsia="Times New Roman" w:hAnsi="Times New Roman" w:cs="Times New Roman"/>
          <w:b/>
          <w:bCs/>
          <w:sz w:val="24"/>
          <w:szCs w:val="24"/>
        </w:rPr>
        <w:t>/Incident</w:t>
      </w:r>
      <w:r w:rsidR="00FC4307" w:rsidRPr="00EC549C">
        <w:rPr>
          <w:rFonts w:ascii="Times New Roman" w:eastAsia="Times New Roman" w:hAnsi="Times New Roman" w:cs="Times New Roman"/>
          <w:b/>
          <w:bCs/>
          <w:sz w:val="24"/>
          <w:szCs w:val="24"/>
        </w:rPr>
        <w:t xml:space="preserve"> Category</w:t>
      </w:r>
    </w:p>
    <w:p w:rsidR="00FC4307" w:rsidRPr="00EC549C" w:rsidRDefault="006D5F3F" w:rsidP="00FC4307">
      <w:pPr>
        <w:spacing w:before="100" w:beforeAutospacing="1" w:after="100" w:afterAutospacing="1" w:line="240" w:lineRule="auto"/>
        <w:outlineLvl w:val="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w:t>
      </w:r>
      <w:r w:rsidR="00FC4307" w:rsidRPr="00EC549C">
        <w:rPr>
          <w:rFonts w:ascii="Times New Roman" w:eastAsia="Times New Roman" w:hAnsi="Times New Roman" w:cs="Times New Roman"/>
          <w:b/>
          <w:bCs/>
          <w:sz w:val="24"/>
          <w:szCs w:val="24"/>
        </w:rPr>
        <w:t>.1 Drowning</w:t>
      </w:r>
    </w:p>
    <w:p w:rsidR="00FC4307" w:rsidRPr="00EC549C" w:rsidRDefault="00FC4307" w:rsidP="00FC4307">
      <w:pPr>
        <w:spacing w:before="100" w:beforeAutospacing="1" w:after="100" w:afterAutospacing="1" w:line="240" w:lineRule="auto"/>
        <w:rPr>
          <w:rFonts w:ascii="Times New Roman" w:eastAsia="Times New Roman" w:hAnsi="Times New Roman" w:cs="Times New Roman"/>
          <w:sz w:val="24"/>
          <w:szCs w:val="24"/>
        </w:rPr>
      </w:pPr>
      <w:r w:rsidRPr="00EC549C">
        <w:rPr>
          <w:rFonts w:ascii="Times New Roman" w:eastAsia="Times New Roman" w:hAnsi="Times New Roman" w:cs="Times New Roman"/>
          <w:sz w:val="24"/>
          <w:szCs w:val="24"/>
        </w:rPr>
        <w:t xml:space="preserve">Drowning was the </w:t>
      </w:r>
      <w:r w:rsidRPr="00EC549C">
        <w:rPr>
          <w:rFonts w:ascii="Times New Roman" w:eastAsia="Times New Roman" w:hAnsi="Times New Roman" w:cs="Times New Roman"/>
          <w:bCs/>
          <w:sz w:val="24"/>
          <w:szCs w:val="24"/>
        </w:rPr>
        <w:t>most frequently reported incident</w:t>
      </w:r>
      <w:r w:rsidRPr="00EC549C">
        <w:rPr>
          <w:rFonts w:ascii="Times New Roman" w:eastAsia="Times New Roman" w:hAnsi="Times New Roman" w:cs="Times New Roman"/>
          <w:sz w:val="24"/>
          <w:szCs w:val="24"/>
        </w:rPr>
        <w:t xml:space="preserve"> during the year</w:t>
      </w:r>
      <w:r w:rsidR="00EC549C">
        <w:rPr>
          <w:rFonts w:ascii="Times New Roman" w:eastAsia="Times New Roman" w:hAnsi="Times New Roman" w:cs="Times New Roman"/>
          <w:sz w:val="24"/>
          <w:szCs w:val="24"/>
        </w:rPr>
        <w:t xml:space="preserve"> as shown in Figure 1 above</w:t>
      </w:r>
      <w:r w:rsidRPr="00EC549C">
        <w:rPr>
          <w:rFonts w:ascii="Times New Roman" w:eastAsia="Times New Roman" w:hAnsi="Times New Roman" w:cs="Times New Roman"/>
          <w:sz w:val="24"/>
          <w:szCs w:val="24"/>
        </w:rPr>
        <w:t>.</w:t>
      </w:r>
      <w:r w:rsidRPr="00EC549C">
        <w:rPr>
          <w:rFonts w:ascii="Times New Roman" w:eastAsia="Times New Roman" w:hAnsi="Times New Roman" w:cs="Times New Roman"/>
          <w:sz w:val="24"/>
          <w:szCs w:val="24"/>
        </w:rPr>
        <w:br/>
      </w:r>
      <w:r w:rsidR="00FE4447" w:rsidRPr="00EC549C">
        <w:rPr>
          <w:rFonts w:ascii="Times New Roman" w:eastAsia="Times New Roman" w:hAnsi="Times New Roman" w:cs="Times New Roman"/>
          <w:sz w:val="24"/>
          <w:szCs w:val="24"/>
        </w:rPr>
        <w:t xml:space="preserve">Primary </w:t>
      </w:r>
      <w:r w:rsidRPr="00EC549C">
        <w:rPr>
          <w:rFonts w:ascii="Times New Roman" w:eastAsia="Times New Roman" w:hAnsi="Times New Roman" w:cs="Times New Roman"/>
          <w:sz w:val="24"/>
          <w:szCs w:val="24"/>
        </w:rPr>
        <w:t>Causes included:</w:t>
      </w:r>
    </w:p>
    <w:p w:rsidR="00FC4307" w:rsidRPr="00EC549C" w:rsidRDefault="00FC4307" w:rsidP="00FC430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C549C">
        <w:rPr>
          <w:rFonts w:ascii="Times New Roman" w:eastAsia="Times New Roman" w:hAnsi="Times New Roman" w:cs="Times New Roman"/>
          <w:sz w:val="24"/>
          <w:szCs w:val="24"/>
        </w:rPr>
        <w:t>boat capsizing due to bad weather</w:t>
      </w:r>
    </w:p>
    <w:p w:rsidR="00FC4307" w:rsidRPr="00EC549C" w:rsidRDefault="00FC4307" w:rsidP="00FC430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C549C">
        <w:rPr>
          <w:rFonts w:ascii="Times New Roman" w:eastAsia="Times New Roman" w:hAnsi="Times New Roman" w:cs="Times New Roman"/>
          <w:sz w:val="24"/>
          <w:szCs w:val="24"/>
        </w:rPr>
        <w:t>man overboard</w:t>
      </w:r>
    </w:p>
    <w:p w:rsidR="00FC4307" w:rsidRPr="00EC549C" w:rsidRDefault="00FC4307" w:rsidP="00FC430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C549C">
        <w:rPr>
          <w:rFonts w:ascii="Times New Roman" w:eastAsia="Times New Roman" w:hAnsi="Times New Roman" w:cs="Times New Roman"/>
          <w:sz w:val="24"/>
          <w:szCs w:val="24"/>
        </w:rPr>
        <w:t>heavy tides</w:t>
      </w:r>
    </w:p>
    <w:p w:rsidR="00FC4307" w:rsidRPr="00EC549C" w:rsidRDefault="00FC4307" w:rsidP="00FC430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C549C">
        <w:rPr>
          <w:rFonts w:ascii="Times New Roman" w:eastAsia="Times New Roman" w:hAnsi="Times New Roman" w:cs="Times New Roman"/>
          <w:sz w:val="24"/>
          <w:szCs w:val="24"/>
        </w:rPr>
        <w:t>inability to swim</w:t>
      </w:r>
    </w:p>
    <w:p w:rsidR="00FC4307" w:rsidRPr="00EC549C" w:rsidRDefault="00FC4307" w:rsidP="00FC430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C549C">
        <w:rPr>
          <w:rFonts w:ascii="Times New Roman" w:eastAsia="Times New Roman" w:hAnsi="Times New Roman" w:cs="Times New Roman"/>
          <w:sz w:val="24"/>
          <w:szCs w:val="24"/>
        </w:rPr>
        <w:t>suicide</w:t>
      </w:r>
    </w:p>
    <w:p w:rsidR="00FC4307" w:rsidRPr="00EC549C" w:rsidRDefault="00FC4307" w:rsidP="00FC430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C549C">
        <w:rPr>
          <w:rFonts w:ascii="Times New Roman" w:eastAsia="Times New Roman" w:hAnsi="Times New Roman" w:cs="Times New Roman"/>
          <w:sz w:val="24"/>
          <w:szCs w:val="24"/>
        </w:rPr>
        <w:t>alcohol influence</w:t>
      </w:r>
    </w:p>
    <w:p w:rsidR="00FC4307" w:rsidRPr="00EC549C" w:rsidRDefault="00FC4307" w:rsidP="00FC430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C549C">
        <w:rPr>
          <w:rFonts w:ascii="Times New Roman" w:eastAsia="Times New Roman" w:hAnsi="Times New Roman" w:cs="Times New Roman"/>
          <w:sz w:val="24"/>
          <w:szCs w:val="24"/>
        </w:rPr>
        <w:t>overloading</w:t>
      </w:r>
    </w:p>
    <w:p w:rsidR="00FC4307" w:rsidRPr="00EC549C" w:rsidRDefault="00FC4307" w:rsidP="00FC430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C549C">
        <w:rPr>
          <w:rFonts w:ascii="Times New Roman" w:eastAsia="Times New Roman" w:hAnsi="Times New Roman" w:cs="Times New Roman"/>
          <w:sz w:val="24"/>
          <w:szCs w:val="24"/>
        </w:rPr>
        <w:t>entry into deep waters by non-swimmers</w:t>
      </w:r>
    </w:p>
    <w:p w:rsidR="00FC4307" w:rsidRPr="00EC549C" w:rsidRDefault="00FC4307" w:rsidP="00E33D78">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C549C">
        <w:rPr>
          <w:rFonts w:ascii="Times New Roman" w:eastAsia="Times New Roman" w:hAnsi="Times New Roman" w:cs="Times New Roman"/>
          <w:sz w:val="24"/>
          <w:szCs w:val="24"/>
        </w:rPr>
        <w:t>washing or bathing at the shore</w:t>
      </w:r>
    </w:p>
    <w:p w:rsidR="00E33D78" w:rsidRDefault="007A7812" w:rsidP="00FC4307">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5943600" cy="3622675"/>
            <wp:effectExtent l="19050" t="0" r="0" b="0"/>
            <wp:docPr id="3" name="Picture 2" descr="Drowning_distribution_actu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owning_distribution_actual.png"/>
                    <pic:cNvPicPr/>
                  </pic:nvPicPr>
                  <pic:blipFill>
                    <a:blip r:embed="rId9" cstate="print"/>
                    <a:stretch>
                      <a:fillRect/>
                    </a:stretch>
                  </pic:blipFill>
                  <pic:spPr>
                    <a:xfrm>
                      <a:off x="0" y="0"/>
                      <a:ext cx="5943600" cy="3622675"/>
                    </a:xfrm>
                    <a:prstGeom prst="rect">
                      <a:avLst/>
                    </a:prstGeom>
                  </pic:spPr>
                </pic:pic>
              </a:graphicData>
            </a:graphic>
          </wp:inline>
        </w:drawing>
      </w:r>
    </w:p>
    <w:p w:rsidR="00EC549C" w:rsidRPr="00EC549C" w:rsidRDefault="00EC549C" w:rsidP="00FC4307">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During the year under review, the month of October recorded the highest number of drowning incidents, indicating a peak in marine-related emergencies during this period. This was followed </w:t>
      </w:r>
      <w:r w:rsidR="008C7B9C">
        <w:rPr>
          <w:rFonts w:ascii="Times New Roman" w:eastAsia="Times New Roman" w:hAnsi="Times New Roman" w:cs="Times New Roman"/>
          <w:sz w:val="24"/>
          <w:szCs w:val="24"/>
        </w:rPr>
        <w:t>by the months of August, April and July, which also registered relatively high case numbers compared to the rest of the year. The trend may be attributed to increased fishing activities associated with seasonal variations. The pattern highlights the need for targeted enforcement and sensitization interventions in these peak periods to mitigate the occurrence of drowning incidents.</w:t>
      </w:r>
    </w:p>
    <w:p w:rsidR="00FC4307" w:rsidRPr="00EC549C" w:rsidRDefault="006D5F3F" w:rsidP="00FC4307">
      <w:pPr>
        <w:spacing w:before="100" w:beforeAutospacing="1" w:after="100" w:afterAutospacing="1" w:line="240" w:lineRule="auto"/>
        <w:outlineLvl w:val="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w:t>
      </w:r>
      <w:r w:rsidR="00FC4307" w:rsidRPr="00EC549C">
        <w:rPr>
          <w:rFonts w:ascii="Times New Roman" w:eastAsia="Times New Roman" w:hAnsi="Times New Roman" w:cs="Times New Roman"/>
          <w:b/>
          <w:bCs/>
          <w:sz w:val="24"/>
          <w:szCs w:val="24"/>
        </w:rPr>
        <w:t>.2 Robbery and Aggravated Robbery</w:t>
      </w:r>
    </w:p>
    <w:p w:rsidR="00FC4307" w:rsidRPr="00517776" w:rsidRDefault="00517776" w:rsidP="00FC4307">
      <w:pPr>
        <w:spacing w:before="100" w:beforeAutospacing="1" w:after="100" w:afterAutospacing="1" w:line="240" w:lineRule="auto"/>
        <w:rPr>
          <w:rFonts w:ascii="Times New Roman" w:eastAsia="Times New Roman" w:hAnsi="Times New Roman" w:cs="Times New Roman"/>
          <w:sz w:val="24"/>
          <w:szCs w:val="24"/>
        </w:rPr>
      </w:pPr>
      <w:r w:rsidRPr="00517776">
        <w:rPr>
          <w:rFonts w:ascii="Times New Roman" w:hAnsi="Times New Roman" w:cs="Times New Roman"/>
          <w:sz w:val="24"/>
          <w:szCs w:val="24"/>
        </w:rPr>
        <w:t>A total of twenty-four (24) robbery incidents were recorded during the reporting period. The stolen items primarily included outboard engines and fishing nets, indicating a targeted pattern against fishermen. Analysis of incident locations shows that the majority of these robberies occurred within the Victoria Northeast Zone</w:t>
      </w:r>
      <w:r>
        <w:rPr>
          <w:rFonts w:ascii="Times New Roman" w:hAnsi="Times New Roman" w:cs="Times New Roman"/>
          <w:sz w:val="24"/>
          <w:szCs w:val="24"/>
        </w:rPr>
        <w:t xml:space="preserve"> (refer to the figure below)</w:t>
      </w:r>
      <w:r w:rsidRPr="00517776">
        <w:rPr>
          <w:rFonts w:ascii="Times New Roman" w:hAnsi="Times New Roman" w:cs="Times New Roman"/>
          <w:sz w:val="24"/>
          <w:szCs w:val="24"/>
        </w:rPr>
        <w:t>.</w:t>
      </w:r>
    </w:p>
    <w:p w:rsidR="00FC4307" w:rsidRDefault="00FC4307" w:rsidP="00FC4307">
      <w:pPr>
        <w:spacing w:before="100" w:beforeAutospacing="1" w:after="100" w:afterAutospacing="1" w:line="240" w:lineRule="auto"/>
        <w:rPr>
          <w:rFonts w:ascii="Times New Roman" w:eastAsia="Times New Roman" w:hAnsi="Times New Roman" w:cs="Times New Roman"/>
          <w:sz w:val="24"/>
          <w:szCs w:val="24"/>
        </w:rPr>
      </w:pPr>
      <w:r w:rsidRPr="00EC549C">
        <w:rPr>
          <w:rFonts w:ascii="Times New Roman" w:eastAsia="Times New Roman" w:hAnsi="Times New Roman" w:cs="Times New Roman"/>
          <w:sz w:val="24"/>
          <w:szCs w:val="24"/>
        </w:rPr>
        <w:t xml:space="preserve">Some robberies were accompanied by </w:t>
      </w:r>
      <w:r w:rsidRPr="00EC549C">
        <w:rPr>
          <w:rFonts w:ascii="Times New Roman" w:eastAsia="Times New Roman" w:hAnsi="Times New Roman" w:cs="Times New Roman"/>
          <w:bCs/>
          <w:sz w:val="24"/>
          <w:szCs w:val="24"/>
        </w:rPr>
        <w:t>murder or assault</w:t>
      </w:r>
      <w:r w:rsidRPr="00EC549C">
        <w:rPr>
          <w:rFonts w:ascii="Times New Roman" w:eastAsia="Times New Roman" w:hAnsi="Times New Roman" w:cs="Times New Roman"/>
          <w:sz w:val="24"/>
          <w:szCs w:val="24"/>
        </w:rPr>
        <w:t>.</w:t>
      </w:r>
    </w:p>
    <w:p w:rsidR="007039B5" w:rsidRPr="00EC549C" w:rsidRDefault="00517776" w:rsidP="00FC4307">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5943600" cy="2971800"/>
            <wp:effectExtent l="19050" t="0" r="0" b="0"/>
            <wp:docPr id="8" name="Picture 7" descr="robbery_by_detac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bbery_by_detach.png"/>
                    <pic:cNvPicPr/>
                  </pic:nvPicPr>
                  <pic:blipFill>
                    <a:blip r:embed="rId10" cstate="print"/>
                    <a:stretch>
                      <a:fillRect/>
                    </a:stretch>
                  </pic:blipFill>
                  <pic:spPr>
                    <a:xfrm>
                      <a:off x="0" y="0"/>
                      <a:ext cx="5943600" cy="2971800"/>
                    </a:xfrm>
                    <a:prstGeom prst="rect">
                      <a:avLst/>
                    </a:prstGeom>
                  </pic:spPr>
                </pic:pic>
              </a:graphicData>
            </a:graphic>
          </wp:inline>
        </w:drawing>
      </w:r>
    </w:p>
    <w:p w:rsidR="00FC4307" w:rsidRDefault="006D5F3F" w:rsidP="00FC4307">
      <w:pPr>
        <w:spacing w:before="100" w:beforeAutospacing="1" w:after="100" w:afterAutospacing="1" w:line="240" w:lineRule="auto"/>
        <w:outlineLvl w:val="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w:t>
      </w:r>
      <w:r w:rsidR="00FC4307" w:rsidRPr="00EC549C">
        <w:rPr>
          <w:rFonts w:ascii="Times New Roman" w:eastAsia="Times New Roman" w:hAnsi="Times New Roman" w:cs="Times New Roman"/>
          <w:b/>
          <w:bCs/>
          <w:sz w:val="24"/>
          <w:szCs w:val="24"/>
        </w:rPr>
        <w:t>.3 Murder and Attempted Murder</w:t>
      </w:r>
    </w:p>
    <w:p w:rsidR="0045447B" w:rsidRPr="0045447B" w:rsidRDefault="0045447B" w:rsidP="00FC4307">
      <w:pPr>
        <w:spacing w:before="100" w:beforeAutospacing="1" w:after="100" w:afterAutospacing="1" w:line="240" w:lineRule="auto"/>
        <w:outlineLvl w:val="2"/>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A total of 8 murder cases were reported and most cases took place in Kyoga Zone followed by Victoria northeast and Victoria south.</w:t>
      </w:r>
    </w:p>
    <w:p w:rsidR="00FC4307" w:rsidRPr="00EC549C" w:rsidRDefault="00FC4307" w:rsidP="00FC4307">
      <w:pPr>
        <w:spacing w:before="100" w:beforeAutospacing="1" w:after="100" w:afterAutospacing="1" w:line="240" w:lineRule="auto"/>
        <w:rPr>
          <w:rFonts w:ascii="Times New Roman" w:eastAsia="Times New Roman" w:hAnsi="Times New Roman" w:cs="Times New Roman"/>
          <w:sz w:val="24"/>
          <w:szCs w:val="24"/>
        </w:rPr>
      </w:pPr>
      <w:r w:rsidRPr="00EC549C">
        <w:rPr>
          <w:rFonts w:ascii="Times New Roman" w:eastAsia="Times New Roman" w:hAnsi="Times New Roman" w:cs="Times New Roman"/>
          <w:sz w:val="24"/>
          <w:szCs w:val="24"/>
        </w:rPr>
        <w:t>Murder incidents were reported in relation to:</w:t>
      </w:r>
    </w:p>
    <w:p w:rsidR="00FC4307" w:rsidRPr="00D7061F" w:rsidRDefault="00FC4307" w:rsidP="00D7061F">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EC549C">
        <w:rPr>
          <w:rFonts w:ascii="Times New Roman" w:eastAsia="Times New Roman" w:hAnsi="Times New Roman" w:cs="Times New Roman"/>
          <w:sz w:val="24"/>
          <w:szCs w:val="24"/>
        </w:rPr>
        <w:t>outright criminality</w:t>
      </w:r>
    </w:p>
    <w:p w:rsidR="00FC4307" w:rsidRPr="00EC549C" w:rsidRDefault="00FC4307" w:rsidP="00FC4307">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EC549C">
        <w:rPr>
          <w:rFonts w:ascii="Times New Roman" w:eastAsia="Times New Roman" w:hAnsi="Times New Roman" w:cs="Times New Roman"/>
          <w:sz w:val="24"/>
          <w:szCs w:val="24"/>
        </w:rPr>
        <w:t>disputes among fishermen</w:t>
      </w:r>
    </w:p>
    <w:p w:rsidR="00FC4307" w:rsidRDefault="00FC4307" w:rsidP="00FC4307">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EC549C">
        <w:rPr>
          <w:rFonts w:ascii="Times New Roman" w:eastAsia="Times New Roman" w:hAnsi="Times New Roman" w:cs="Times New Roman"/>
          <w:sz w:val="24"/>
          <w:szCs w:val="24"/>
        </w:rPr>
        <w:t>piracy-style attacks on water</w:t>
      </w:r>
    </w:p>
    <w:p w:rsidR="0045447B" w:rsidRPr="00EC549C" w:rsidRDefault="0045447B" w:rsidP="0045447B">
      <w:pPr>
        <w:spacing w:before="100" w:beforeAutospacing="1" w:after="100" w:afterAutospacing="1" w:line="240" w:lineRule="auto"/>
        <w:ind w:left="72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5943600" cy="3566160"/>
            <wp:effectExtent l="19050" t="0" r="0" b="0"/>
            <wp:docPr id="19" name="Picture 18" descr="murder_cases_by_zo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urder_cases_by_zone.png"/>
                    <pic:cNvPicPr/>
                  </pic:nvPicPr>
                  <pic:blipFill>
                    <a:blip r:embed="rId11" cstate="print"/>
                    <a:stretch>
                      <a:fillRect/>
                    </a:stretch>
                  </pic:blipFill>
                  <pic:spPr>
                    <a:xfrm>
                      <a:off x="0" y="0"/>
                      <a:ext cx="5943600" cy="3566160"/>
                    </a:xfrm>
                    <a:prstGeom prst="rect">
                      <a:avLst/>
                    </a:prstGeom>
                  </pic:spPr>
                </pic:pic>
              </a:graphicData>
            </a:graphic>
          </wp:inline>
        </w:drawing>
      </w:r>
    </w:p>
    <w:p w:rsidR="00C653C8" w:rsidRPr="00EC549C" w:rsidRDefault="00C653C8" w:rsidP="00FC4307">
      <w:pPr>
        <w:spacing w:before="100" w:beforeAutospacing="1" w:after="100" w:afterAutospacing="1" w:line="240" w:lineRule="auto"/>
        <w:outlineLvl w:val="2"/>
        <w:rPr>
          <w:rFonts w:ascii="Times New Roman" w:eastAsia="Times New Roman" w:hAnsi="Times New Roman" w:cs="Times New Roman"/>
          <w:b/>
          <w:bCs/>
          <w:sz w:val="24"/>
          <w:szCs w:val="24"/>
        </w:rPr>
      </w:pPr>
    </w:p>
    <w:p w:rsidR="00FC4307" w:rsidRDefault="006D5F3F" w:rsidP="00FC4307">
      <w:pPr>
        <w:spacing w:before="100" w:beforeAutospacing="1" w:after="100" w:afterAutospacing="1" w:line="240" w:lineRule="auto"/>
        <w:outlineLvl w:val="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w:t>
      </w:r>
      <w:r w:rsidR="00FC4307" w:rsidRPr="00EC549C">
        <w:rPr>
          <w:rFonts w:ascii="Times New Roman" w:eastAsia="Times New Roman" w:hAnsi="Times New Roman" w:cs="Times New Roman"/>
          <w:b/>
          <w:bCs/>
          <w:sz w:val="24"/>
          <w:szCs w:val="24"/>
        </w:rPr>
        <w:t>.4 Wildlife-Related Incidents</w:t>
      </w:r>
    </w:p>
    <w:p w:rsidR="00D7061F" w:rsidRDefault="00D7061F" w:rsidP="00FC4307">
      <w:pPr>
        <w:spacing w:before="100" w:beforeAutospacing="1" w:after="100" w:afterAutospacing="1" w:line="240" w:lineRule="auto"/>
        <w:outlineLvl w:val="2"/>
        <w:rPr>
          <w:rFonts w:ascii="Times New Roman" w:hAnsi="Times New Roman" w:cs="Times New Roman"/>
          <w:sz w:val="24"/>
          <w:szCs w:val="24"/>
        </w:rPr>
      </w:pPr>
      <w:r w:rsidRPr="00D7061F">
        <w:rPr>
          <w:rFonts w:ascii="Times New Roman" w:hAnsi="Times New Roman" w:cs="Times New Roman"/>
          <w:sz w:val="24"/>
          <w:szCs w:val="24"/>
        </w:rPr>
        <w:t>Two (2) fatal wildlife-related incidents were reported during the period under review, comprising one (1) hippopotamus attack and one (1) crocodile attack.</w:t>
      </w:r>
    </w:p>
    <w:p w:rsidR="00D7061F" w:rsidRPr="00D7061F" w:rsidRDefault="006A78A2" w:rsidP="00FC4307">
      <w:pPr>
        <w:spacing w:before="100" w:beforeAutospacing="1" w:after="100" w:afterAutospacing="1" w:line="240" w:lineRule="auto"/>
        <w:outlineLvl w:val="2"/>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lastRenderedPageBreak/>
        <w:drawing>
          <wp:inline distT="0" distB="0" distL="0" distR="0">
            <wp:extent cx="5943600" cy="3566160"/>
            <wp:effectExtent l="19050" t="0" r="0" b="0"/>
            <wp:docPr id="22" name="Picture 21" descr="murder_cases_by_zo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urder_cases_by_zone.png"/>
                    <pic:cNvPicPr/>
                  </pic:nvPicPr>
                  <pic:blipFill>
                    <a:blip r:embed="rId12" cstate="print"/>
                    <a:stretch>
                      <a:fillRect/>
                    </a:stretch>
                  </pic:blipFill>
                  <pic:spPr>
                    <a:xfrm>
                      <a:off x="0" y="0"/>
                      <a:ext cx="5943600" cy="3566160"/>
                    </a:xfrm>
                    <a:prstGeom prst="rect">
                      <a:avLst/>
                    </a:prstGeom>
                  </pic:spPr>
                </pic:pic>
              </a:graphicData>
            </a:graphic>
          </wp:inline>
        </w:drawing>
      </w:r>
    </w:p>
    <w:p w:rsidR="00FC4307" w:rsidRPr="00EC549C" w:rsidRDefault="006D5F3F" w:rsidP="00FC4307">
      <w:pPr>
        <w:spacing w:before="100" w:beforeAutospacing="1" w:after="100" w:afterAutospacing="1" w:line="240" w:lineRule="auto"/>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w:t>
      </w:r>
      <w:r w:rsidR="00FC4307" w:rsidRPr="00EC549C">
        <w:rPr>
          <w:rFonts w:ascii="Times New Roman" w:eastAsia="Times New Roman" w:hAnsi="Times New Roman" w:cs="Times New Roman"/>
          <w:b/>
          <w:bCs/>
          <w:sz w:val="24"/>
          <w:szCs w:val="24"/>
        </w:rPr>
        <w:t>. Marine Safety and Rescue Operations</w:t>
      </w:r>
    </w:p>
    <w:p w:rsidR="00FC4307" w:rsidRPr="00EC549C" w:rsidRDefault="00FC4307" w:rsidP="00FC4307">
      <w:pPr>
        <w:spacing w:before="100" w:beforeAutospacing="1" w:after="100" w:afterAutospacing="1" w:line="240" w:lineRule="auto"/>
        <w:rPr>
          <w:rFonts w:ascii="Times New Roman" w:eastAsia="Times New Roman" w:hAnsi="Times New Roman" w:cs="Times New Roman"/>
          <w:sz w:val="24"/>
          <w:szCs w:val="24"/>
        </w:rPr>
      </w:pPr>
      <w:r w:rsidRPr="00EC549C">
        <w:rPr>
          <w:rFonts w:ascii="Times New Roman" w:eastAsia="Times New Roman" w:hAnsi="Times New Roman" w:cs="Times New Roman"/>
          <w:sz w:val="24"/>
          <w:szCs w:val="24"/>
        </w:rPr>
        <w:t>The Marine Unit undertook:</w:t>
      </w:r>
    </w:p>
    <w:p w:rsidR="00FC4307" w:rsidRPr="00EC549C" w:rsidRDefault="00FC4307" w:rsidP="00FC4307">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EC549C">
        <w:rPr>
          <w:rFonts w:ascii="Times New Roman" w:eastAsia="Times New Roman" w:hAnsi="Times New Roman" w:cs="Times New Roman"/>
          <w:sz w:val="24"/>
          <w:szCs w:val="24"/>
        </w:rPr>
        <w:t>rescue of survivors</w:t>
      </w:r>
    </w:p>
    <w:p w:rsidR="00FC4307" w:rsidRPr="00EC549C" w:rsidRDefault="00FC4307" w:rsidP="00FC4307">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EC549C">
        <w:rPr>
          <w:rFonts w:ascii="Times New Roman" w:eastAsia="Times New Roman" w:hAnsi="Times New Roman" w:cs="Times New Roman"/>
          <w:sz w:val="24"/>
          <w:szCs w:val="24"/>
        </w:rPr>
        <w:t>recovery of bodies</w:t>
      </w:r>
    </w:p>
    <w:p w:rsidR="00FC4307" w:rsidRPr="00EC549C" w:rsidRDefault="00FC4307" w:rsidP="00FC4307">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EC549C">
        <w:rPr>
          <w:rFonts w:ascii="Times New Roman" w:eastAsia="Times New Roman" w:hAnsi="Times New Roman" w:cs="Times New Roman"/>
          <w:sz w:val="24"/>
          <w:szCs w:val="24"/>
        </w:rPr>
        <w:t>evacuation of stranded passengers</w:t>
      </w:r>
    </w:p>
    <w:p w:rsidR="00FC4307" w:rsidRPr="00EC549C" w:rsidRDefault="00FC4307" w:rsidP="00FC4307">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EC549C">
        <w:rPr>
          <w:rFonts w:ascii="Times New Roman" w:eastAsia="Times New Roman" w:hAnsi="Times New Roman" w:cs="Times New Roman"/>
          <w:sz w:val="24"/>
          <w:szCs w:val="24"/>
        </w:rPr>
        <w:t>towing of distressed vessels</w:t>
      </w:r>
    </w:p>
    <w:p w:rsidR="00FC4307" w:rsidRPr="00EC549C" w:rsidRDefault="00FC4307" w:rsidP="009A6854">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EC549C">
        <w:rPr>
          <w:rFonts w:ascii="Times New Roman" w:eastAsia="Times New Roman" w:hAnsi="Times New Roman" w:cs="Times New Roman"/>
          <w:sz w:val="24"/>
          <w:szCs w:val="24"/>
        </w:rPr>
        <w:t>public sensitization on life jacket use</w:t>
      </w:r>
    </w:p>
    <w:p w:rsidR="00FC4307" w:rsidRPr="00EC549C" w:rsidRDefault="007A7812" w:rsidP="00EB2013">
      <w:pPr>
        <w:spacing w:before="100" w:beforeAutospacing="1" w:after="100" w:afterAutospacing="1" w:line="240" w:lineRule="auto"/>
        <w:ind w:left="72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5943600" cy="4796790"/>
            <wp:effectExtent l="19050" t="0" r="0" b="0"/>
            <wp:docPr id="4" name="Picture 3" descr="Marine incident outcom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rine incident outcomes.png"/>
                    <pic:cNvPicPr/>
                  </pic:nvPicPr>
                  <pic:blipFill>
                    <a:blip r:embed="rId13"/>
                    <a:stretch>
                      <a:fillRect/>
                    </a:stretch>
                  </pic:blipFill>
                  <pic:spPr>
                    <a:xfrm>
                      <a:off x="0" y="0"/>
                      <a:ext cx="5943600" cy="4796790"/>
                    </a:xfrm>
                    <a:prstGeom prst="rect">
                      <a:avLst/>
                    </a:prstGeom>
                  </pic:spPr>
                </pic:pic>
              </a:graphicData>
            </a:graphic>
          </wp:inline>
        </w:drawing>
      </w:r>
    </w:p>
    <w:p w:rsidR="00EB2013" w:rsidRPr="00156D3E" w:rsidRDefault="00156D3E" w:rsidP="00156D3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r w:rsidR="00E80821">
        <w:rPr>
          <w:rFonts w:ascii="Times New Roman" w:eastAsia="Times New Roman" w:hAnsi="Times New Roman" w:cs="Times New Roman"/>
          <w:sz w:val="24"/>
          <w:szCs w:val="24"/>
        </w:rPr>
        <w:t>Marine police also prioritized</w:t>
      </w:r>
      <w:r>
        <w:rPr>
          <w:rFonts w:ascii="Times New Roman" w:eastAsia="Times New Roman" w:hAnsi="Times New Roman" w:cs="Times New Roman"/>
          <w:sz w:val="24"/>
          <w:szCs w:val="24"/>
        </w:rPr>
        <w:t xml:space="preserve"> rapid</w:t>
      </w:r>
      <w:r w:rsidR="00E80821">
        <w:rPr>
          <w:rFonts w:ascii="Times New Roman" w:eastAsia="Times New Roman" w:hAnsi="Times New Roman" w:cs="Times New Roman"/>
          <w:sz w:val="24"/>
          <w:szCs w:val="24"/>
        </w:rPr>
        <w:t xml:space="preserve"> response to emergenc</w:t>
      </w:r>
      <w:r>
        <w:rPr>
          <w:rFonts w:ascii="Times New Roman" w:eastAsia="Times New Roman" w:hAnsi="Times New Roman" w:cs="Times New Roman"/>
          <w:sz w:val="24"/>
          <w:szCs w:val="24"/>
        </w:rPr>
        <w:t>ies, which contributed to thee significant number of rescues recorded, as illustrated in figure 4.</w:t>
      </w:r>
    </w:p>
    <w:p w:rsidR="00156D3E" w:rsidRDefault="00156D3E" w:rsidP="00FC4307">
      <w:pPr>
        <w:spacing w:before="100" w:beforeAutospacing="1" w:after="100" w:afterAutospacing="1" w:line="240" w:lineRule="auto"/>
        <w:outlineLvl w:val="1"/>
        <w:rPr>
          <w:rFonts w:ascii="Times New Roman" w:eastAsia="Times New Roman" w:hAnsi="Times New Roman" w:cs="Times New Roman"/>
          <w:b/>
          <w:bCs/>
          <w:sz w:val="24"/>
          <w:szCs w:val="24"/>
        </w:rPr>
      </w:pPr>
    </w:p>
    <w:p w:rsidR="00156D3E" w:rsidRDefault="00156D3E" w:rsidP="00FC4307">
      <w:pPr>
        <w:spacing w:before="100" w:beforeAutospacing="1" w:after="100" w:afterAutospacing="1" w:line="240" w:lineRule="auto"/>
        <w:outlineLvl w:val="1"/>
        <w:rPr>
          <w:rFonts w:ascii="Times New Roman" w:eastAsia="Times New Roman" w:hAnsi="Times New Roman" w:cs="Times New Roman"/>
          <w:b/>
          <w:bCs/>
          <w:sz w:val="24"/>
          <w:szCs w:val="24"/>
        </w:rPr>
      </w:pPr>
    </w:p>
    <w:p w:rsidR="00156D3E" w:rsidRDefault="00156D3E" w:rsidP="00FC4307">
      <w:pPr>
        <w:spacing w:before="100" w:beforeAutospacing="1" w:after="100" w:afterAutospacing="1" w:line="240" w:lineRule="auto"/>
        <w:outlineLvl w:val="1"/>
        <w:rPr>
          <w:rFonts w:ascii="Times New Roman" w:eastAsia="Times New Roman" w:hAnsi="Times New Roman" w:cs="Times New Roman"/>
          <w:b/>
          <w:bCs/>
          <w:sz w:val="24"/>
          <w:szCs w:val="24"/>
        </w:rPr>
      </w:pPr>
    </w:p>
    <w:p w:rsidR="00156D3E" w:rsidRDefault="00156D3E" w:rsidP="00FC4307">
      <w:pPr>
        <w:spacing w:before="100" w:beforeAutospacing="1" w:after="100" w:afterAutospacing="1" w:line="240" w:lineRule="auto"/>
        <w:outlineLvl w:val="1"/>
        <w:rPr>
          <w:rFonts w:ascii="Times New Roman" w:eastAsia="Times New Roman" w:hAnsi="Times New Roman" w:cs="Times New Roman"/>
          <w:b/>
          <w:bCs/>
          <w:sz w:val="24"/>
          <w:szCs w:val="24"/>
        </w:rPr>
      </w:pPr>
    </w:p>
    <w:p w:rsidR="00156D3E" w:rsidRDefault="00156D3E" w:rsidP="00FC4307">
      <w:pPr>
        <w:spacing w:before="100" w:beforeAutospacing="1" w:after="100" w:afterAutospacing="1" w:line="240" w:lineRule="auto"/>
        <w:outlineLvl w:val="1"/>
        <w:rPr>
          <w:rFonts w:ascii="Times New Roman" w:eastAsia="Times New Roman" w:hAnsi="Times New Roman" w:cs="Times New Roman"/>
          <w:b/>
          <w:bCs/>
          <w:sz w:val="24"/>
          <w:szCs w:val="24"/>
        </w:rPr>
      </w:pPr>
    </w:p>
    <w:p w:rsidR="00156D3E" w:rsidRDefault="00156D3E" w:rsidP="00FC4307">
      <w:pPr>
        <w:spacing w:before="100" w:beforeAutospacing="1" w:after="100" w:afterAutospacing="1" w:line="240" w:lineRule="auto"/>
        <w:outlineLvl w:val="1"/>
        <w:rPr>
          <w:rFonts w:ascii="Times New Roman" w:eastAsia="Times New Roman" w:hAnsi="Times New Roman" w:cs="Times New Roman"/>
          <w:b/>
          <w:bCs/>
          <w:sz w:val="24"/>
          <w:szCs w:val="24"/>
        </w:rPr>
      </w:pPr>
    </w:p>
    <w:p w:rsidR="00156D3E" w:rsidRDefault="00156D3E" w:rsidP="00FC4307">
      <w:pPr>
        <w:spacing w:before="100" w:beforeAutospacing="1" w:after="100" w:afterAutospacing="1" w:line="240" w:lineRule="auto"/>
        <w:outlineLvl w:val="1"/>
        <w:rPr>
          <w:rFonts w:ascii="Times New Roman" w:eastAsia="Times New Roman" w:hAnsi="Times New Roman" w:cs="Times New Roman"/>
          <w:b/>
          <w:bCs/>
          <w:sz w:val="24"/>
          <w:szCs w:val="24"/>
        </w:rPr>
      </w:pPr>
    </w:p>
    <w:p w:rsidR="00156D3E" w:rsidRDefault="00156D3E" w:rsidP="00FC4307">
      <w:pPr>
        <w:spacing w:before="100" w:beforeAutospacing="1" w:after="100" w:afterAutospacing="1" w:line="240" w:lineRule="auto"/>
        <w:outlineLvl w:val="1"/>
        <w:rPr>
          <w:rFonts w:ascii="Times New Roman" w:eastAsia="Times New Roman" w:hAnsi="Times New Roman" w:cs="Times New Roman"/>
          <w:b/>
          <w:bCs/>
          <w:sz w:val="24"/>
          <w:szCs w:val="24"/>
        </w:rPr>
      </w:pPr>
    </w:p>
    <w:p w:rsidR="00FC4307" w:rsidRPr="00EC549C" w:rsidRDefault="006D5F3F" w:rsidP="00FC4307">
      <w:pPr>
        <w:spacing w:before="100" w:beforeAutospacing="1" w:after="100" w:afterAutospacing="1" w:line="240" w:lineRule="auto"/>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4</w:t>
      </w:r>
      <w:r w:rsidR="00156D3E">
        <w:rPr>
          <w:rFonts w:ascii="Times New Roman" w:eastAsia="Times New Roman" w:hAnsi="Times New Roman" w:cs="Times New Roman"/>
          <w:b/>
          <w:bCs/>
          <w:sz w:val="24"/>
          <w:szCs w:val="24"/>
        </w:rPr>
        <w:t xml:space="preserve">. </w:t>
      </w:r>
      <w:r w:rsidR="00FC4307" w:rsidRPr="00EC549C">
        <w:rPr>
          <w:rFonts w:ascii="Times New Roman" w:eastAsia="Times New Roman" w:hAnsi="Times New Roman" w:cs="Times New Roman"/>
          <w:b/>
          <w:bCs/>
          <w:sz w:val="24"/>
          <w:szCs w:val="24"/>
        </w:rPr>
        <w:t xml:space="preserve"> Distribution of Incidents</w:t>
      </w:r>
      <w:r w:rsidR="00156D3E">
        <w:rPr>
          <w:rFonts w:ascii="Times New Roman" w:eastAsia="Times New Roman" w:hAnsi="Times New Roman" w:cs="Times New Roman"/>
          <w:b/>
          <w:bCs/>
          <w:sz w:val="24"/>
          <w:szCs w:val="24"/>
        </w:rPr>
        <w:t xml:space="preserve"> by Lakes</w:t>
      </w:r>
    </w:p>
    <w:p w:rsidR="00FC4307" w:rsidRPr="00EC549C" w:rsidRDefault="00156D3E" w:rsidP="00FC4307">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Incidents occurred</w:t>
      </w:r>
      <w:r w:rsidR="00FC4307" w:rsidRPr="00EC549C">
        <w:rPr>
          <w:rFonts w:ascii="Times New Roman" w:eastAsia="Times New Roman" w:hAnsi="Times New Roman" w:cs="Times New Roman"/>
          <w:sz w:val="24"/>
          <w:szCs w:val="24"/>
        </w:rPr>
        <w:t xml:space="preserve"> across</w:t>
      </w:r>
      <w:r>
        <w:rPr>
          <w:rFonts w:ascii="Times New Roman" w:eastAsia="Times New Roman" w:hAnsi="Times New Roman" w:cs="Times New Roman"/>
          <w:sz w:val="24"/>
          <w:szCs w:val="24"/>
        </w:rPr>
        <w:t xml:space="preserve"> all major lakes as shown in figure 5</w:t>
      </w:r>
      <w:r w:rsidR="00FC4307" w:rsidRPr="00EC549C">
        <w:rPr>
          <w:rFonts w:ascii="Times New Roman" w:eastAsia="Times New Roman" w:hAnsi="Times New Roman" w:cs="Times New Roman"/>
          <w:sz w:val="24"/>
          <w:szCs w:val="24"/>
        </w:rPr>
        <w:t>:</w:t>
      </w:r>
    </w:p>
    <w:p w:rsidR="00FC4307" w:rsidRPr="00EC549C" w:rsidRDefault="00A22A09" w:rsidP="00FC4307">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943600" cy="3005455"/>
            <wp:effectExtent l="19050" t="0" r="0" b="0"/>
            <wp:docPr id="5" name="Picture 4" descr="water bod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ter body.png"/>
                    <pic:cNvPicPr/>
                  </pic:nvPicPr>
                  <pic:blipFill>
                    <a:blip r:embed="rId14" cstate="print"/>
                    <a:stretch>
                      <a:fillRect/>
                    </a:stretch>
                  </pic:blipFill>
                  <pic:spPr>
                    <a:xfrm>
                      <a:off x="0" y="0"/>
                      <a:ext cx="5943600" cy="3005455"/>
                    </a:xfrm>
                    <a:prstGeom prst="rect">
                      <a:avLst/>
                    </a:prstGeom>
                  </pic:spPr>
                </pic:pic>
              </a:graphicData>
            </a:graphic>
          </wp:inline>
        </w:drawing>
      </w:r>
    </w:p>
    <w:p w:rsidR="00FC4307" w:rsidRPr="00EC549C" w:rsidRDefault="00156D3E" w:rsidP="00FC430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Lake Victoria registered the highest number of incidents, followed by Lake Kyoga, indicating that these water bodies remain the most affected and require </w:t>
      </w:r>
      <w:r w:rsidR="006D5F3F">
        <w:rPr>
          <w:rFonts w:ascii="Times New Roman" w:eastAsia="Times New Roman" w:hAnsi="Times New Roman" w:cs="Times New Roman"/>
          <w:sz w:val="24"/>
          <w:szCs w:val="24"/>
        </w:rPr>
        <w:t xml:space="preserve">more heightened attention in terms of safety and enforcement interventions. </w:t>
      </w:r>
    </w:p>
    <w:p w:rsidR="00FC4307" w:rsidRPr="00EC549C" w:rsidRDefault="006D5F3F" w:rsidP="00B01908">
      <w:pPr>
        <w:spacing w:before="100" w:beforeAutospacing="1" w:after="100" w:afterAutospacing="1" w:line="240" w:lineRule="auto"/>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5</w:t>
      </w:r>
      <w:r w:rsidR="00B01908" w:rsidRPr="00EC549C">
        <w:rPr>
          <w:rFonts w:ascii="Times New Roman" w:eastAsia="Times New Roman" w:hAnsi="Times New Roman" w:cs="Times New Roman"/>
          <w:b/>
          <w:bCs/>
          <w:sz w:val="24"/>
          <w:szCs w:val="24"/>
        </w:rPr>
        <w:t>. Notable Cases</w:t>
      </w:r>
    </w:p>
    <w:p w:rsidR="00FC4307" w:rsidRPr="00EC549C" w:rsidRDefault="00FC4307" w:rsidP="00FC4307">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EC549C">
        <w:rPr>
          <w:rFonts w:ascii="Times New Roman" w:eastAsia="Times New Roman" w:hAnsi="Times New Roman" w:cs="Times New Roman"/>
          <w:sz w:val="24"/>
          <w:szCs w:val="24"/>
        </w:rPr>
        <w:t>multiple fatalities from capsized fishing vessels</w:t>
      </w:r>
    </w:p>
    <w:p w:rsidR="00FC4307" w:rsidRPr="00EC549C" w:rsidRDefault="00FC4307" w:rsidP="00FC4307">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EC549C">
        <w:rPr>
          <w:rFonts w:ascii="Times New Roman" w:eastAsia="Times New Roman" w:hAnsi="Times New Roman" w:cs="Times New Roman"/>
          <w:sz w:val="24"/>
          <w:szCs w:val="24"/>
        </w:rPr>
        <w:t>recovery of bodies after heavy tides incidents</w:t>
      </w:r>
    </w:p>
    <w:p w:rsidR="00FC4307" w:rsidRPr="00EC549C" w:rsidRDefault="00156D3E" w:rsidP="00FC4307">
      <w:pPr>
        <w:numPr>
          <w:ilvl w:val="0"/>
          <w:numId w:val="16"/>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engine robberies</w:t>
      </w:r>
      <w:r w:rsidR="00FC4307" w:rsidRPr="00EC549C">
        <w:rPr>
          <w:rFonts w:ascii="Times New Roman" w:eastAsia="Times New Roman" w:hAnsi="Times New Roman" w:cs="Times New Roman"/>
          <w:sz w:val="24"/>
          <w:szCs w:val="24"/>
        </w:rPr>
        <w:t xml:space="preserve"> involving cross-border operatives</w:t>
      </w:r>
    </w:p>
    <w:p w:rsidR="00FC4307" w:rsidRPr="00EC549C" w:rsidRDefault="00FC4307" w:rsidP="00FC4307">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EC549C">
        <w:rPr>
          <w:rFonts w:ascii="Times New Roman" w:eastAsia="Times New Roman" w:hAnsi="Times New Roman" w:cs="Times New Roman"/>
          <w:sz w:val="24"/>
          <w:szCs w:val="24"/>
        </w:rPr>
        <w:t>cases involving wildlife attacks</w:t>
      </w:r>
    </w:p>
    <w:p w:rsidR="00FC4307" w:rsidRPr="00EC549C" w:rsidRDefault="00FC4307" w:rsidP="00FC4307">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EC549C">
        <w:rPr>
          <w:rFonts w:ascii="Times New Roman" w:eastAsia="Times New Roman" w:hAnsi="Times New Roman" w:cs="Times New Roman"/>
          <w:sz w:val="24"/>
          <w:szCs w:val="24"/>
        </w:rPr>
        <w:t>suicide cases on water</w:t>
      </w:r>
    </w:p>
    <w:p w:rsidR="00FC4307" w:rsidRPr="00EC549C" w:rsidRDefault="00FC4307" w:rsidP="00FC4307">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EC549C">
        <w:rPr>
          <w:rFonts w:ascii="Times New Roman" w:eastAsia="Times New Roman" w:hAnsi="Times New Roman" w:cs="Times New Roman"/>
          <w:sz w:val="24"/>
          <w:szCs w:val="24"/>
        </w:rPr>
        <w:t>abduction on Lake Albert</w:t>
      </w:r>
    </w:p>
    <w:p w:rsidR="00FC4307" w:rsidRPr="00EC549C" w:rsidRDefault="00FC4307" w:rsidP="00FC4307">
      <w:pPr>
        <w:spacing w:after="0" w:line="240" w:lineRule="auto"/>
        <w:rPr>
          <w:rFonts w:ascii="Times New Roman" w:eastAsia="Times New Roman" w:hAnsi="Times New Roman" w:cs="Times New Roman"/>
          <w:sz w:val="24"/>
          <w:szCs w:val="24"/>
        </w:rPr>
      </w:pPr>
    </w:p>
    <w:p w:rsidR="006D5F3F" w:rsidRDefault="006D5F3F">
      <w:pPr>
        <w:rPr>
          <w:rFonts w:ascii="Times New Roman" w:hAnsi="Times New Roman" w:cs="Times New Roman"/>
          <w:b/>
          <w:sz w:val="24"/>
          <w:szCs w:val="24"/>
        </w:rPr>
      </w:pPr>
    </w:p>
    <w:p w:rsidR="006D5F3F" w:rsidRDefault="006D5F3F">
      <w:pPr>
        <w:rPr>
          <w:rFonts w:ascii="Times New Roman" w:hAnsi="Times New Roman" w:cs="Times New Roman"/>
          <w:b/>
          <w:sz w:val="24"/>
          <w:szCs w:val="24"/>
        </w:rPr>
      </w:pPr>
    </w:p>
    <w:p w:rsidR="006D5F3F" w:rsidRDefault="006D5F3F">
      <w:pPr>
        <w:rPr>
          <w:rFonts w:ascii="Times New Roman" w:hAnsi="Times New Roman" w:cs="Times New Roman"/>
          <w:b/>
          <w:sz w:val="24"/>
          <w:szCs w:val="24"/>
        </w:rPr>
      </w:pPr>
    </w:p>
    <w:p w:rsidR="006D5F3F" w:rsidRDefault="006D5F3F">
      <w:pPr>
        <w:rPr>
          <w:rFonts w:ascii="Times New Roman" w:hAnsi="Times New Roman" w:cs="Times New Roman"/>
          <w:b/>
          <w:sz w:val="24"/>
          <w:szCs w:val="24"/>
        </w:rPr>
      </w:pPr>
    </w:p>
    <w:p w:rsidR="006D5F3F" w:rsidRDefault="006D5F3F">
      <w:pPr>
        <w:rPr>
          <w:rFonts w:ascii="Times New Roman" w:hAnsi="Times New Roman" w:cs="Times New Roman"/>
          <w:b/>
          <w:sz w:val="24"/>
          <w:szCs w:val="24"/>
        </w:rPr>
      </w:pPr>
    </w:p>
    <w:p w:rsidR="00A22A09" w:rsidRDefault="00A22A09">
      <w:pPr>
        <w:rPr>
          <w:rFonts w:ascii="Times New Roman" w:hAnsi="Times New Roman" w:cs="Times New Roman"/>
          <w:b/>
          <w:sz w:val="24"/>
          <w:szCs w:val="24"/>
        </w:rPr>
      </w:pPr>
    </w:p>
    <w:p w:rsidR="00F42064" w:rsidRPr="00EC549C" w:rsidRDefault="006D5F3F">
      <w:pPr>
        <w:rPr>
          <w:rFonts w:ascii="Times New Roman" w:hAnsi="Times New Roman" w:cs="Times New Roman"/>
          <w:b/>
          <w:sz w:val="24"/>
          <w:szCs w:val="24"/>
        </w:rPr>
      </w:pPr>
      <w:r>
        <w:rPr>
          <w:rFonts w:ascii="Times New Roman" w:hAnsi="Times New Roman" w:cs="Times New Roman"/>
          <w:b/>
          <w:sz w:val="24"/>
          <w:szCs w:val="24"/>
        </w:rPr>
        <w:lastRenderedPageBreak/>
        <w:t>6</w:t>
      </w:r>
      <w:r w:rsidR="004A74D9" w:rsidRPr="00EC549C">
        <w:rPr>
          <w:rFonts w:ascii="Times New Roman" w:hAnsi="Times New Roman" w:cs="Times New Roman"/>
          <w:b/>
          <w:sz w:val="24"/>
          <w:szCs w:val="24"/>
        </w:rPr>
        <w:t>. Strategies Taken to</w:t>
      </w:r>
      <w:r w:rsidR="00B01908" w:rsidRPr="00EC549C">
        <w:rPr>
          <w:rFonts w:ascii="Times New Roman" w:hAnsi="Times New Roman" w:cs="Times New Roman"/>
          <w:b/>
          <w:sz w:val="24"/>
          <w:szCs w:val="24"/>
        </w:rPr>
        <w:t xml:space="preserve"> Reduce Marine Incidents</w:t>
      </w:r>
    </w:p>
    <w:p w:rsidR="00F42064" w:rsidRPr="00EC549C" w:rsidRDefault="00F42064">
      <w:pPr>
        <w:rPr>
          <w:rFonts w:ascii="Times New Roman" w:hAnsi="Times New Roman" w:cs="Times New Roman"/>
          <w:sz w:val="24"/>
          <w:szCs w:val="24"/>
        </w:rPr>
      </w:pPr>
      <w:r w:rsidRPr="00EC549C">
        <w:rPr>
          <w:rFonts w:ascii="Times New Roman" w:hAnsi="Times New Roman" w:cs="Times New Roman"/>
          <w:sz w:val="24"/>
          <w:szCs w:val="24"/>
        </w:rPr>
        <w:tab/>
        <w:t xml:space="preserve">The unit implemented a range of proactive strategies aimed at reducing marine incidents during the year. These included intensified routine patrols across major water bodies, increased community policing and sensitization on water safety, and strict enforcement of </w:t>
      </w:r>
      <w:r w:rsidR="00C223F8" w:rsidRPr="00EC549C">
        <w:rPr>
          <w:rFonts w:ascii="Times New Roman" w:hAnsi="Times New Roman" w:cs="Times New Roman"/>
          <w:sz w:val="24"/>
          <w:szCs w:val="24"/>
        </w:rPr>
        <w:t>maritime laws and regulations. The unit strengthened collaboration with local leaders, beach management units, and other stakeholders to enforce reporting and early response to incidents. Emphasis was also placed on promoting the use of lifejackets, safe vessel loading practices, and discouraging alcohol consumption while on water. Additionally, capacity- building initiatives such as training of crews and first responders improved readiness and response time, contributing significantly to the reduction and effective management of marine incidents.</w:t>
      </w:r>
    </w:p>
    <w:p w:rsidR="004A74D9" w:rsidRPr="00EC549C" w:rsidRDefault="006D5F3F">
      <w:pPr>
        <w:rPr>
          <w:rFonts w:ascii="Times New Roman" w:hAnsi="Times New Roman" w:cs="Times New Roman"/>
          <w:b/>
          <w:sz w:val="24"/>
          <w:szCs w:val="24"/>
        </w:rPr>
      </w:pPr>
      <w:r>
        <w:rPr>
          <w:rFonts w:ascii="Times New Roman" w:hAnsi="Times New Roman" w:cs="Times New Roman"/>
          <w:b/>
          <w:sz w:val="24"/>
          <w:szCs w:val="24"/>
        </w:rPr>
        <w:t>6</w:t>
      </w:r>
      <w:r w:rsidR="004A74D9" w:rsidRPr="00EC549C">
        <w:rPr>
          <w:rFonts w:ascii="Times New Roman" w:hAnsi="Times New Roman" w:cs="Times New Roman"/>
          <w:b/>
          <w:sz w:val="24"/>
          <w:szCs w:val="24"/>
        </w:rPr>
        <w:t>.1 Community Engagements</w:t>
      </w:r>
    </w:p>
    <w:p w:rsidR="003A3136" w:rsidRPr="00EC549C" w:rsidRDefault="004A74D9" w:rsidP="003A3136">
      <w:pPr>
        <w:keepNext/>
        <w:rPr>
          <w:rFonts w:ascii="Times New Roman" w:hAnsi="Times New Roman" w:cs="Times New Roman"/>
          <w:sz w:val="24"/>
          <w:szCs w:val="24"/>
        </w:rPr>
      </w:pPr>
      <w:r w:rsidRPr="00EC549C">
        <w:rPr>
          <w:rFonts w:ascii="Times New Roman" w:hAnsi="Times New Roman" w:cs="Times New Roman"/>
          <w:sz w:val="24"/>
          <w:szCs w:val="24"/>
        </w:rPr>
        <w:t xml:space="preserve">During the reporting period, the Marine Unit successfully held over 90 community policing forums </w:t>
      </w:r>
      <w:r w:rsidR="00EC549C" w:rsidRPr="00EC549C">
        <w:rPr>
          <w:rFonts w:ascii="Times New Roman" w:hAnsi="Times New Roman" w:cs="Times New Roman"/>
          <w:sz w:val="24"/>
          <w:szCs w:val="24"/>
        </w:rPr>
        <w:t xml:space="preserve">including radio/TV Shows </w:t>
      </w:r>
      <w:r w:rsidRPr="00EC549C">
        <w:rPr>
          <w:rFonts w:ascii="Times New Roman" w:hAnsi="Times New Roman" w:cs="Times New Roman"/>
          <w:sz w:val="24"/>
          <w:szCs w:val="24"/>
        </w:rPr>
        <w:t>aimed at sensitizing communities on marine safety, drowning prevention, and crime reporting.</w:t>
      </w:r>
      <w:r w:rsidR="002745DF" w:rsidRPr="00EC549C">
        <w:rPr>
          <w:rFonts w:ascii="Times New Roman" w:hAnsi="Times New Roman" w:cs="Times New Roman"/>
          <w:noProof/>
          <w:sz w:val="24"/>
          <w:szCs w:val="24"/>
        </w:rPr>
        <w:drawing>
          <wp:inline distT="0" distB="0" distL="0" distR="0">
            <wp:extent cx="5943600" cy="2674620"/>
            <wp:effectExtent l="19050" t="0" r="0" b="0"/>
            <wp:docPr id="15" name="Picture 14" descr="WhatsApp Image 2025-08-23 at 12.29.42_ba19f17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08-23 at 12.29.42_ba19f179.jpg"/>
                    <pic:cNvPicPr/>
                  </pic:nvPicPr>
                  <pic:blipFill>
                    <a:blip r:embed="rId15"/>
                    <a:stretch>
                      <a:fillRect/>
                    </a:stretch>
                  </pic:blipFill>
                  <pic:spPr>
                    <a:xfrm>
                      <a:off x="0" y="0"/>
                      <a:ext cx="5943600" cy="2674620"/>
                    </a:xfrm>
                    <a:prstGeom prst="rect">
                      <a:avLst/>
                    </a:prstGeom>
                  </pic:spPr>
                </pic:pic>
              </a:graphicData>
            </a:graphic>
          </wp:inline>
        </w:drawing>
      </w:r>
    </w:p>
    <w:p w:rsidR="007C6159" w:rsidRPr="00EC549C" w:rsidRDefault="001124E7" w:rsidP="003A3136">
      <w:pPr>
        <w:pStyle w:val="Caption"/>
        <w:rPr>
          <w:rFonts w:ascii="Times New Roman" w:hAnsi="Times New Roman" w:cs="Times New Roman"/>
          <w:sz w:val="24"/>
          <w:szCs w:val="24"/>
        </w:rPr>
      </w:pPr>
      <w:r w:rsidRPr="00EC549C">
        <w:rPr>
          <w:rFonts w:ascii="Times New Roman" w:hAnsi="Times New Roman" w:cs="Times New Roman"/>
          <w:sz w:val="24"/>
          <w:szCs w:val="24"/>
        </w:rPr>
        <w:fldChar w:fldCharType="begin"/>
      </w:r>
      <w:r w:rsidR="003A3136" w:rsidRPr="00EC549C">
        <w:rPr>
          <w:rFonts w:ascii="Times New Roman" w:hAnsi="Times New Roman" w:cs="Times New Roman"/>
          <w:sz w:val="24"/>
          <w:szCs w:val="24"/>
        </w:rPr>
        <w:instrText xml:space="preserve"> SEQ Figure \* ARABIC </w:instrText>
      </w:r>
      <w:r w:rsidRPr="00EC549C">
        <w:rPr>
          <w:rFonts w:ascii="Times New Roman" w:hAnsi="Times New Roman" w:cs="Times New Roman"/>
          <w:sz w:val="24"/>
          <w:szCs w:val="24"/>
        </w:rPr>
        <w:fldChar w:fldCharType="separate"/>
      </w:r>
      <w:r w:rsidR="003A3136" w:rsidRPr="00EC549C">
        <w:rPr>
          <w:rFonts w:ascii="Times New Roman" w:hAnsi="Times New Roman" w:cs="Times New Roman"/>
          <w:noProof/>
          <w:sz w:val="24"/>
          <w:szCs w:val="24"/>
        </w:rPr>
        <w:t>1</w:t>
      </w:r>
      <w:r w:rsidRPr="00EC549C">
        <w:rPr>
          <w:rFonts w:ascii="Times New Roman" w:hAnsi="Times New Roman" w:cs="Times New Roman"/>
          <w:sz w:val="24"/>
          <w:szCs w:val="24"/>
        </w:rPr>
        <w:fldChar w:fldCharType="end"/>
      </w:r>
      <w:r w:rsidR="00CA6F08" w:rsidRPr="00EC549C">
        <w:rPr>
          <w:rFonts w:ascii="Times New Roman" w:hAnsi="Times New Roman" w:cs="Times New Roman"/>
          <w:sz w:val="24"/>
          <w:szCs w:val="24"/>
        </w:rPr>
        <w:t>: An officer demonstrated the provision of first aid to an unconscious person during a community policing engagement in Katosi, emphasizing emergency response skills and public safety awareness</w:t>
      </w:r>
    </w:p>
    <w:p w:rsidR="007C6159" w:rsidRDefault="007C6159" w:rsidP="007C6159">
      <w:pPr>
        <w:rPr>
          <w:rFonts w:ascii="Times New Roman" w:hAnsi="Times New Roman" w:cs="Times New Roman"/>
          <w:sz w:val="24"/>
          <w:szCs w:val="24"/>
        </w:rPr>
      </w:pPr>
    </w:p>
    <w:p w:rsidR="006D5F3F" w:rsidRDefault="006D5F3F" w:rsidP="007C6159">
      <w:pPr>
        <w:rPr>
          <w:rFonts w:ascii="Times New Roman" w:hAnsi="Times New Roman" w:cs="Times New Roman"/>
          <w:sz w:val="24"/>
          <w:szCs w:val="24"/>
        </w:rPr>
      </w:pPr>
    </w:p>
    <w:p w:rsidR="006D5F3F" w:rsidRDefault="006D5F3F" w:rsidP="007C6159">
      <w:pPr>
        <w:rPr>
          <w:rFonts w:ascii="Times New Roman" w:hAnsi="Times New Roman" w:cs="Times New Roman"/>
          <w:sz w:val="24"/>
          <w:szCs w:val="24"/>
        </w:rPr>
      </w:pPr>
    </w:p>
    <w:p w:rsidR="006D5F3F" w:rsidRDefault="006D5F3F" w:rsidP="007C6159">
      <w:pPr>
        <w:rPr>
          <w:rFonts w:ascii="Times New Roman" w:hAnsi="Times New Roman" w:cs="Times New Roman"/>
          <w:sz w:val="24"/>
          <w:szCs w:val="24"/>
        </w:rPr>
      </w:pPr>
    </w:p>
    <w:p w:rsidR="006D5F3F" w:rsidRPr="00EC549C" w:rsidRDefault="006D5F3F" w:rsidP="007C6159">
      <w:pPr>
        <w:rPr>
          <w:rFonts w:ascii="Times New Roman" w:hAnsi="Times New Roman" w:cs="Times New Roman"/>
          <w:sz w:val="24"/>
          <w:szCs w:val="24"/>
        </w:rPr>
      </w:pPr>
    </w:p>
    <w:p w:rsidR="007C6159" w:rsidRPr="00EC549C" w:rsidRDefault="006D5F3F" w:rsidP="007C6159">
      <w:pPr>
        <w:pStyle w:val="Heading3"/>
        <w:rPr>
          <w:sz w:val="24"/>
          <w:szCs w:val="24"/>
        </w:rPr>
      </w:pPr>
      <w:r>
        <w:rPr>
          <w:sz w:val="24"/>
          <w:szCs w:val="24"/>
        </w:rPr>
        <w:lastRenderedPageBreak/>
        <w:t>6</w:t>
      </w:r>
      <w:r w:rsidR="00F42064" w:rsidRPr="00EC549C">
        <w:rPr>
          <w:sz w:val="24"/>
          <w:szCs w:val="24"/>
        </w:rPr>
        <w:t>.2 Opening</w:t>
      </w:r>
      <w:r w:rsidR="007C6159" w:rsidRPr="00EC549C">
        <w:rPr>
          <w:sz w:val="24"/>
          <w:szCs w:val="24"/>
        </w:rPr>
        <w:t xml:space="preserve"> of Bukasa Detach</w:t>
      </w:r>
    </w:p>
    <w:p w:rsidR="004A74D9" w:rsidRPr="00EC549C" w:rsidRDefault="007C6159" w:rsidP="007C6159">
      <w:pPr>
        <w:rPr>
          <w:rFonts w:ascii="Times New Roman" w:hAnsi="Times New Roman" w:cs="Times New Roman"/>
          <w:sz w:val="24"/>
          <w:szCs w:val="24"/>
        </w:rPr>
      </w:pPr>
      <w:r w:rsidRPr="00EC549C">
        <w:rPr>
          <w:rFonts w:ascii="Times New Roman" w:hAnsi="Times New Roman" w:cs="Times New Roman"/>
          <w:sz w:val="24"/>
          <w:szCs w:val="24"/>
        </w:rPr>
        <w:t xml:space="preserve">The commissioning of the Bukasa Detach(presided over by the commandant marine CP/Hajji  Kirungi Sulaiman) marked a major milestone in expanding marine policing </w:t>
      </w:r>
      <w:r w:rsidR="00F42064" w:rsidRPr="00EC549C">
        <w:rPr>
          <w:rFonts w:ascii="Times New Roman" w:hAnsi="Times New Roman" w:cs="Times New Roman"/>
          <w:sz w:val="24"/>
          <w:szCs w:val="24"/>
        </w:rPr>
        <w:t xml:space="preserve">presence and accessibility. The </w:t>
      </w:r>
      <w:r w:rsidRPr="00EC549C">
        <w:rPr>
          <w:rFonts w:ascii="Times New Roman" w:hAnsi="Times New Roman" w:cs="Times New Roman"/>
          <w:sz w:val="24"/>
          <w:szCs w:val="24"/>
        </w:rPr>
        <w:t>detach</w:t>
      </w:r>
      <w:r w:rsidR="00F42064" w:rsidRPr="00EC549C">
        <w:rPr>
          <w:rFonts w:ascii="Times New Roman" w:hAnsi="Times New Roman" w:cs="Times New Roman"/>
          <w:sz w:val="24"/>
          <w:szCs w:val="24"/>
        </w:rPr>
        <w:t>ment</w:t>
      </w:r>
      <w:r w:rsidRPr="00EC549C">
        <w:rPr>
          <w:rFonts w:ascii="Times New Roman" w:hAnsi="Times New Roman" w:cs="Times New Roman"/>
          <w:sz w:val="24"/>
          <w:szCs w:val="24"/>
        </w:rPr>
        <w:t xml:space="preserve"> improves command coverage in the Bukasa area, enhances response time to incidents, and strengthens community engagement along the lakeshore. The facility also serves as a forward operating base for patrols and emergency operations within the surrounding waters.</w:t>
      </w:r>
    </w:p>
    <w:p w:rsidR="007C6159" w:rsidRPr="00EC549C" w:rsidRDefault="007C6159" w:rsidP="007C6159">
      <w:pPr>
        <w:keepNext/>
        <w:rPr>
          <w:rFonts w:ascii="Times New Roman" w:hAnsi="Times New Roman" w:cs="Times New Roman"/>
          <w:sz w:val="24"/>
          <w:szCs w:val="24"/>
        </w:rPr>
      </w:pPr>
      <w:r w:rsidRPr="00EC549C">
        <w:rPr>
          <w:rFonts w:ascii="Times New Roman" w:hAnsi="Times New Roman" w:cs="Times New Roman"/>
          <w:noProof/>
          <w:sz w:val="24"/>
          <w:szCs w:val="24"/>
        </w:rPr>
        <w:drawing>
          <wp:inline distT="0" distB="0" distL="0" distR="0">
            <wp:extent cx="4572000" cy="3048000"/>
            <wp:effectExtent l="19050" t="0" r="0" b="0"/>
            <wp:docPr id="16" name="Picture 15" descr="WhatsApp Image 2025-12-06 at 21.48.02_ea0749f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12-06 at 21.48.02_ea0749f8.jpg"/>
                    <pic:cNvPicPr/>
                  </pic:nvPicPr>
                  <pic:blipFill>
                    <a:blip r:embed="rId16"/>
                    <a:stretch>
                      <a:fillRect/>
                    </a:stretch>
                  </pic:blipFill>
                  <pic:spPr>
                    <a:xfrm>
                      <a:off x="0" y="0"/>
                      <a:ext cx="4572000" cy="3048000"/>
                    </a:xfrm>
                    <a:prstGeom prst="rect">
                      <a:avLst/>
                    </a:prstGeom>
                  </pic:spPr>
                </pic:pic>
              </a:graphicData>
            </a:graphic>
          </wp:inline>
        </w:drawing>
      </w:r>
    </w:p>
    <w:p w:rsidR="007451CA" w:rsidRPr="00EC549C" w:rsidRDefault="007C6159" w:rsidP="007C6159">
      <w:pPr>
        <w:pStyle w:val="Caption"/>
        <w:rPr>
          <w:rFonts w:ascii="Times New Roman" w:hAnsi="Times New Roman" w:cs="Times New Roman"/>
          <w:sz w:val="24"/>
          <w:szCs w:val="24"/>
        </w:rPr>
      </w:pPr>
      <w:r w:rsidRPr="00EC549C">
        <w:rPr>
          <w:rFonts w:ascii="Times New Roman" w:hAnsi="Times New Roman" w:cs="Times New Roman"/>
          <w:sz w:val="24"/>
          <w:szCs w:val="24"/>
        </w:rPr>
        <w:t xml:space="preserve">pic </w:t>
      </w:r>
      <w:r w:rsidR="001124E7" w:rsidRPr="00EC549C">
        <w:rPr>
          <w:rFonts w:ascii="Times New Roman" w:hAnsi="Times New Roman" w:cs="Times New Roman"/>
          <w:sz w:val="24"/>
          <w:szCs w:val="24"/>
        </w:rPr>
        <w:fldChar w:fldCharType="begin"/>
      </w:r>
      <w:r w:rsidRPr="00EC549C">
        <w:rPr>
          <w:rFonts w:ascii="Times New Roman" w:hAnsi="Times New Roman" w:cs="Times New Roman"/>
          <w:sz w:val="24"/>
          <w:szCs w:val="24"/>
        </w:rPr>
        <w:instrText xml:space="preserve"> SEQ pic \* ARABIC </w:instrText>
      </w:r>
      <w:r w:rsidR="001124E7" w:rsidRPr="00EC549C">
        <w:rPr>
          <w:rFonts w:ascii="Times New Roman" w:hAnsi="Times New Roman" w:cs="Times New Roman"/>
          <w:sz w:val="24"/>
          <w:szCs w:val="24"/>
        </w:rPr>
        <w:fldChar w:fldCharType="separate"/>
      </w:r>
      <w:r w:rsidR="00605A00">
        <w:rPr>
          <w:rFonts w:ascii="Times New Roman" w:hAnsi="Times New Roman" w:cs="Times New Roman"/>
          <w:noProof/>
          <w:sz w:val="24"/>
          <w:szCs w:val="24"/>
        </w:rPr>
        <w:t>1</w:t>
      </w:r>
      <w:r w:rsidR="001124E7" w:rsidRPr="00EC549C">
        <w:rPr>
          <w:rFonts w:ascii="Times New Roman" w:hAnsi="Times New Roman" w:cs="Times New Roman"/>
          <w:sz w:val="24"/>
          <w:szCs w:val="24"/>
        </w:rPr>
        <w:fldChar w:fldCharType="end"/>
      </w:r>
      <w:r w:rsidRPr="00EC549C">
        <w:rPr>
          <w:rFonts w:ascii="Times New Roman" w:hAnsi="Times New Roman" w:cs="Times New Roman"/>
          <w:sz w:val="24"/>
          <w:szCs w:val="24"/>
        </w:rPr>
        <w:t>: The Commandant of the Marine unit, CP Hajj Kirungi Sulaiman, addressed the residents of Bukasa during the official opening of the Bukasa Detachment</w:t>
      </w:r>
    </w:p>
    <w:p w:rsidR="007C6159" w:rsidRPr="00EC549C" w:rsidRDefault="006D5F3F" w:rsidP="007451CA">
      <w:pPr>
        <w:rPr>
          <w:rFonts w:ascii="Times New Roman" w:hAnsi="Times New Roman" w:cs="Times New Roman"/>
          <w:b/>
          <w:sz w:val="24"/>
          <w:szCs w:val="24"/>
        </w:rPr>
      </w:pPr>
      <w:r>
        <w:rPr>
          <w:rFonts w:ascii="Times New Roman" w:hAnsi="Times New Roman" w:cs="Times New Roman"/>
          <w:b/>
          <w:sz w:val="24"/>
          <w:szCs w:val="24"/>
        </w:rPr>
        <w:t>6</w:t>
      </w:r>
      <w:r w:rsidR="00A45837" w:rsidRPr="00EC549C">
        <w:rPr>
          <w:rFonts w:ascii="Times New Roman" w:hAnsi="Times New Roman" w:cs="Times New Roman"/>
          <w:b/>
          <w:sz w:val="24"/>
          <w:szCs w:val="24"/>
        </w:rPr>
        <w:t>.3 Capacity Building of Marine Personnel</w:t>
      </w:r>
    </w:p>
    <w:p w:rsidR="00A45837" w:rsidRPr="00EC549C" w:rsidRDefault="00A45837" w:rsidP="007451CA">
      <w:pPr>
        <w:rPr>
          <w:rFonts w:ascii="Times New Roman" w:hAnsi="Times New Roman" w:cs="Times New Roman"/>
          <w:sz w:val="24"/>
          <w:szCs w:val="24"/>
        </w:rPr>
      </w:pPr>
      <w:r w:rsidRPr="00EC549C">
        <w:rPr>
          <w:rFonts w:ascii="Times New Roman" w:hAnsi="Times New Roman" w:cs="Times New Roman"/>
          <w:sz w:val="24"/>
          <w:szCs w:val="24"/>
        </w:rPr>
        <w:t>A number of trainings were carried out to build capacity of the officers in various areas.</w:t>
      </w:r>
    </w:p>
    <w:p w:rsidR="00A45837" w:rsidRPr="00EC549C" w:rsidRDefault="006D5F3F" w:rsidP="00A45837">
      <w:pPr>
        <w:spacing w:before="100" w:beforeAutospacing="1" w:after="100" w:afterAutospacing="1" w:line="240" w:lineRule="auto"/>
        <w:outlineLvl w:val="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6</w:t>
      </w:r>
      <w:r w:rsidR="00A45837" w:rsidRPr="00EC549C">
        <w:rPr>
          <w:rFonts w:ascii="Times New Roman" w:eastAsia="Times New Roman" w:hAnsi="Times New Roman" w:cs="Times New Roman"/>
          <w:b/>
          <w:bCs/>
          <w:sz w:val="24"/>
          <w:szCs w:val="24"/>
        </w:rPr>
        <w:t>.3.1 Types of Training Conducted</w:t>
      </w:r>
    </w:p>
    <w:p w:rsidR="00A45837" w:rsidRPr="00EC549C" w:rsidRDefault="00A45837" w:rsidP="00A45837">
      <w:pPr>
        <w:spacing w:before="100" w:beforeAutospacing="1" w:after="100" w:afterAutospacing="1" w:line="240" w:lineRule="auto"/>
        <w:rPr>
          <w:rFonts w:ascii="Times New Roman" w:eastAsia="Times New Roman" w:hAnsi="Times New Roman" w:cs="Times New Roman"/>
          <w:sz w:val="24"/>
          <w:szCs w:val="24"/>
        </w:rPr>
      </w:pPr>
      <w:r w:rsidRPr="00EC549C">
        <w:rPr>
          <w:rFonts w:ascii="Times New Roman" w:eastAsia="Times New Roman" w:hAnsi="Times New Roman" w:cs="Times New Roman"/>
          <w:b/>
          <w:bCs/>
          <w:sz w:val="24"/>
          <w:szCs w:val="24"/>
        </w:rPr>
        <w:t>a) Induction/Orientation Training</w:t>
      </w:r>
      <w:r w:rsidRPr="00EC549C">
        <w:rPr>
          <w:rFonts w:ascii="Times New Roman" w:eastAsia="Times New Roman" w:hAnsi="Times New Roman" w:cs="Times New Roman"/>
          <w:sz w:val="24"/>
          <w:szCs w:val="24"/>
        </w:rPr>
        <w:br/>
        <w:t>New officers were oriented on organizational structure, roles, code of conduct, and standard operating procedures.</w:t>
      </w:r>
    </w:p>
    <w:p w:rsidR="00A45837" w:rsidRPr="00EC549C" w:rsidRDefault="00A45837" w:rsidP="00A45837">
      <w:pPr>
        <w:spacing w:before="100" w:beforeAutospacing="1" w:after="100" w:afterAutospacing="1" w:line="240" w:lineRule="auto"/>
        <w:rPr>
          <w:rFonts w:ascii="Times New Roman" w:eastAsia="Times New Roman" w:hAnsi="Times New Roman" w:cs="Times New Roman"/>
          <w:sz w:val="24"/>
          <w:szCs w:val="24"/>
        </w:rPr>
      </w:pPr>
      <w:r w:rsidRPr="00EC549C">
        <w:rPr>
          <w:rFonts w:ascii="Times New Roman" w:eastAsia="Times New Roman" w:hAnsi="Times New Roman" w:cs="Times New Roman"/>
          <w:b/>
          <w:bCs/>
          <w:sz w:val="24"/>
          <w:szCs w:val="24"/>
        </w:rPr>
        <w:t>b) Refresher Training</w:t>
      </w:r>
      <w:r w:rsidRPr="00EC549C">
        <w:rPr>
          <w:rFonts w:ascii="Times New Roman" w:eastAsia="Times New Roman" w:hAnsi="Times New Roman" w:cs="Times New Roman"/>
          <w:sz w:val="24"/>
          <w:szCs w:val="24"/>
        </w:rPr>
        <w:br/>
        <w:t>serving officers received refresher training to update skills, reinforce procedures, and address noted performance gaps.</w:t>
      </w:r>
    </w:p>
    <w:p w:rsidR="006D5F3F" w:rsidRDefault="006D5F3F" w:rsidP="006D5F3F">
      <w:pPr>
        <w:spacing w:before="100" w:beforeAutospacing="1" w:after="100" w:afterAutospacing="1" w:line="240" w:lineRule="auto"/>
        <w:rPr>
          <w:rFonts w:ascii="Times New Roman" w:eastAsia="Times New Roman" w:hAnsi="Times New Roman" w:cs="Times New Roman"/>
          <w:b/>
          <w:bCs/>
          <w:sz w:val="24"/>
          <w:szCs w:val="24"/>
        </w:rPr>
      </w:pPr>
    </w:p>
    <w:p w:rsidR="00A45837" w:rsidRPr="00EC549C" w:rsidRDefault="00A45837" w:rsidP="006D5F3F">
      <w:pPr>
        <w:spacing w:before="100" w:beforeAutospacing="1" w:after="100" w:afterAutospacing="1" w:line="240" w:lineRule="auto"/>
        <w:rPr>
          <w:rFonts w:ascii="Times New Roman" w:eastAsia="Times New Roman" w:hAnsi="Times New Roman" w:cs="Times New Roman"/>
          <w:sz w:val="24"/>
          <w:szCs w:val="24"/>
        </w:rPr>
      </w:pPr>
      <w:r w:rsidRPr="00EC549C">
        <w:rPr>
          <w:rFonts w:ascii="Times New Roman" w:eastAsia="Times New Roman" w:hAnsi="Times New Roman" w:cs="Times New Roman"/>
          <w:b/>
          <w:bCs/>
          <w:sz w:val="24"/>
          <w:szCs w:val="24"/>
        </w:rPr>
        <w:lastRenderedPageBreak/>
        <w:t>c) Specialized/Technical Training</w:t>
      </w:r>
      <w:r w:rsidRPr="00EC549C">
        <w:rPr>
          <w:rFonts w:ascii="Times New Roman" w:eastAsia="Times New Roman" w:hAnsi="Times New Roman" w:cs="Times New Roman"/>
          <w:sz w:val="24"/>
          <w:szCs w:val="24"/>
        </w:rPr>
        <w:br/>
        <w:t>specialized training was conducted in areas such as:</w:t>
      </w:r>
    </w:p>
    <w:p w:rsidR="00A45837" w:rsidRPr="00EC549C" w:rsidRDefault="00A45837" w:rsidP="00A45837">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EC549C">
        <w:rPr>
          <w:rFonts w:ascii="Times New Roman" w:eastAsia="Times New Roman" w:hAnsi="Times New Roman" w:cs="Times New Roman"/>
          <w:sz w:val="24"/>
          <w:szCs w:val="24"/>
        </w:rPr>
        <w:t>Diving</w:t>
      </w:r>
    </w:p>
    <w:p w:rsidR="00A45837" w:rsidRPr="006D5F3F" w:rsidRDefault="00A45837" w:rsidP="006D5F3F">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EC549C">
        <w:rPr>
          <w:rFonts w:ascii="Times New Roman" w:eastAsia="Times New Roman" w:hAnsi="Times New Roman" w:cs="Times New Roman"/>
          <w:sz w:val="24"/>
          <w:szCs w:val="24"/>
        </w:rPr>
        <w:t>Navigation</w:t>
      </w:r>
    </w:p>
    <w:p w:rsidR="00A45837" w:rsidRPr="00EC549C" w:rsidRDefault="00A45837" w:rsidP="00A45837">
      <w:pPr>
        <w:spacing w:before="100" w:beforeAutospacing="1" w:after="100" w:afterAutospacing="1" w:line="240" w:lineRule="auto"/>
        <w:rPr>
          <w:rFonts w:ascii="Times New Roman" w:eastAsia="Times New Roman" w:hAnsi="Times New Roman" w:cs="Times New Roman"/>
          <w:sz w:val="24"/>
          <w:szCs w:val="24"/>
        </w:rPr>
      </w:pPr>
      <w:r w:rsidRPr="00EC549C">
        <w:rPr>
          <w:rFonts w:ascii="Times New Roman" w:eastAsia="Times New Roman" w:hAnsi="Times New Roman" w:cs="Times New Roman"/>
          <w:b/>
          <w:bCs/>
          <w:sz w:val="24"/>
          <w:szCs w:val="24"/>
        </w:rPr>
        <w:t>d) Physical Fitness and Drills</w:t>
      </w:r>
      <w:r w:rsidRPr="00EC549C">
        <w:rPr>
          <w:rFonts w:ascii="Times New Roman" w:eastAsia="Times New Roman" w:hAnsi="Times New Roman" w:cs="Times New Roman"/>
          <w:sz w:val="24"/>
          <w:szCs w:val="24"/>
        </w:rPr>
        <w:br/>
        <w:t>Physical training and parade drills were carried out to improve endurance, discipline, and readiness.</w:t>
      </w:r>
    </w:p>
    <w:p w:rsidR="00A45837" w:rsidRPr="00EC549C" w:rsidRDefault="00A45837" w:rsidP="00A45837">
      <w:pPr>
        <w:spacing w:before="100" w:beforeAutospacing="1" w:after="100" w:afterAutospacing="1" w:line="240" w:lineRule="auto"/>
        <w:rPr>
          <w:rFonts w:ascii="Times New Roman" w:eastAsia="Times New Roman" w:hAnsi="Times New Roman" w:cs="Times New Roman"/>
          <w:b/>
          <w:sz w:val="24"/>
          <w:szCs w:val="24"/>
        </w:rPr>
      </w:pPr>
      <w:r w:rsidRPr="00EC549C">
        <w:rPr>
          <w:rFonts w:ascii="Times New Roman" w:eastAsia="Times New Roman" w:hAnsi="Times New Roman" w:cs="Times New Roman"/>
          <w:b/>
          <w:sz w:val="24"/>
          <w:szCs w:val="24"/>
        </w:rPr>
        <w:t>e) OUTREACH Training programs</w:t>
      </w:r>
    </w:p>
    <w:p w:rsidR="00A45837" w:rsidRPr="00EC549C" w:rsidRDefault="00A45837" w:rsidP="00A45837">
      <w:pPr>
        <w:spacing w:before="100" w:beforeAutospacing="1" w:after="100" w:afterAutospacing="1" w:line="240" w:lineRule="auto"/>
        <w:rPr>
          <w:rFonts w:ascii="Times New Roman" w:eastAsia="Times New Roman" w:hAnsi="Times New Roman" w:cs="Times New Roman"/>
          <w:sz w:val="24"/>
          <w:szCs w:val="24"/>
        </w:rPr>
      </w:pPr>
      <w:r w:rsidRPr="00EC549C">
        <w:rPr>
          <w:rFonts w:ascii="Times New Roman" w:eastAsia="Times New Roman" w:hAnsi="Times New Roman" w:cs="Times New Roman"/>
          <w:sz w:val="24"/>
          <w:szCs w:val="24"/>
        </w:rPr>
        <w:t>These targeted community members working on water bodies; they trained in life saving and rescue drills.</w:t>
      </w:r>
    </w:p>
    <w:p w:rsidR="00C0517E" w:rsidRPr="00EC549C" w:rsidRDefault="00C0517E" w:rsidP="00C0517E">
      <w:pPr>
        <w:keepNext/>
        <w:rPr>
          <w:rFonts w:ascii="Times New Roman" w:hAnsi="Times New Roman" w:cs="Times New Roman"/>
          <w:sz w:val="24"/>
          <w:szCs w:val="24"/>
        </w:rPr>
      </w:pPr>
      <w:r w:rsidRPr="00EC549C">
        <w:rPr>
          <w:rFonts w:ascii="Times New Roman" w:hAnsi="Times New Roman" w:cs="Times New Roman"/>
          <w:noProof/>
          <w:sz w:val="24"/>
          <w:szCs w:val="24"/>
        </w:rPr>
        <w:drawing>
          <wp:inline distT="0" distB="0" distL="0" distR="0">
            <wp:extent cx="5943600" cy="2630170"/>
            <wp:effectExtent l="19050" t="0" r="0" b="0"/>
            <wp:docPr id="17" name="Picture 16" descr="WhatsApp Image 2025-12-12 at 14.34.12_fcf0d54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12-12 at 14.34.12_fcf0d543.jpg"/>
                    <pic:cNvPicPr/>
                  </pic:nvPicPr>
                  <pic:blipFill>
                    <a:blip r:embed="rId17"/>
                    <a:srcRect b="16827"/>
                    <a:stretch>
                      <a:fillRect/>
                    </a:stretch>
                  </pic:blipFill>
                  <pic:spPr>
                    <a:xfrm>
                      <a:off x="0" y="0"/>
                      <a:ext cx="5943600" cy="2630170"/>
                    </a:xfrm>
                    <a:prstGeom prst="rect">
                      <a:avLst/>
                    </a:prstGeom>
                  </pic:spPr>
                </pic:pic>
              </a:graphicData>
            </a:graphic>
          </wp:inline>
        </w:drawing>
      </w:r>
    </w:p>
    <w:p w:rsidR="00A45837" w:rsidRPr="00EC549C" w:rsidRDefault="00C0517E" w:rsidP="00C0517E">
      <w:pPr>
        <w:pStyle w:val="Caption"/>
        <w:rPr>
          <w:rFonts w:ascii="Times New Roman" w:hAnsi="Times New Roman" w:cs="Times New Roman"/>
          <w:sz w:val="24"/>
          <w:szCs w:val="24"/>
        </w:rPr>
      </w:pPr>
      <w:r w:rsidRPr="00EC549C">
        <w:rPr>
          <w:rFonts w:ascii="Times New Roman" w:hAnsi="Times New Roman" w:cs="Times New Roman"/>
          <w:sz w:val="24"/>
          <w:szCs w:val="24"/>
        </w:rPr>
        <w:t xml:space="preserve">pic </w:t>
      </w:r>
      <w:r w:rsidR="001124E7" w:rsidRPr="00EC549C">
        <w:rPr>
          <w:rFonts w:ascii="Times New Roman" w:hAnsi="Times New Roman" w:cs="Times New Roman"/>
          <w:sz w:val="24"/>
          <w:szCs w:val="24"/>
        </w:rPr>
        <w:fldChar w:fldCharType="begin"/>
      </w:r>
      <w:r w:rsidRPr="00EC549C">
        <w:rPr>
          <w:rFonts w:ascii="Times New Roman" w:hAnsi="Times New Roman" w:cs="Times New Roman"/>
          <w:sz w:val="24"/>
          <w:szCs w:val="24"/>
        </w:rPr>
        <w:instrText xml:space="preserve"> SEQ pic \* ARABIC </w:instrText>
      </w:r>
      <w:r w:rsidR="001124E7" w:rsidRPr="00EC549C">
        <w:rPr>
          <w:rFonts w:ascii="Times New Roman" w:hAnsi="Times New Roman" w:cs="Times New Roman"/>
          <w:sz w:val="24"/>
          <w:szCs w:val="24"/>
        </w:rPr>
        <w:fldChar w:fldCharType="separate"/>
      </w:r>
      <w:r w:rsidR="00605A00">
        <w:rPr>
          <w:rFonts w:ascii="Times New Roman" w:hAnsi="Times New Roman" w:cs="Times New Roman"/>
          <w:noProof/>
          <w:sz w:val="24"/>
          <w:szCs w:val="24"/>
        </w:rPr>
        <w:t>2</w:t>
      </w:r>
      <w:r w:rsidR="001124E7" w:rsidRPr="00EC549C">
        <w:rPr>
          <w:rFonts w:ascii="Times New Roman" w:hAnsi="Times New Roman" w:cs="Times New Roman"/>
          <w:sz w:val="24"/>
          <w:szCs w:val="24"/>
        </w:rPr>
        <w:fldChar w:fldCharType="end"/>
      </w:r>
      <w:r w:rsidRPr="00EC549C">
        <w:rPr>
          <w:rFonts w:ascii="Times New Roman" w:hAnsi="Times New Roman" w:cs="Times New Roman"/>
          <w:sz w:val="24"/>
          <w:szCs w:val="24"/>
        </w:rPr>
        <w:t xml:space="preserve">: The pass out ceremony for newly promoted </w:t>
      </w:r>
      <w:r w:rsidR="001449E7" w:rsidRPr="00EC549C">
        <w:rPr>
          <w:rFonts w:ascii="Times New Roman" w:hAnsi="Times New Roman" w:cs="Times New Roman"/>
          <w:sz w:val="24"/>
          <w:szCs w:val="24"/>
        </w:rPr>
        <w:t>corporals was</w:t>
      </w:r>
      <w:r w:rsidRPr="00EC549C">
        <w:rPr>
          <w:rFonts w:ascii="Times New Roman" w:hAnsi="Times New Roman" w:cs="Times New Roman"/>
          <w:sz w:val="24"/>
          <w:szCs w:val="24"/>
        </w:rPr>
        <w:t xml:space="preserve"> conducted to officially confirm their new ranks and responsibilities</w:t>
      </w:r>
    </w:p>
    <w:p w:rsidR="00C223F8" w:rsidRDefault="00C223F8" w:rsidP="007451CA">
      <w:pPr>
        <w:rPr>
          <w:rFonts w:ascii="Times New Roman" w:hAnsi="Times New Roman" w:cs="Times New Roman"/>
          <w:sz w:val="24"/>
          <w:szCs w:val="24"/>
        </w:rPr>
      </w:pPr>
    </w:p>
    <w:p w:rsidR="006D5F3F" w:rsidRDefault="006D5F3F" w:rsidP="006D5F3F">
      <w:pPr>
        <w:spacing w:before="100" w:beforeAutospacing="1" w:after="100" w:afterAutospacing="1" w:line="240" w:lineRule="auto"/>
        <w:rPr>
          <w:rFonts w:ascii="Times New Roman" w:eastAsia="Times New Roman" w:hAnsi="Times New Roman" w:cs="Times New Roman"/>
          <w:b/>
          <w:bCs/>
          <w:sz w:val="24"/>
          <w:szCs w:val="24"/>
        </w:rPr>
      </w:pPr>
      <w:r w:rsidRPr="00452DA9">
        <w:rPr>
          <w:rFonts w:ascii="Times New Roman" w:eastAsia="Times New Roman" w:hAnsi="Times New Roman" w:cs="Times New Roman"/>
          <w:sz w:val="24"/>
          <w:szCs w:val="24"/>
        </w:rPr>
        <w:t xml:space="preserve">⚓ </w:t>
      </w:r>
      <w:r w:rsidRPr="00452DA9">
        <w:rPr>
          <w:rFonts w:ascii="Times New Roman" w:eastAsia="Times New Roman" w:hAnsi="Times New Roman" w:cs="Times New Roman"/>
          <w:b/>
          <w:bCs/>
          <w:sz w:val="24"/>
          <w:szCs w:val="24"/>
        </w:rPr>
        <w:t>Prepared by:</w:t>
      </w:r>
    </w:p>
    <w:p w:rsidR="006D5F3F" w:rsidRDefault="006D5F3F" w:rsidP="006D5F3F">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ASP KAGIMU MOSES</w:t>
      </w:r>
      <w:r w:rsidRPr="00452DA9">
        <w:rPr>
          <w:rFonts w:ascii="Times New Roman" w:eastAsia="Times New Roman" w:hAnsi="Times New Roman" w:cs="Times New Roman"/>
          <w:sz w:val="24"/>
          <w:szCs w:val="24"/>
        </w:rPr>
        <w:br/>
        <w:t>Data Officer – Uganda Marine Police</w:t>
      </w:r>
    </w:p>
    <w:p w:rsidR="001449E7" w:rsidRDefault="001449E7" w:rsidP="001449E7">
      <w:pPr>
        <w:tabs>
          <w:tab w:val="left" w:pos="4140"/>
        </w:tabs>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p>
    <w:p w:rsidR="001449E7" w:rsidRDefault="001449E7" w:rsidP="001449E7">
      <w:pPr>
        <w:tabs>
          <w:tab w:val="left" w:pos="4140"/>
        </w:tabs>
        <w:spacing w:before="100" w:beforeAutospacing="1" w:after="100" w:afterAutospacing="1" w:line="240" w:lineRule="auto"/>
        <w:rPr>
          <w:rFonts w:ascii="Times New Roman" w:eastAsia="Times New Roman" w:hAnsi="Times New Roman" w:cs="Times New Roman"/>
          <w:sz w:val="24"/>
          <w:szCs w:val="24"/>
        </w:rPr>
      </w:pPr>
    </w:p>
    <w:p w:rsidR="001449E7" w:rsidRDefault="001449E7" w:rsidP="001449E7">
      <w:pPr>
        <w:tabs>
          <w:tab w:val="left" w:pos="4140"/>
        </w:tabs>
        <w:spacing w:before="100" w:beforeAutospacing="1" w:after="100" w:afterAutospacing="1" w:line="240" w:lineRule="auto"/>
        <w:rPr>
          <w:rFonts w:ascii="Times New Roman" w:eastAsia="Times New Roman" w:hAnsi="Times New Roman" w:cs="Times New Roman"/>
          <w:sz w:val="24"/>
          <w:szCs w:val="24"/>
        </w:rPr>
      </w:pPr>
    </w:p>
    <w:p w:rsidR="001449E7" w:rsidRDefault="001449E7" w:rsidP="001449E7">
      <w:pPr>
        <w:tabs>
          <w:tab w:val="left" w:pos="4140"/>
        </w:tabs>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APPENDICIES</w:t>
      </w:r>
    </w:p>
    <w:p w:rsidR="005844D9" w:rsidRDefault="005844D9" w:rsidP="001449E7">
      <w:pPr>
        <w:tabs>
          <w:tab w:val="left" w:pos="4140"/>
        </w:tabs>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APPENDIX 1</w:t>
      </w:r>
    </w:p>
    <w:p w:rsidR="005844D9" w:rsidRDefault="005844D9" w:rsidP="005844D9">
      <w:pPr>
        <w:keepNext/>
        <w:tabs>
          <w:tab w:val="left" w:pos="4140"/>
        </w:tabs>
        <w:spacing w:before="100" w:beforeAutospacing="1" w:after="100" w:afterAutospacing="1" w:line="240" w:lineRule="auto"/>
      </w:pPr>
      <w:r>
        <w:rPr>
          <w:rFonts w:ascii="Times New Roman" w:eastAsia="Times New Roman" w:hAnsi="Times New Roman" w:cs="Times New Roman"/>
          <w:noProof/>
          <w:sz w:val="24"/>
          <w:szCs w:val="24"/>
        </w:rPr>
        <w:drawing>
          <wp:inline distT="0" distB="0" distL="0" distR="0">
            <wp:extent cx="5943600" cy="4295775"/>
            <wp:effectExtent l="19050" t="0" r="0" b="0"/>
            <wp:docPr id="18" name="Picture 17" descr="WhatsApp Image 2025-09-05 at 06.42.35_2e1e0f6c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09-05 at 06.42.35_2e1e0f6c (1).jpg"/>
                    <pic:cNvPicPr/>
                  </pic:nvPicPr>
                  <pic:blipFill>
                    <a:blip r:embed="rId18"/>
                    <a:stretch>
                      <a:fillRect/>
                    </a:stretch>
                  </pic:blipFill>
                  <pic:spPr>
                    <a:xfrm>
                      <a:off x="0" y="0"/>
                      <a:ext cx="5943600" cy="4295775"/>
                    </a:xfrm>
                    <a:prstGeom prst="rect">
                      <a:avLst/>
                    </a:prstGeom>
                  </pic:spPr>
                </pic:pic>
              </a:graphicData>
            </a:graphic>
          </wp:inline>
        </w:drawing>
      </w:r>
    </w:p>
    <w:p w:rsidR="005844D9" w:rsidRDefault="005844D9" w:rsidP="005844D9">
      <w:pPr>
        <w:pStyle w:val="Caption"/>
        <w:rPr>
          <w:rFonts w:ascii="Times New Roman" w:eastAsia="Times New Roman" w:hAnsi="Times New Roman" w:cs="Times New Roman"/>
          <w:sz w:val="24"/>
          <w:szCs w:val="24"/>
        </w:rPr>
      </w:pPr>
      <w:r>
        <w:t xml:space="preserve">pic </w:t>
      </w:r>
      <w:fldSimple w:instr=" SEQ pic \* ARABIC ">
        <w:r w:rsidR="00605A00">
          <w:rPr>
            <w:noProof/>
          </w:rPr>
          <w:t>3</w:t>
        </w:r>
      </w:fldSimple>
      <w:r>
        <w:t>:Police officers from the Entebbe Marine Unit rescued stranded passengers on Lake Victoria</w:t>
      </w:r>
    </w:p>
    <w:p w:rsidR="001449E7" w:rsidRPr="00452DA9" w:rsidRDefault="001449E7" w:rsidP="006D5F3F">
      <w:pPr>
        <w:spacing w:before="100" w:beforeAutospacing="1" w:after="100" w:afterAutospacing="1" w:line="240" w:lineRule="auto"/>
        <w:rPr>
          <w:rFonts w:ascii="Times New Roman" w:eastAsia="Times New Roman" w:hAnsi="Times New Roman" w:cs="Times New Roman"/>
          <w:sz w:val="24"/>
          <w:szCs w:val="24"/>
        </w:rPr>
      </w:pPr>
    </w:p>
    <w:p w:rsidR="006D5F3F" w:rsidRDefault="00605A00" w:rsidP="007451CA">
      <w:pPr>
        <w:rPr>
          <w:rFonts w:ascii="Times New Roman" w:hAnsi="Times New Roman" w:cs="Times New Roman"/>
          <w:sz w:val="24"/>
          <w:szCs w:val="24"/>
        </w:rPr>
      </w:pPr>
      <w:r>
        <w:rPr>
          <w:rFonts w:ascii="Times New Roman" w:hAnsi="Times New Roman" w:cs="Times New Roman"/>
          <w:sz w:val="24"/>
          <w:szCs w:val="24"/>
        </w:rPr>
        <w:t>Appendix 2</w:t>
      </w:r>
    </w:p>
    <w:p w:rsidR="00605A00" w:rsidRDefault="00605A00" w:rsidP="00605A00">
      <w:pPr>
        <w:keepNext/>
      </w:pPr>
      <w:r>
        <w:rPr>
          <w:rFonts w:ascii="Times New Roman" w:hAnsi="Times New Roman" w:cs="Times New Roman"/>
          <w:noProof/>
          <w:sz w:val="24"/>
          <w:szCs w:val="24"/>
        </w:rPr>
        <w:lastRenderedPageBreak/>
        <w:drawing>
          <wp:inline distT="0" distB="0" distL="0" distR="0">
            <wp:extent cx="5943600" cy="2611120"/>
            <wp:effectExtent l="76200" t="57150" r="57150" b="1008380"/>
            <wp:docPr id="20" name="Picture 19" descr="WhatsApp Image 2025-12-23 at 15.26.53_05d5008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12-23 at 15.26.53_05d5008e.jpg"/>
                    <pic:cNvPicPr/>
                  </pic:nvPicPr>
                  <pic:blipFill>
                    <a:blip r:embed="rId19"/>
                    <a:srcRect b="17430"/>
                    <a:stretch>
                      <a:fillRect/>
                    </a:stretch>
                  </pic:blipFill>
                  <pic:spPr>
                    <a:xfrm>
                      <a:off x="0" y="0"/>
                      <a:ext cx="5943600" cy="2611120"/>
                    </a:xfrm>
                    <a:prstGeom prst="ellipse">
                      <a:avLst/>
                    </a:prstGeom>
                    <a:ln w="63500" cap="rnd">
                      <a:solidFill>
                        <a:srgbClr val="FFC000"/>
                      </a:solidFill>
                    </a:ln>
                    <a:effectLst>
                      <a:outerShdw blurRad="381000" dist="292100" dir="5400000" sx="-80000" sy="-18000" rotWithShape="0">
                        <a:srgbClr val="000000">
                          <a:alpha val="22000"/>
                        </a:srgbClr>
                      </a:outerShdw>
                    </a:effectLst>
                    <a:scene3d>
                      <a:camera prst="orthographicFront"/>
                      <a:lightRig rig="contrasting" dir="t">
                        <a:rot lat="0" lon="0" rev="3000000"/>
                      </a:lightRig>
                    </a:scene3d>
                    <a:sp3d contourW="7620">
                      <a:bevelT w="95250" h="31750"/>
                      <a:contourClr>
                        <a:srgbClr val="333333"/>
                      </a:contourClr>
                    </a:sp3d>
                  </pic:spPr>
                </pic:pic>
              </a:graphicData>
            </a:graphic>
          </wp:inline>
        </w:drawing>
      </w:r>
    </w:p>
    <w:p w:rsidR="00605A00" w:rsidRPr="00EC549C" w:rsidRDefault="00605A00" w:rsidP="00605A00">
      <w:pPr>
        <w:pStyle w:val="Caption"/>
        <w:rPr>
          <w:rFonts w:ascii="Times New Roman" w:hAnsi="Times New Roman" w:cs="Times New Roman"/>
          <w:sz w:val="24"/>
          <w:szCs w:val="24"/>
        </w:rPr>
      </w:pPr>
      <w:r>
        <w:t xml:space="preserve">pic </w:t>
      </w:r>
      <w:fldSimple w:instr=" SEQ pic \* ARABIC ">
        <w:r>
          <w:rPr>
            <w:noProof/>
          </w:rPr>
          <w:t>4</w:t>
        </w:r>
      </w:fldSimple>
      <w:r>
        <w:t>: Newly Constructed Temporary Pier at Kigo Marine base</w:t>
      </w:r>
    </w:p>
    <w:sectPr w:rsidR="00605A00" w:rsidRPr="00EC549C" w:rsidSect="002A3639">
      <w:footerReference w:type="default" r:id="rId20"/>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47419A" w:rsidRDefault="0047419A" w:rsidP="00D368E1">
      <w:pPr>
        <w:spacing w:after="0" w:line="240" w:lineRule="auto"/>
      </w:pPr>
      <w:r>
        <w:separator/>
      </w:r>
    </w:p>
  </w:endnote>
  <w:endnote w:type="continuationSeparator" w:id="1">
    <w:p w:rsidR="0047419A" w:rsidRDefault="0047419A" w:rsidP="00D368E1">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449E7" w:rsidRDefault="001449E7">
    <w:pPr>
      <w:pStyle w:val="Footer"/>
    </w:pPr>
  </w:p>
  <w:p w:rsidR="001449E7" w:rsidRDefault="001449E7">
    <w:pPr>
      <w:pStyle w:val="Footer"/>
    </w:pPr>
  </w:p>
  <w:p w:rsidR="001449E7" w:rsidRDefault="001449E7">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47419A" w:rsidRDefault="0047419A" w:rsidP="00D368E1">
      <w:pPr>
        <w:spacing w:after="0" w:line="240" w:lineRule="auto"/>
      </w:pPr>
      <w:r>
        <w:separator/>
      </w:r>
    </w:p>
  </w:footnote>
  <w:footnote w:type="continuationSeparator" w:id="1">
    <w:p w:rsidR="0047419A" w:rsidRDefault="0047419A" w:rsidP="00D368E1">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672864"/>
    <w:multiLevelType w:val="multilevel"/>
    <w:tmpl w:val="82BE5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8816BF3"/>
    <w:multiLevelType w:val="multilevel"/>
    <w:tmpl w:val="18E6A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075116B"/>
    <w:multiLevelType w:val="multilevel"/>
    <w:tmpl w:val="F7E46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0F36EC8"/>
    <w:multiLevelType w:val="multilevel"/>
    <w:tmpl w:val="994A3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5F50088"/>
    <w:multiLevelType w:val="multilevel"/>
    <w:tmpl w:val="2AAA0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85530E5"/>
    <w:multiLevelType w:val="multilevel"/>
    <w:tmpl w:val="F740E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C0D6320"/>
    <w:multiLevelType w:val="multilevel"/>
    <w:tmpl w:val="276C9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B9111A6"/>
    <w:multiLevelType w:val="multilevel"/>
    <w:tmpl w:val="938C0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38A63C4"/>
    <w:multiLevelType w:val="multilevel"/>
    <w:tmpl w:val="29061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4ED1D19"/>
    <w:multiLevelType w:val="multilevel"/>
    <w:tmpl w:val="E3C0F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FA900B4"/>
    <w:multiLevelType w:val="multilevel"/>
    <w:tmpl w:val="44F03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8EF42DD"/>
    <w:multiLevelType w:val="multilevel"/>
    <w:tmpl w:val="C9F2E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50C44756"/>
    <w:multiLevelType w:val="multilevel"/>
    <w:tmpl w:val="E4589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55FB43AF"/>
    <w:multiLevelType w:val="multilevel"/>
    <w:tmpl w:val="B2F87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5A4E383B"/>
    <w:multiLevelType w:val="multilevel"/>
    <w:tmpl w:val="D28A7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63767DFD"/>
    <w:multiLevelType w:val="multilevel"/>
    <w:tmpl w:val="41282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6F4275BC"/>
    <w:multiLevelType w:val="multilevel"/>
    <w:tmpl w:val="E564C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70A25046"/>
    <w:multiLevelType w:val="multilevel"/>
    <w:tmpl w:val="88D86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73223E60"/>
    <w:multiLevelType w:val="multilevel"/>
    <w:tmpl w:val="452E4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75AA5AE8"/>
    <w:multiLevelType w:val="multilevel"/>
    <w:tmpl w:val="20C46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7BCA433B"/>
    <w:multiLevelType w:val="multilevel"/>
    <w:tmpl w:val="F19EC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9"/>
  </w:num>
  <w:num w:numId="2">
    <w:abstractNumId w:val="14"/>
  </w:num>
  <w:num w:numId="3">
    <w:abstractNumId w:val="8"/>
  </w:num>
  <w:num w:numId="4">
    <w:abstractNumId w:val="3"/>
  </w:num>
  <w:num w:numId="5">
    <w:abstractNumId w:val="4"/>
  </w:num>
  <w:num w:numId="6">
    <w:abstractNumId w:val="15"/>
  </w:num>
  <w:num w:numId="7">
    <w:abstractNumId w:val="1"/>
  </w:num>
  <w:num w:numId="8">
    <w:abstractNumId w:val="13"/>
  </w:num>
  <w:num w:numId="9">
    <w:abstractNumId w:val="12"/>
  </w:num>
  <w:num w:numId="10">
    <w:abstractNumId w:val="2"/>
  </w:num>
  <w:num w:numId="11">
    <w:abstractNumId w:val="18"/>
  </w:num>
  <w:num w:numId="12">
    <w:abstractNumId w:val="6"/>
  </w:num>
  <w:num w:numId="13">
    <w:abstractNumId w:val="16"/>
  </w:num>
  <w:num w:numId="14">
    <w:abstractNumId w:val="5"/>
  </w:num>
  <w:num w:numId="15">
    <w:abstractNumId w:val="17"/>
  </w:num>
  <w:num w:numId="16">
    <w:abstractNumId w:val="0"/>
  </w:num>
  <w:num w:numId="17">
    <w:abstractNumId w:val="20"/>
  </w:num>
  <w:num w:numId="18">
    <w:abstractNumId w:val="9"/>
  </w:num>
  <w:num w:numId="19">
    <w:abstractNumId w:val="11"/>
  </w:num>
  <w:num w:numId="20">
    <w:abstractNumId w:val="7"/>
  </w:num>
  <w:num w:numId="21">
    <w:abstractNumId w:val="1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FC4307"/>
    <w:rsid w:val="00086C83"/>
    <w:rsid w:val="001124E7"/>
    <w:rsid w:val="001449E7"/>
    <w:rsid w:val="00156D3E"/>
    <w:rsid w:val="001B35CC"/>
    <w:rsid w:val="001C081A"/>
    <w:rsid w:val="001D2D55"/>
    <w:rsid w:val="0022791F"/>
    <w:rsid w:val="002708BC"/>
    <w:rsid w:val="002745DF"/>
    <w:rsid w:val="002A3639"/>
    <w:rsid w:val="002C2E81"/>
    <w:rsid w:val="003627E3"/>
    <w:rsid w:val="003836C1"/>
    <w:rsid w:val="003A3136"/>
    <w:rsid w:val="003B5305"/>
    <w:rsid w:val="0045447B"/>
    <w:rsid w:val="0047419A"/>
    <w:rsid w:val="004A74D9"/>
    <w:rsid w:val="004B6F54"/>
    <w:rsid w:val="00517776"/>
    <w:rsid w:val="005844D9"/>
    <w:rsid w:val="00594DC2"/>
    <w:rsid w:val="005C0CFC"/>
    <w:rsid w:val="00605A00"/>
    <w:rsid w:val="00654F5A"/>
    <w:rsid w:val="006A78A2"/>
    <w:rsid w:val="006D5F3F"/>
    <w:rsid w:val="006D66F9"/>
    <w:rsid w:val="006E59FF"/>
    <w:rsid w:val="007039B5"/>
    <w:rsid w:val="00726507"/>
    <w:rsid w:val="007451CA"/>
    <w:rsid w:val="007A7812"/>
    <w:rsid w:val="007C6159"/>
    <w:rsid w:val="008C7B9C"/>
    <w:rsid w:val="008E11A8"/>
    <w:rsid w:val="009A6854"/>
    <w:rsid w:val="009E4064"/>
    <w:rsid w:val="00A05789"/>
    <w:rsid w:val="00A0590A"/>
    <w:rsid w:val="00A22A09"/>
    <w:rsid w:val="00A45837"/>
    <w:rsid w:val="00A60D06"/>
    <w:rsid w:val="00AB557E"/>
    <w:rsid w:val="00B01908"/>
    <w:rsid w:val="00BB1630"/>
    <w:rsid w:val="00BD55AC"/>
    <w:rsid w:val="00BF6606"/>
    <w:rsid w:val="00C0517E"/>
    <w:rsid w:val="00C223F8"/>
    <w:rsid w:val="00C653C8"/>
    <w:rsid w:val="00CA6F08"/>
    <w:rsid w:val="00D368E1"/>
    <w:rsid w:val="00D7061F"/>
    <w:rsid w:val="00D80B0D"/>
    <w:rsid w:val="00E10F6B"/>
    <w:rsid w:val="00E33D78"/>
    <w:rsid w:val="00E80821"/>
    <w:rsid w:val="00EB2013"/>
    <w:rsid w:val="00EC549C"/>
    <w:rsid w:val="00F42064"/>
    <w:rsid w:val="00FC4307"/>
    <w:rsid w:val="00FE444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A3639"/>
  </w:style>
  <w:style w:type="paragraph" w:styleId="Heading2">
    <w:name w:val="heading 2"/>
    <w:basedOn w:val="Normal"/>
    <w:link w:val="Heading2Char"/>
    <w:uiPriority w:val="9"/>
    <w:qFormat/>
    <w:rsid w:val="00FC430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FC430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C4307"/>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FC4307"/>
    <w:rPr>
      <w:rFonts w:ascii="Times New Roman" w:eastAsia="Times New Roman" w:hAnsi="Times New Roman" w:cs="Times New Roman"/>
      <w:b/>
      <w:bCs/>
      <w:sz w:val="27"/>
      <w:szCs w:val="27"/>
    </w:rPr>
  </w:style>
  <w:style w:type="paragraph" w:styleId="NormalWeb">
    <w:name w:val="Normal (Web)"/>
    <w:basedOn w:val="Normal"/>
    <w:uiPriority w:val="99"/>
    <w:unhideWhenUsed/>
    <w:rsid w:val="00FC430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C4307"/>
    <w:rPr>
      <w:b/>
      <w:bCs/>
    </w:rPr>
  </w:style>
  <w:style w:type="paragraph" w:styleId="BalloonText">
    <w:name w:val="Balloon Text"/>
    <w:basedOn w:val="Normal"/>
    <w:link w:val="BalloonTextChar"/>
    <w:uiPriority w:val="99"/>
    <w:semiHidden/>
    <w:unhideWhenUsed/>
    <w:rsid w:val="002279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2791F"/>
    <w:rPr>
      <w:rFonts w:ascii="Tahoma" w:hAnsi="Tahoma" w:cs="Tahoma"/>
      <w:sz w:val="16"/>
      <w:szCs w:val="16"/>
    </w:rPr>
  </w:style>
  <w:style w:type="table" w:styleId="TableGrid">
    <w:name w:val="Table Grid"/>
    <w:basedOn w:val="TableNormal"/>
    <w:uiPriority w:val="59"/>
    <w:rsid w:val="00E10F6B"/>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semiHidden/>
    <w:unhideWhenUsed/>
    <w:rsid w:val="00D368E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368E1"/>
  </w:style>
  <w:style w:type="paragraph" w:styleId="Footer">
    <w:name w:val="footer"/>
    <w:basedOn w:val="Normal"/>
    <w:link w:val="FooterChar"/>
    <w:uiPriority w:val="99"/>
    <w:semiHidden/>
    <w:unhideWhenUsed/>
    <w:rsid w:val="00D368E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368E1"/>
  </w:style>
  <w:style w:type="paragraph" w:styleId="Caption">
    <w:name w:val="caption"/>
    <w:basedOn w:val="Normal"/>
    <w:next w:val="Normal"/>
    <w:uiPriority w:val="35"/>
    <w:unhideWhenUsed/>
    <w:qFormat/>
    <w:rsid w:val="003A3136"/>
    <w:pPr>
      <w:spacing w:line="240" w:lineRule="auto"/>
    </w:pPr>
    <w:rPr>
      <w:b/>
      <w:bCs/>
      <w:color w:val="4F81BD" w:themeColor="accent1"/>
      <w:sz w:val="18"/>
      <w:szCs w:val="18"/>
    </w:rPr>
  </w:style>
</w:styles>
</file>

<file path=word/webSettings.xml><?xml version="1.0" encoding="utf-8"?>
<w:webSettings xmlns:r="http://schemas.openxmlformats.org/officeDocument/2006/relationships" xmlns:w="http://schemas.openxmlformats.org/wordprocessingml/2006/main">
  <w:divs>
    <w:div w:id="213589583">
      <w:bodyDiv w:val="1"/>
      <w:marLeft w:val="0"/>
      <w:marRight w:val="0"/>
      <w:marTop w:val="0"/>
      <w:marBottom w:val="0"/>
      <w:divBdr>
        <w:top w:val="none" w:sz="0" w:space="0" w:color="auto"/>
        <w:left w:val="none" w:sz="0" w:space="0" w:color="auto"/>
        <w:bottom w:val="none" w:sz="0" w:space="0" w:color="auto"/>
        <w:right w:val="none" w:sz="0" w:space="0" w:color="auto"/>
      </w:divBdr>
    </w:div>
    <w:div w:id="523248480">
      <w:bodyDiv w:val="1"/>
      <w:marLeft w:val="0"/>
      <w:marRight w:val="0"/>
      <w:marTop w:val="0"/>
      <w:marBottom w:val="0"/>
      <w:divBdr>
        <w:top w:val="none" w:sz="0" w:space="0" w:color="auto"/>
        <w:left w:val="none" w:sz="0" w:space="0" w:color="auto"/>
        <w:bottom w:val="none" w:sz="0" w:space="0" w:color="auto"/>
        <w:right w:val="none" w:sz="0" w:space="0" w:color="auto"/>
      </w:divBdr>
    </w:div>
    <w:div w:id="1262910098">
      <w:bodyDiv w:val="1"/>
      <w:marLeft w:val="0"/>
      <w:marRight w:val="0"/>
      <w:marTop w:val="0"/>
      <w:marBottom w:val="0"/>
      <w:divBdr>
        <w:top w:val="none" w:sz="0" w:space="0" w:color="auto"/>
        <w:left w:val="none" w:sz="0" w:space="0" w:color="auto"/>
        <w:bottom w:val="none" w:sz="0" w:space="0" w:color="auto"/>
        <w:right w:val="none" w:sz="0" w:space="0" w:color="auto"/>
      </w:divBdr>
    </w:div>
    <w:div w:id="19840445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jpe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pn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BBE00A-4E78-475D-B34A-692B9A2814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826</TotalTime>
  <Pages>13</Pages>
  <Words>1068</Words>
  <Characters>6091</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Deftones</Company>
  <LinksUpToDate>false</LinksUpToDate>
  <CharactersWithSpaces>7145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KAGIMU MOSES</dc:creator>
  <cp:lastModifiedBy>KAGIMU MOSES</cp:lastModifiedBy>
  <cp:revision>23</cp:revision>
  <dcterms:created xsi:type="dcterms:W3CDTF">2026-01-06T20:37:00Z</dcterms:created>
  <dcterms:modified xsi:type="dcterms:W3CDTF">2026-01-26T12:40:00Z</dcterms:modified>
</cp:coreProperties>
</file>