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8F0" w:rsidRDefault="00E33BC1">
      <w:r>
        <w:t>Government house- 16</w:t>
      </w:r>
    </w:p>
    <w:p w:rsidR="00E33BC1" w:rsidRDefault="00E33BC1">
      <w:proofErr w:type="spellStart"/>
      <w:r>
        <w:t>Uniport</w:t>
      </w:r>
      <w:proofErr w:type="spellEnd"/>
      <w:r>
        <w:t>- 7</w:t>
      </w:r>
    </w:p>
    <w:p w:rsidR="00E33BC1" w:rsidRDefault="00E33BC1">
      <w:r>
        <w:t>Self help- 78</w:t>
      </w:r>
    </w:p>
    <w:p w:rsidR="00E33BC1" w:rsidRDefault="00E33BC1">
      <w:r>
        <w:t>Renting- 185</w:t>
      </w:r>
    </w:p>
    <w:p w:rsidR="00E33BC1" w:rsidRDefault="00E33BC1">
      <w:r>
        <w:t>Tent- 30</w:t>
      </w:r>
    </w:p>
    <w:p w:rsidR="00632C58" w:rsidRDefault="00632C58">
      <w:r>
        <w:t>Emergencies responded to 52%.</w:t>
      </w:r>
    </w:p>
    <w:p w:rsidR="00C272A6" w:rsidRDefault="00C272A6">
      <w:r>
        <w:t xml:space="preserve">In financial year 2024/25, we 612 cases were reported, and managed to respond to 362 which is only 59%. The low response rate was due to inadequate manpower, insignificant coverage of Marine areas, funding </w:t>
      </w:r>
      <w:proofErr w:type="gramStart"/>
      <w:r>
        <w:t>constraints ,</w:t>
      </w:r>
      <w:proofErr w:type="gramEnd"/>
      <w:r>
        <w:t xml:space="preserve"> poorly maintained engines </w:t>
      </w:r>
      <w:proofErr w:type="spellStart"/>
      <w:r>
        <w:t>e.t.c</w:t>
      </w:r>
      <w:proofErr w:type="spellEnd"/>
      <w:r>
        <w:t>.</w:t>
      </w:r>
    </w:p>
    <w:p w:rsidR="00C272A6" w:rsidRDefault="00C272A6">
      <w:r>
        <w:t xml:space="preserve">In the responded cases, we managed to </w:t>
      </w:r>
      <w:proofErr w:type="gramStart"/>
      <w:r>
        <w:t>save  91</w:t>
      </w:r>
      <w:proofErr w:type="gramEnd"/>
      <w:r>
        <w:t xml:space="preserve"> lives, retrieved 151 bodies and 120 bodies were not recovered.</w:t>
      </w:r>
    </w:p>
    <w:sectPr w:rsidR="00C272A6" w:rsidSect="00D61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E33BC1"/>
    <w:rsid w:val="00173F35"/>
    <w:rsid w:val="00632C58"/>
    <w:rsid w:val="006F38FC"/>
    <w:rsid w:val="00C272A6"/>
    <w:rsid w:val="00D618F0"/>
    <w:rsid w:val="00E33BC1"/>
    <w:rsid w:val="00F34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8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3</cp:revision>
  <dcterms:created xsi:type="dcterms:W3CDTF">2025-12-08T09:37:00Z</dcterms:created>
  <dcterms:modified xsi:type="dcterms:W3CDTF">2025-12-08T13:07:00Z</dcterms:modified>
</cp:coreProperties>
</file>