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6CD" w:rsidRDefault="00C57B86" w:rsidP="007B78F6">
      <w:pPr>
        <w:jc w:val="center"/>
      </w:pPr>
      <w:r>
        <w:rPr>
          <w:noProof/>
        </w:rPr>
        <w:pict>
          <v:group id="_x0000_s1067" style="position:absolute;left:0;text-align:left;margin-left:-10pt;margin-top:-21.25pt;width:536.25pt;height:168.05pt;z-index:251723776" coordorigin="1240,1015" coordsize="10725,3361">
            <v:rect id="_x0000_s1026" style="position:absolute;left:5977;top:1015;width:2884;height:607" o:regroupid="1">
              <v:textbox style="mso-next-textbox:#_x0000_s1026">
                <w:txbxContent>
                  <w:p w:rsidR="007B78F6" w:rsidRDefault="007B78F6" w:rsidP="00651022">
                    <w:pPr>
                      <w:jc w:val="center"/>
                    </w:pPr>
                    <w:r>
                      <w:t>OPERATIONS</w:t>
                    </w:r>
                    <w:r w:rsidR="00B82252">
                      <w:t xml:space="preserve"> ACP</w:t>
                    </w:r>
                  </w:p>
                </w:txbxContent>
              </v:textbox>
            </v:rect>
            <v:rect id="_x0000_s1027" style="position:absolute;left:1240;top:3417;width:2234;height:959" o:regroupid="2">
              <v:textbox style="mso-next-textbox:#_x0000_s1027">
                <w:txbxContent>
                  <w:p w:rsidR="007B78F6" w:rsidRDefault="007B78F6" w:rsidP="00673BDE">
                    <w:pPr>
                      <w:jc w:val="center"/>
                    </w:pPr>
                    <w:r>
                      <w:t xml:space="preserve">ZONAL </w:t>
                    </w:r>
                    <w:r w:rsidR="00BF3815">
                      <w:t>COMMANDERS (</w:t>
                    </w:r>
                    <w:r>
                      <w:t>10)</w:t>
                    </w:r>
                    <w:r w:rsidR="00B82252">
                      <w:t xml:space="preserve"> </w:t>
                    </w:r>
                    <w:r w:rsidR="00271CA8">
                      <w:t>SP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6" type="#_x0000_t32" style="position:absolute;left:7419;top:1607;width:0;height:900" o:connectortype="straight" o:regroupid="3"/>
            <v:shape id="_x0000_s1037" type="#_x0000_t32" style="position:absolute;left:2362;top:2462;width:9603;height:19" o:connectortype="straight" o:regroupid="3"/>
            <v:shape id="_x0000_s1038" type="#_x0000_t32" style="position:absolute;left:2362;top:2462;width:0;height:939" o:connectortype="straight" o:regroupid="3"/>
            <v:shape id="_x0000_s1039" type="#_x0000_t32" style="position:absolute;left:5864;top:2462;width:0;height:1095" o:connectortype="straight" o:regroupid="3"/>
            <v:shape id="_x0000_s1065" type="#_x0000_t32" style="position:absolute;left:7429;top:1964;width:2717;height:14;flip:y" o:connectortype="straight"/>
          </v:group>
        </w:pict>
      </w:r>
      <w:r w:rsidR="00651022">
        <w:rPr>
          <w:noProof/>
        </w:rPr>
        <w:pict>
          <v:rect id="_x0000_s1066" style="position:absolute;left:0;text-align:left;margin-left:434.55pt;margin-top:8pt;width:99.95pt;height:34.95pt;z-index:251724800">
            <v:textbox>
              <w:txbxContent>
                <w:p w:rsidR="00651022" w:rsidRDefault="00651022" w:rsidP="00651022">
                  <w:pPr>
                    <w:jc w:val="center"/>
                  </w:pPr>
                  <w:r>
                    <w:t>D/OPERATIONS SSP</w:t>
                  </w:r>
                </w:p>
              </w:txbxContent>
            </v:textbox>
          </v:rect>
        </w:pict>
      </w:r>
      <w:r w:rsidR="00DC4BB5">
        <w:rPr>
          <w:noProof/>
        </w:rPr>
        <w:pict>
          <v:shape id="_x0000_s1051" type="#_x0000_t32" style="position:absolute;left:0;text-align:left;margin-left:378.9pt;margin-top:101.1pt;width:0;height:0;z-index:251682816" o:connectortype="straight"/>
        </w:pict>
      </w:r>
    </w:p>
    <w:p w:rsidR="00F746CD" w:rsidRPr="00F746CD" w:rsidRDefault="00F746CD" w:rsidP="00F746CD"/>
    <w:p w:rsidR="00F746CD" w:rsidRPr="00F746CD" w:rsidRDefault="00C57B86" w:rsidP="00F746CD">
      <w:r>
        <w:rPr>
          <w:noProof/>
        </w:rPr>
        <w:pict>
          <v:group id="_x0000_s1068" style="position:absolute;margin-left:-4.75pt;margin-top:1.15pt;width:582.2pt;height:213.55pt;z-index:251720704" coordorigin="1345,2481" coordsize="11644,4271">
            <v:rect id="_x0000_s1028" style="position:absolute;left:4675;top:3570;width:2360;height:686" o:regroupid="2">
              <v:textbox style="mso-next-textbox:#_x0000_s1028">
                <w:txbxContent>
                  <w:p w:rsidR="007B78F6" w:rsidRDefault="00BF3815" w:rsidP="00673BDE">
                    <w:pPr>
                      <w:jc w:val="center"/>
                    </w:pPr>
                    <w:r>
                      <w:t>DIVING (</w:t>
                    </w:r>
                    <w:r w:rsidR="007B78F6">
                      <w:t>1)</w:t>
                    </w:r>
                    <w:r w:rsidR="00B82252">
                      <w:t xml:space="preserve"> SP</w:t>
                    </w:r>
                  </w:p>
                </w:txbxContent>
              </v:textbox>
            </v:rect>
            <v:rect id="_x0000_s1029" style="position:absolute;left:8039;top:3525;width:2107;height:901" o:regroupid="2">
              <v:textbox style="mso-next-textbox:#_x0000_s1029">
                <w:txbxContent>
                  <w:p w:rsidR="007B78F6" w:rsidRDefault="00BF3815" w:rsidP="00673BDE">
                    <w:pPr>
                      <w:jc w:val="center"/>
                    </w:pPr>
                    <w:r>
                      <w:t>NAVIGATION (</w:t>
                    </w:r>
                    <w:r w:rsidR="007B78F6">
                      <w:t>1)</w:t>
                    </w:r>
                    <w:r w:rsidR="00B82252">
                      <w:t xml:space="preserve"> SP</w:t>
                    </w:r>
                  </w:p>
                </w:txbxContent>
              </v:textbox>
            </v:rect>
            <v:rect id="_x0000_s1030" style="position:absolute;left:10914;top:3555;width:2075;height:686" o:regroupid="2">
              <v:textbox style="mso-next-textbox:#_x0000_s1030">
                <w:txbxContent>
                  <w:p w:rsidR="007B78F6" w:rsidRDefault="00BF3815" w:rsidP="00673BDE">
                    <w:pPr>
                      <w:jc w:val="center"/>
                    </w:pPr>
                    <w:r>
                      <w:t>DATA (</w:t>
                    </w:r>
                    <w:r w:rsidR="007B78F6">
                      <w:t>1)</w:t>
                    </w:r>
                    <w:r w:rsidR="00B82252">
                      <w:t xml:space="preserve"> SP</w:t>
                    </w:r>
                  </w:p>
                </w:txbxContent>
              </v:textbox>
            </v:rect>
            <v:rect id="_x0000_s1031" style="position:absolute;left:1345;top:5852;width:2028;height:900" o:regroupid="2">
              <v:textbox style="mso-next-textbox:#_x0000_s1031">
                <w:txbxContent>
                  <w:p w:rsidR="007B78F6" w:rsidRDefault="00BF3815" w:rsidP="00673BDE">
                    <w:pPr>
                      <w:jc w:val="center"/>
                    </w:pPr>
                    <w:r>
                      <w:t>DETACHES (</w:t>
                    </w:r>
                    <w:r w:rsidR="007B78F6">
                      <w:t>31)</w:t>
                    </w:r>
                    <w:r w:rsidR="00B82252">
                      <w:t xml:space="preserve"> ASP</w:t>
                    </w:r>
                  </w:p>
                </w:txbxContent>
              </v:textbox>
            </v:rect>
            <v:rect id="_x0000_s1032" style="position:absolute;left:4825;top:5837;width:2123;height:900" o:regroupid="2">
              <v:textbox style="mso-next-textbox:#_x0000_s1032">
                <w:txbxContent>
                  <w:p w:rsidR="000F20DE" w:rsidRDefault="000F20DE" w:rsidP="000F20DE">
                    <w:pPr>
                      <w:jc w:val="center"/>
                    </w:pPr>
                    <w:r>
                      <w:t>ZONAL DIVERS (10)</w:t>
                    </w:r>
                  </w:p>
                  <w:p w:rsidR="000F20DE" w:rsidRDefault="000F20DE" w:rsidP="000F20DE">
                    <w:pPr>
                      <w:jc w:val="center"/>
                    </w:pPr>
                    <w:r>
                      <w:t>INSPECTORATES</w:t>
                    </w:r>
                  </w:p>
                </w:txbxContent>
              </v:textbox>
            </v:rect>
            <v:rect id="_x0000_s1050" style="position:absolute;left:6552;top:4734;width:1743;height:665" o:regroupid="2">
              <v:textbox style="mso-next-textbox:#_x0000_s1050">
                <w:txbxContent>
                  <w:p w:rsidR="00F746CD" w:rsidRDefault="00F746CD" w:rsidP="00673BDE">
                    <w:pPr>
                      <w:jc w:val="center"/>
                    </w:pPr>
                    <w:r>
                      <w:t xml:space="preserve">BASE </w:t>
                    </w:r>
                    <w:r w:rsidR="00BF3815">
                      <w:t>DIVERS (</w:t>
                    </w:r>
                    <w:r>
                      <w:t>8)</w:t>
                    </w:r>
                    <w:r w:rsidR="00CD6690">
                      <w:t xml:space="preserve"> NCOs</w:t>
                    </w:r>
                  </w:p>
                </w:txbxContent>
              </v:textbox>
            </v:rect>
            <v:shape id="_x0000_s1040" type="#_x0000_t32" style="position:absolute;left:9160;top:2481;width:0;height:1076" o:connectortype="straight" o:regroupid="3"/>
            <v:shape id="_x0000_s1041" type="#_x0000_t32" style="position:absolute;left:11965;top:2481;width:0;height:1076" o:connectortype="straight" o:regroupid="3"/>
            <v:shape id="_x0000_s1042" type="#_x0000_t32" style="position:absolute;left:2362;top:4375;width:0;height:1467" o:connectortype="straight" o:regroupid="3"/>
            <v:shape id="_x0000_s1043" type="#_x0000_t32" style="position:absolute;left:5896;top:4258;width:0;height:1584" o:connectortype="straight" o:regroupid="3"/>
            <v:shape id="_x0000_s1048" type="#_x0000_t32" style="position:absolute;left:7429;top:3909;width:0;height:804" o:connectortype="straight" o:regroupid="3"/>
            <v:shape id="_x0000_s1052" type="#_x0000_t32" style="position:absolute;left:10161;top:3929;width:476;height:0" o:connectortype="straight" o:regroupid="3"/>
            <v:shape id="_x0000_s1053" type="#_x0000_t32" style="position:absolute;left:10652;top:3914;width:0;height:676" o:connectortype="straight" o:regroupid="3"/>
            <v:shape id="_x0000_s1063" type="#_x0000_t32" style="position:absolute;left:7035;top:3909;width:394;height:20" o:connectortype="straight"/>
          </v:group>
        </w:pict>
      </w:r>
    </w:p>
    <w:p w:rsidR="00F746CD" w:rsidRDefault="00F746CD" w:rsidP="00F746CD"/>
    <w:p w:rsidR="00305651" w:rsidRPr="00F746CD" w:rsidRDefault="00AB0B0A" w:rsidP="00F746CD">
      <w:pPr>
        <w:tabs>
          <w:tab w:val="left" w:pos="7578"/>
        </w:tabs>
      </w:pPr>
      <w:r>
        <w:rPr>
          <w:noProof/>
        </w:rPr>
        <w:pict>
          <v:rect id="_x0000_s1071" style="position:absolute;margin-left:73.85pt;margin-top:55.75pt;width:118pt;height:53.4pt;z-index:251727872">
            <v:textbox>
              <w:txbxContent>
                <w:p w:rsidR="00AB0B0A" w:rsidRDefault="00AB0B0A" w:rsidP="00AB0B0A">
                  <w:pPr>
                    <w:jc w:val="center"/>
                  </w:pPr>
                  <w:r>
                    <w:t>DIVING EQUIPMENT AND MAINTATNANCE (1) ASP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70" type="#_x0000_t32" style="position:absolute;margin-left:133.1pt;margin-top:21.95pt;width:0;height:33.8pt;z-index:251726848" o:connectortype="straight"/>
        </w:pict>
      </w:r>
      <w:r>
        <w:rPr>
          <w:noProof/>
        </w:rPr>
        <w:pict>
          <v:shape id="_x0000_s1069" type="#_x0000_t32" style="position:absolute;margin-left:133.1pt;margin-top:21.7pt;width:28.65pt;height:.25pt;flip:x;z-index:251725824" o:connectortype="straight"/>
        </w:pict>
      </w:r>
      <w:r w:rsidR="00271CA8">
        <w:rPr>
          <w:noProof/>
        </w:rPr>
        <w:pict>
          <v:rect id="_x0000_s1034" style="position:absolute;margin-left:473.7pt;margin-top:117.35pt;width:103.75pt;height:45pt;z-index:251700224" o:regroupid="2">
            <v:textbox style="mso-next-textbox:#_x0000_s1034">
              <w:txbxContent>
                <w:p w:rsidR="00C7715D" w:rsidRDefault="00BF3815">
                  <w:r>
                    <w:t xml:space="preserve">DETACH </w:t>
                  </w:r>
                  <w:r w:rsidR="00673BDE">
                    <w:t>DATA (</w:t>
                  </w:r>
                  <w:r w:rsidR="00C7715D">
                    <w:t>31)</w:t>
                  </w:r>
                </w:p>
                <w:p w:rsidR="00271CA8" w:rsidRDefault="00271CA8" w:rsidP="00271CA8">
                  <w:pPr>
                    <w:jc w:val="center"/>
                  </w:pPr>
                  <w:r>
                    <w:t>NCOs</w:t>
                  </w:r>
                </w:p>
              </w:txbxContent>
            </v:textbox>
          </v:rect>
        </w:pict>
      </w:r>
      <w:r w:rsidR="00271CA8">
        <w:rPr>
          <w:noProof/>
        </w:rPr>
        <w:pict>
          <v:rect id="_x0000_s1054" style="position:absolute;margin-left:408.65pt;margin-top:55.75pt;width:101.45pt;height:40.45pt;z-index:251704320" o:regroupid="2">
            <v:textbox style="mso-next-textbox:#_x0000_s1054">
              <w:txbxContent>
                <w:p w:rsidR="00F746CD" w:rsidRPr="00271CA8" w:rsidRDefault="00F746CD" w:rsidP="00271CA8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271CA8">
                    <w:rPr>
                      <w:sz w:val="20"/>
                      <w:szCs w:val="20"/>
                    </w:rPr>
                    <w:t xml:space="preserve">BASE </w:t>
                  </w:r>
                  <w:r w:rsidR="00BF3815" w:rsidRPr="00271CA8">
                    <w:rPr>
                      <w:sz w:val="20"/>
                      <w:szCs w:val="20"/>
                    </w:rPr>
                    <w:t>NAVIGATORS (</w:t>
                  </w:r>
                  <w:r w:rsidRPr="00271CA8">
                    <w:rPr>
                      <w:sz w:val="20"/>
                      <w:szCs w:val="20"/>
                    </w:rPr>
                    <w:t>8)</w:t>
                  </w:r>
                </w:p>
                <w:p w:rsidR="000F20DE" w:rsidRPr="00271CA8" w:rsidRDefault="000F20DE" w:rsidP="00271CA8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  <w:r w:rsidRPr="00271CA8">
                    <w:rPr>
                      <w:sz w:val="20"/>
                      <w:szCs w:val="20"/>
                    </w:rPr>
                    <w:t>INSPECTORATES</w:t>
                  </w:r>
                </w:p>
              </w:txbxContent>
            </v:textbox>
          </v:rect>
        </w:pict>
      </w:r>
      <w:r w:rsidR="00271CA8">
        <w:rPr>
          <w:noProof/>
        </w:rPr>
        <w:pict>
          <v:rect id="_x0000_s1033" style="position:absolute;margin-left:332.65pt;margin-top:116.6pt;width:105.35pt;height:51.9pt;z-index:251699200" o:regroupid="2">
            <v:textbox style="mso-next-textbox:#_x0000_s1033">
              <w:txbxContent>
                <w:p w:rsidR="007B78F6" w:rsidRDefault="00C7715D" w:rsidP="00673BDE">
                  <w:pPr>
                    <w:jc w:val="center"/>
                  </w:pPr>
                  <w:r>
                    <w:t xml:space="preserve">DETACH </w:t>
                  </w:r>
                  <w:r w:rsidR="00BF3815">
                    <w:t>NAVIGATORS (</w:t>
                  </w:r>
                  <w:r>
                    <w:t>62)</w:t>
                  </w:r>
                  <w:r w:rsidR="00CD6690">
                    <w:t xml:space="preserve"> INSPECTORATES</w:t>
                  </w:r>
                </w:p>
              </w:txbxContent>
            </v:textbox>
          </v:rect>
        </w:pict>
      </w:r>
      <w:r w:rsidR="00271CA8">
        <w:rPr>
          <w:noProof/>
        </w:rPr>
        <w:pict>
          <v:shape id="_x0000_s1044" type="#_x0000_t32" style="position:absolute;margin-left:386pt;margin-top:47.65pt;width:0;height:68.45pt;z-index:251715584" o:connectortype="straight" o:regroupid="3"/>
        </w:pict>
      </w:r>
      <w:r w:rsidR="009564F6">
        <w:rPr>
          <w:noProof/>
        </w:rPr>
        <w:pict>
          <v:rect id="_x0000_s1062" style="position:absolute;margin-left:176.75pt;margin-top:204.75pt;width:93.8pt;height:35.65pt;z-index:251706368">
            <v:textbox style="mso-next-textbox:#_x0000_s1062">
              <w:txbxContent>
                <w:p w:rsidR="000F20DE" w:rsidRDefault="000F20DE">
                  <w:r>
                    <w:t>DETACH DIVERS (62) NCOs</w:t>
                  </w:r>
                </w:p>
              </w:txbxContent>
            </v:textbox>
          </v:rect>
        </w:pict>
      </w:r>
      <w:r w:rsidR="009564F6">
        <w:rPr>
          <w:noProof/>
        </w:rPr>
        <w:pict>
          <v:shape id="_x0000_s1061" type="#_x0000_t32" style="position:absolute;margin-left:224.75pt;margin-top:163.85pt;width:.7pt;height:40.85pt;z-index:251705344" o:connectortype="straight"/>
        </w:pict>
      </w:r>
      <w:r w:rsidR="009564F6">
        <w:rPr>
          <w:noProof/>
        </w:rPr>
        <w:pict>
          <v:rect id="_x0000_s1035" style="position:absolute;margin-left:-8.5pt;margin-top:215.95pt;width:107pt;height:52.8pt;z-index:251701248" o:regroupid="2">
            <v:textbox style="mso-next-textbox:#_x0000_s1035">
              <w:txbxContent>
                <w:p w:rsidR="00C7715D" w:rsidRDefault="00C7715D" w:rsidP="00673BDE">
                  <w:pPr>
                    <w:jc w:val="center"/>
                  </w:pPr>
                  <w:r>
                    <w:t>18 PERSONNELS PER DETACH</w:t>
                  </w:r>
                </w:p>
              </w:txbxContent>
            </v:textbox>
          </v:rect>
        </w:pict>
      </w:r>
      <w:r w:rsidR="009564F6">
        <w:rPr>
          <w:noProof/>
        </w:rPr>
        <w:pict>
          <v:shape id="_x0000_s1046" type="#_x0000_t32" style="position:absolute;margin-left:46.1pt;margin-top:164.1pt;width:0;height:51.85pt;z-index:251717632" o:connectortype="straight" o:regroupid="3"/>
        </w:pict>
      </w:r>
      <w:r w:rsidR="009564F6">
        <w:rPr>
          <w:noProof/>
        </w:rPr>
        <w:pict>
          <v:shape id="_x0000_s1045" type="#_x0000_t32" style="position:absolute;margin-left:526.25pt;margin-top:38.4pt;width:0;height:79.2pt;z-index:251716608" o:connectortype="straight" o:regroupid="3"/>
        </w:pict>
      </w:r>
      <w:r w:rsidR="000F20DE">
        <w:rPr>
          <w:noProof/>
        </w:rPr>
        <w:pict>
          <v:rect id="_x0000_s1060" style="position:absolute;margin-left:338.75pt;margin-top:258.9pt;width:96.8pt;height:45.2pt;z-index:251689984">
            <v:textbox style="mso-next-textbox:#_x0000_s1060">
              <w:txbxContent>
                <w:p w:rsidR="00CD6690" w:rsidRDefault="00CD6690" w:rsidP="00CD6690">
                  <w:pPr>
                    <w:jc w:val="center"/>
                  </w:pPr>
                  <w:r>
                    <w:t>Coxswain (62)</w:t>
                  </w:r>
                </w:p>
                <w:p w:rsidR="00CD6690" w:rsidRDefault="00CD6690" w:rsidP="00CD6690">
                  <w:pPr>
                    <w:jc w:val="center"/>
                  </w:pPr>
                  <w:r>
                    <w:t>NCOs</w:t>
                  </w:r>
                </w:p>
              </w:txbxContent>
            </v:textbox>
          </v:rect>
        </w:pict>
      </w:r>
      <w:r w:rsidR="000F20DE">
        <w:rPr>
          <w:noProof/>
        </w:rPr>
        <w:pict>
          <v:shape id="_x0000_s1059" type="#_x0000_t32" style="position:absolute;margin-left:386.75pt;margin-top:144.65pt;width:.05pt;height:113.5pt;flip:y;z-index:251688960" o:connectortype="straight"/>
        </w:pict>
      </w:r>
      <w:r w:rsidR="00F746CD">
        <w:tab/>
      </w:r>
    </w:p>
    <w:sectPr w:rsidR="00305651" w:rsidRPr="00F746CD" w:rsidSect="00BF381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7C6A" w:rsidRDefault="00B17C6A" w:rsidP="00C57B86">
      <w:pPr>
        <w:spacing w:after="0" w:line="240" w:lineRule="auto"/>
      </w:pPr>
      <w:r>
        <w:separator/>
      </w:r>
    </w:p>
  </w:endnote>
  <w:endnote w:type="continuationSeparator" w:id="1">
    <w:p w:rsidR="00B17C6A" w:rsidRDefault="00B17C6A" w:rsidP="00C57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7C6A" w:rsidRDefault="00B17C6A" w:rsidP="00C57B86">
      <w:pPr>
        <w:spacing w:after="0" w:line="240" w:lineRule="auto"/>
      </w:pPr>
      <w:r>
        <w:separator/>
      </w:r>
    </w:p>
  </w:footnote>
  <w:footnote w:type="continuationSeparator" w:id="1">
    <w:p w:rsidR="00B17C6A" w:rsidRDefault="00B17C6A" w:rsidP="00C57B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78F6"/>
    <w:rsid w:val="000C560F"/>
    <w:rsid w:val="000F20DE"/>
    <w:rsid w:val="001972AF"/>
    <w:rsid w:val="00271CA8"/>
    <w:rsid w:val="00305651"/>
    <w:rsid w:val="00651022"/>
    <w:rsid w:val="00673BDE"/>
    <w:rsid w:val="007B78F6"/>
    <w:rsid w:val="009564F6"/>
    <w:rsid w:val="00AB0B0A"/>
    <w:rsid w:val="00B17C6A"/>
    <w:rsid w:val="00B82252"/>
    <w:rsid w:val="00BF3815"/>
    <w:rsid w:val="00C57B86"/>
    <w:rsid w:val="00C7715D"/>
    <w:rsid w:val="00CD6690"/>
    <w:rsid w:val="00DC4BB5"/>
    <w:rsid w:val="00EA2ED5"/>
    <w:rsid w:val="00F74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7" type="connector" idref="#_x0000_s1053"/>
        <o:r id="V:Rule18" type="connector" idref="#_x0000_s1052"/>
        <o:r id="V:Rule19" type="connector" idref="#_x0000_s1036"/>
        <o:r id="V:Rule20" type="connector" idref="#_x0000_s1044"/>
        <o:r id="V:Rule21" type="connector" idref="#_x0000_s1038"/>
        <o:r id="V:Rule22" type="connector" idref="#_x0000_s1051"/>
        <o:r id="V:Rule23" type="connector" idref="#_x0000_s1037"/>
        <o:r id="V:Rule24" type="connector" idref="#_x0000_s1040"/>
        <o:r id="V:Rule25" type="connector" idref="#_x0000_s1045"/>
        <o:r id="V:Rule26" type="connector" idref="#_x0000_s1046"/>
        <o:r id="V:Rule27" type="connector" idref="#_x0000_s1041"/>
        <o:r id="V:Rule28" type="connector" idref="#_x0000_s1048"/>
        <o:r id="V:Rule29" type="connector" idref="#_x0000_s1039"/>
        <o:r id="V:Rule30" type="connector" idref="#_x0000_s1043"/>
        <o:r id="V:Rule31" type="connector" idref="#_x0000_s1042"/>
        <o:r id="V:Rule34" type="connector" idref="#_x0000_s1059"/>
        <o:r id="V:Rule36" type="connector" idref="#_x0000_s1061"/>
        <o:r id="V:Rule38" type="connector" idref="#_x0000_s1063"/>
        <o:r id="V:Rule42" type="connector" idref="#_x0000_s1065"/>
        <o:r id="V:Rule44" type="connector" idref="#_x0000_s1069"/>
        <o:r id="V:Rule46" type="connector" idref="#_x0000_s1070"/>
      </o:rules>
      <o:regrouptable v:ext="edit">
        <o:entry new="1" old="0"/>
        <o:entry new="2" old="1"/>
        <o:entry new="3" old="2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57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7B86"/>
  </w:style>
  <w:style w:type="paragraph" w:styleId="Footer">
    <w:name w:val="footer"/>
    <w:basedOn w:val="Normal"/>
    <w:link w:val="FooterChar"/>
    <w:uiPriority w:val="99"/>
    <w:semiHidden/>
    <w:unhideWhenUsed/>
    <w:rsid w:val="00C57B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7B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5</cp:revision>
  <dcterms:created xsi:type="dcterms:W3CDTF">2025-04-14T07:35:00Z</dcterms:created>
  <dcterms:modified xsi:type="dcterms:W3CDTF">2025-05-14T19:18:00Z</dcterms:modified>
</cp:coreProperties>
</file>