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微软雅黑" w:hAnsi="微软雅黑" w:eastAsia="微软雅黑"/>
          <w:b/>
          <w:sz w:val="32"/>
        </w:rPr>
        <w:t>项目周报标题（微软雅黑 16磅 加粗 居中）</w:t>
      </w:r>
    </w:p>
    <w:p>
      <w:pPr>
        <w:spacing w:line="360" w:lineRule="auto"/>
        <w:jc w:val="center"/>
      </w:pPr>
      <w:r>
        <w:rPr>
          <w:rFonts w:ascii="微软雅黑" w:hAnsi="微软雅黑" w:eastAsia="微软雅黑"/>
          <w:b w:val="0"/>
          <w:sz w:val="22"/>
        </w:rPr>
        <w:t>（汇报人：XXX）（微软雅黑 11磅 居中）</w:t>
      </w:r>
    </w:p>
    <w:p>
      <w:pPr>
        <w:spacing w:line="360" w:lineRule="auto"/>
        <w:jc w:val="left"/>
      </w:pPr>
      <w:r>
        <w:rPr>
          <w:rFonts w:ascii="微软雅黑" w:hAnsi="微软雅黑" w:eastAsia="微软雅黑"/>
          <w:b w:val="0"/>
          <w:sz w:val="22"/>
        </w:rPr>
        <w:t>正文段落示例。本周完成了哪些工作、遇到什么问题、下周计划如何，按自然段书写即可。（微软雅黑 11磅 左对齐 1.5倍行距）</w:t>
      </w:r>
    </w:p>
    <w:p>
      <w:pPr>
        <w:spacing w:line="360" w:lineRule="auto"/>
        <w:jc w:val="right"/>
      </w:pPr>
      <w:r>
        <w:rPr>
          <w:rFonts w:ascii="微软雅黑" w:hAnsi="微软雅黑" w:eastAsia="微软雅黑"/>
          <w:b w:val="0"/>
          <w:sz w:val="22"/>
        </w:rPr>
        <w:t>日期行示例：2026年X月X日（微软雅黑 11磅 右对齐）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