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FormatAgentTitle"/>
        <w:pPrChange w:id="1" w:author="FormatAgent" w:date="2026-08-29T08:12:38Z">
          <w:pPr>
            <w:spacing w:line="240" w:lineRule="auto"/>
            <w:jc w:val="left"/>
          </w:pPr>
        </w:pPrChange>
      </w:pPr>
      <w:r>
        <w:rPr>
          <w:rPrChange w:id="2" w:author="FormatAgent" w:date="2026-08-29T08:12:38Z">
            <w:rPr>
              <w:rFonts w:ascii="微软雅黑" w:hAnsi="微软雅黑"/>
              <w:b/>
              <w:sz w:val="28"/>
            </w:rPr>
          </w:rPrChange>
        </w:rPr>
        <w:t>关于建立公司数字化转型专家库的汇报</w:t>
      </w:r>
    </w:p>
    <w:p>
      <w:pPr>
        <w:pStyle w:val="FormatAgentSubtitle"/>
        <w:pPrChange w:id="3" w:author="FormatAgent" w:date="2026-08-29T08:12:38Z">
          <w:pPr>
            <w:spacing w:line="240" w:lineRule="auto"/>
            <w:jc w:val="left"/>
          </w:pPr>
        </w:pPrChange>
      </w:pPr>
      <w:r>
        <w:rPr>
          <w:rPrChange w:id="4" w:author="FormatAgent" w:date="2026-08-29T08:12:38Z">
            <w:rPr>
              <w:rFonts w:ascii="宋体" w:hAnsi="宋体"/>
              <w:sz w:val="24"/>
            </w:rPr>
          </w:rPrChange>
        </w:rPr>
        <w:t>（议题提交人：王丽）</w:t>
      </w:r>
    </w:p>
    <w:p>
      <w:pPr>
        <w:pStyle w:val="FormatAgentBody"/>
        <w:pPrChange w:id="5" w:author="FormatAgent" w:date="2026-08-29T08:12:38Z">
          <w:pPr>
            <w:spacing w:line="240" w:lineRule="auto"/>
            <w:jc w:val="left"/>
          </w:pPr>
        </w:pPrChange>
      </w:pPr>
      <w:r>
        <w:rPr>
          <w:rPrChange w:id="6" w:author="FormatAgent" w:date="2026-08-29T08:12:38Z">
            <w:rPr>
              <w:rFonts w:ascii="宋体" w:hAnsi="宋体"/>
              <w:sz w:val="24"/>
            </w:rPr>
          </w:rPrChange>
        </w:rPr>
        <w:t>为推进公司数字化转型工作，充分发挥专家在技术评审、方案论证和项目验收中的支撑作用，拟建立公司数字化转型专家库。</w:t>
      </w:r>
    </w:p>
    <w:p>
      <w:pPr>
        <w:pStyle w:val="FormatAgentBody"/>
        <w:pPrChange w:id="7" w:author="FormatAgent" w:date="2026-08-29T08:12:38Z">
          <w:pPr>
            <w:spacing w:line="240" w:lineRule="auto"/>
            <w:jc w:val="left"/>
          </w:pPr>
        </w:pPrChange>
      </w:pPr>
      <w:r>
        <w:rPr>
          <w:rPrChange w:id="8" w:author="FormatAgent" w:date="2026-08-29T08:12:38Z">
            <w:rPr>
              <w:rFonts w:ascii="宋体" w:hAnsi="宋体"/>
              <w:sz w:val="24"/>
            </w:rPr>
          </w:rPrChange>
        </w:rPr>
        <w:t>专家库拟由内部专家和外部专家组成，内部专家从各部门技术骨干中遴选，外部专家从高校、科研院所和行业龙头企业中聘任，首批规模控制在三十人以内。</w:t>
      </w:r>
    </w:p>
    <w:p>
      <w:pPr>
        <w:pStyle w:val="FormatAgentBody"/>
        <w:pPrChange w:id="9" w:author="FormatAgent" w:date="2026-08-29T08:12:38Z">
          <w:pPr>
            <w:spacing w:line="240" w:lineRule="auto"/>
            <w:jc w:val="left"/>
          </w:pPr>
        </w:pPrChange>
      </w:pPr>
      <w:r>
        <w:rPr>
          <w:rPrChange w:id="10" w:author="FormatAgent" w:date="2026-08-29T08:12:38Z">
            <w:rPr>
              <w:rFonts w:ascii="宋体" w:hAnsi="宋体"/>
              <w:sz w:val="24"/>
            </w:rPr>
          </w:rPrChange>
        </w:rPr>
        <w:t>专家库实行动态管理，每两年评估一次，根据项目参与度和专业表现进行调整。专家参与评审工作按照公司相关规定支付劳务报酬。</w:t>
      </w:r>
    </w:p>
    <w:p>
      <w:pPr>
        <w:pStyle w:val="FormatAgentBody"/>
        <w:pPrChange w:id="11" w:author="FormatAgent" w:date="2026-08-29T08:12:38Z">
          <w:pPr>
            <w:spacing w:line="240" w:lineRule="auto"/>
            <w:jc w:val="left"/>
          </w:pPr>
        </w:pPrChange>
      </w:pPr>
      <w:r>
        <w:rPr>
          <w:rPrChange w:id="12" w:author="FormatAgent" w:date="2026-08-29T08:12:38Z">
            <w:rPr>
              <w:rFonts w:ascii="宋体" w:hAnsi="宋体"/>
              <w:sz w:val="24"/>
            </w:rPr>
          </w:rPrChange>
        </w:rPr>
        <w:t>本事项已征求人力资源部和财务部意见，无分歧。</w:t>
      </w:r>
    </w:p>
    <w:p>
      <w:pPr>
        <w:pStyle w:val="FormatAgentBody"/>
        <w:pPrChange w:id="13" w:author="FormatAgent" w:date="2026-08-29T08:12:38Z">
          <w:pPr>
            <w:spacing w:line="240" w:lineRule="auto"/>
            <w:jc w:val="left"/>
          </w:pPr>
        </w:pPrChange>
      </w:pPr>
      <w:r>
        <w:rPr>
          <w:rPrChange w:id="14" w:author="FormatAgent" w:date="2026-08-29T08:12:38Z">
            <w:rPr>
              <w:rFonts w:ascii="宋体" w:hAnsi="宋体"/>
              <w:sz w:val="24"/>
            </w:rPr>
          </w:rPrChange>
        </w:rPr>
        <w:t>拟提交总经理办公会审议。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600" w:type="linesAndChar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151752A"/>
    <w:multiLevelType w:val="multilevel"/>
    <w:tmpl w:val="3151752A"/>
    <w:name w:val="FormatAgent:headings"/>
    <w:lvl w:ilvl="0">
      <w:start w:val="1"/>
      <w:numFmt w:val="chineseCounting"/>
      <w:pStyle w:val="FormatAgentHeading1"/>
      <w:suff w:val="nothing"/>
      <w:lvlText w:val="%1、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atAgentTitle">
    <w:name w:val="文档标题"/>
    <w:next w:val="Normal"/>
    <w:qFormat/>
    <w:pPr>
      <w:spacing w:line="520" w:lineRule="exact"/>
      <w:jc w:val="center"/>
      <w:outlineLvl w:val="0"/>
    </w:pPr>
    <w:rPr>
      <w:rFonts w:eastAsia="黑体" w:ascii="黑体" w:hAnsi="黑体" w:cs="黑体"/>
      <w:b w:val="0"/>
      <w:sz w:val="44"/>
      <w:szCs w:val="44"/>
    </w:rPr>
  </w:style>
  <w:style w:type="paragraph" w:customStyle="1" w:styleId="FormatAgentSubtitle">
    <w:name w:val="文档副标题"/>
    <w:next w:val="Normal"/>
    <w:qFormat/>
    <w:pPr>
      <w:spacing w:line="480" w:lineRule="auto" w:after="120"/>
      <w:jc w:val="center"/>
    </w:pPr>
    <w:rPr>
      <w:rFonts w:eastAsia="楷体_GB2312" w:ascii="楷体_GB2312" w:hAnsi="楷体_GB2312" w:cs="楷体_GB2312"/>
      <w:b w:val="0"/>
      <w:sz w:val="36"/>
      <w:szCs w:val="36"/>
    </w:rPr>
  </w:style>
  <w:style w:type="paragraph" w:customStyle="1" w:styleId="FormatAgentHeading1">
    <w:name w:val="标题 1"/>
    <w:next w:val="Normal"/>
    <w:qFormat/>
    <w:pPr>
      <w:numPr>
        <w:ilvl w:val="0"/>
        <w:numId w:val="10"/>
      </w:numPr>
      <w:spacing w:line="600" w:lineRule="exact"/>
      <w:ind w:firstLineChars="200" w:firstLine="640"/>
      <w:jc w:val="both"/>
      <w:outlineLvl w:val="0"/>
    </w:pPr>
    <w:rPr>
      <w:rFonts w:eastAsia="黑体" w:ascii="Times New Roman" w:hAnsi="Times New Roman" w:cs="Times New Roman"/>
      <w:b w:val="0"/>
      <w:sz w:val="32"/>
      <w:szCs w:val="32"/>
    </w:rPr>
  </w:style>
  <w:style w:type="paragraph" w:customStyle="1" w:styleId="FormatAgentBody">
    <w:name w:val="格式正文"/>
    <w:next w:val="Normal"/>
    <w:qFormat/>
    <w:pPr>
      <w:spacing w:line="600" w:lineRule="exact"/>
      <w:ind w:firstLineChars="200" w:firstLine="640"/>
      <w:jc w:val="both"/>
    </w:pPr>
    <w:rPr>
      <w:rFonts w:eastAsia="仿宋_GB2312" w:ascii="仿宋_GB2312" w:hAnsi="仿宋_GB2312" w:cs="仿宋_GB2312"/>
      <w:b w:val="0"/>
      <w:sz w:val="32"/>
      <w:szCs w:val="32"/>
    </w:rPr>
  </w:style>
  <w:style w:type="paragraph" w:customStyle="1" w:styleId="FormatAgentOther">
    <w:name w:val="其他正文"/>
    <w:next w:val="Normal"/>
    <w:qFormat/>
    <w:pPr>
      <w:spacing w:line="600" w:lineRule="exact"/>
      <w:ind w:firstLineChars="200" w:firstLine="420"/>
      <w:jc w:val="left"/>
    </w:pPr>
    <w:rPr>
      <w:rFonts w:eastAsia="宋体" w:ascii="Calibri" w:hAnsi="Calibri" w:cs="Calibri"/>
      <w:b w:val="0"/>
      <w:sz w:val="21"/>
      <w:szCs w:val="21"/>
    </w:rPr>
  </w:style>
  <w:style w:type="paragraph" w:customStyle="1" w:styleId="FormatAgentAttachmentLabel">
    <w:name w:val="附件标题"/>
    <w:next w:val="Normal"/>
    <w:qFormat/>
    <w:pPr>
      <w:spacing w:line="600" w:lineRule="exact"/>
      <w:ind w:firstLineChars="200" w:firstLine="640"/>
      <w:jc w:val="left"/>
    </w:pPr>
    <w:rPr>
      <w:rFonts w:eastAsia="仿宋_GB2312" w:ascii="Calibri" w:hAnsi="Calibri" w:cs="Calibri"/>
      <w:b w:val="0"/>
      <w:sz w:val="32"/>
      <w:szCs w:val="32"/>
    </w:rPr>
  </w:style>
  <w:style w:type="paragraph" w:customStyle="1" w:styleId="FormatAgentAttachment">
    <w:name w:val="附件正文"/>
    <w:next w:val="Normal"/>
    <w:qFormat/>
    <w:pPr>
      <w:jc w:val="both"/>
    </w:pPr>
    <w:rPr>
      <w:rFonts w:eastAsia="仿宋_GB2312" w:ascii="仿宋_GB2312" w:hAnsi="仿宋_GB2312" w:cs="仿宋_GB2312"/>
      <w:b w:val="0"/>
      <w:sz w:val="32"/>
      <w:szCs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