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0E61" w14:textId="77777777" w:rsidR="00B61BBA" w:rsidRPr="008C1BDB" w:rsidRDefault="00000000" w:rsidP="00364375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Xd9652ce7b970fd9ad98501e8138bcb70f9faf95"/>
      <w:r w:rsidRPr="008C1BDB">
        <w:rPr>
          <w:rFonts w:ascii="Times New Roman" w:hAnsi="Times New Roman" w:cs="Times New Roman"/>
          <w:color w:val="auto"/>
          <w:sz w:val="22"/>
          <w:szCs w:val="22"/>
        </w:rPr>
        <w:t>LAPORAN PENGUJIAN ALGORITMA LOAD BALANCING: SISTEM GATE PARKIR MALL GRAND CITY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274"/>
        <w:gridCol w:w="4238"/>
      </w:tblGrid>
      <w:tr w:rsidR="00B61BBA" w:rsidRPr="00AF7BC1" w14:paraId="365F6F38" w14:textId="77777777">
        <w:tc>
          <w:tcPr>
            <w:tcW w:w="0" w:type="auto"/>
          </w:tcPr>
          <w:p w14:paraId="2C7D6D17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Studi Kasus</w:t>
            </w:r>
          </w:p>
        </w:tc>
        <w:tc>
          <w:tcPr>
            <w:tcW w:w="0" w:type="auto"/>
          </w:tcPr>
          <w:p w14:paraId="62CEE621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Sistem Gate Parkir Mall Grand City</w:t>
            </w:r>
          </w:p>
        </w:tc>
      </w:tr>
      <w:tr w:rsidR="00B61BBA" w:rsidRPr="00AF7BC1" w14:paraId="02B24394" w14:textId="77777777">
        <w:tc>
          <w:tcPr>
            <w:tcW w:w="0" w:type="auto"/>
          </w:tcPr>
          <w:p w14:paraId="063A96CE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Nama</w:t>
            </w:r>
          </w:p>
        </w:tc>
        <w:tc>
          <w:tcPr>
            <w:tcW w:w="0" w:type="auto"/>
          </w:tcPr>
          <w:p w14:paraId="10B8200D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ASHABUL KAHFI</w:t>
            </w:r>
          </w:p>
        </w:tc>
      </w:tr>
      <w:tr w:rsidR="00B61BBA" w:rsidRPr="00AF7BC1" w14:paraId="771A927D" w14:textId="77777777">
        <w:tc>
          <w:tcPr>
            <w:tcW w:w="0" w:type="auto"/>
          </w:tcPr>
          <w:p w14:paraId="0BD748BB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NIM</w:t>
            </w:r>
          </w:p>
        </w:tc>
        <w:tc>
          <w:tcPr>
            <w:tcW w:w="0" w:type="auto"/>
          </w:tcPr>
          <w:p w14:paraId="5D0DD7BF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105841108523</w:t>
            </w:r>
          </w:p>
        </w:tc>
      </w:tr>
      <w:tr w:rsidR="00B61BBA" w:rsidRPr="00AF7BC1" w14:paraId="0BB12A36" w14:textId="77777777">
        <w:tc>
          <w:tcPr>
            <w:tcW w:w="0" w:type="auto"/>
          </w:tcPr>
          <w:p w14:paraId="5172CDB4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</w:p>
        </w:tc>
        <w:tc>
          <w:tcPr>
            <w:tcW w:w="0" w:type="auto"/>
          </w:tcPr>
          <w:p w14:paraId="3C4A5BD1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RPL 6-A SCALABLE SYSTEMS DESIGNS</w:t>
            </w:r>
          </w:p>
        </w:tc>
      </w:tr>
    </w:tbl>
    <w:p w14:paraId="26ACFF75" w14:textId="41B06A89" w:rsidR="00B61BBA" w:rsidRPr="00AF7BC1" w:rsidRDefault="00B61BBA" w:rsidP="00364375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5D0FAED" w14:textId="77777777" w:rsidR="00B61BBA" w:rsidRPr="00D13F8E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tujuan-pengujian"/>
      <w:r w:rsidRPr="00D13F8E">
        <w:rPr>
          <w:rFonts w:ascii="Times New Roman" w:hAnsi="Times New Roman" w:cs="Times New Roman"/>
          <w:color w:val="auto"/>
          <w:sz w:val="22"/>
          <w:szCs w:val="22"/>
        </w:rPr>
        <w:t>1. Tujuan Pengujian</w:t>
      </w:r>
    </w:p>
    <w:p w14:paraId="4D37449E" w14:textId="1D385299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 xml:space="preserve">Mengukur dan membandingkan efisiensi distribusi kendaraan serta waktu penyelesaian pemrosesan masuk kendaraan antara algoritma load balancing Round Robin dan Least Connections pada sistem gate parkir mall dengan variasi kecepatan pemrosesan </w:t>
      </w:r>
      <w:r w:rsidR="00D13F8E">
        <w:rPr>
          <w:rFonts w:ascii="Times New Roman" w:hAnsi="Times New Roman" w:cs="Times New Roman"/>
          <w:sz w:val="22"/>
          <w:szCs w:val="22"/>
        </w:rPr>
        <w:t>antar-gate</w:t>
      </w:r>
      <w:r w:rsidRPr="00AF7BC1">
        <w:rPr>
          <w:rFonts w:ascii="Times New Roman" w:hAnsi="Times New Roman" w:cs="Times New Roman"/>
          <w:sz w:val="22"/>
          <w:szCs w:val="22"/>
        </w:rPr>
        <w:t>.</w:t>
      </w:r>
    </w:p>
    <w:p w14:paraId="5C50382A" w14:textId="77777777" w:rsidR="00B61BBA" w:rsidRPr="00D13F8E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  <w:lang w:val="sv-SE"/>
        </w:rPr>
      </w:pPr>
      <w:bookmarkStart w:id="2" w:name="studi-kasus-dunia-nyata"/>
      <w:bookmarkEnd w:id="1"/>
      <w:r w:rsidRPr="00D13F8E">
        <w:rPr>
          <w:rFonts w:ascii="Times New Roman" w:hAnsi="Times New Roman" w:cs="Times New Roman"/>
          <w:color w:val="auto"/>
          <w:sz w:val="22"/>
          <w:szCs w:val="22"/>
          <w:lang w:val="sv-SE"/>
        </w:rPr>
        <w:t>2. Studi Kasus Dunia Nyata</w:t>
      </w:r>
    </w:p>
    <w:p w14:paraId="0C878A23" w14:textId="77777777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Mall Grand City memiliki 3 gerbang parkir dengan karakteristik berbeda: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839"/>
        <w:gridCol w:w="1548"/>
        <w:gridCol w:w="6189"/>
      </w:tblGrid>
      <w:tr w:rsidR="00B61BBA" w:rsidRPr="00AF7BC1" w14:paraId="6738E176" w14:textId="77777777" w:rsidTr="00AF7BC1">
        <w:tc>
          <w:tcPr>
            <w:tcW w:w="0" w:type="auto"/>
          </w:tcPr>
          <w:p w14:paraId="46CB2340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Gate</w:t>
            </w:r>
          </w:p>
        </w:tc>
        <w:tc>
          <w:tcPr>
            <w:tcW w:w="0" w:type="auto"/>
          </w:tcPr>
          <w:p w14:paraId="7A14337A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Waktu Proses</w:t>
            </w:r>
          </w:p>
        </w:tc>
        <w:tc>
          <w:tcPr>
            <w:tcW w:w="0" w:type="auto"/>
          </w:tcPr>
          <w:p w14:paraId="7407B85E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</w:p>
        </w:tc>
      </w:tr>
      <w:tr w:rsidR="00B61BBA" w:rsidRPr="00A12D6D" w14:paraId="4530B8E9" w14:textId="77777777" w:rsidTr="00AF7BC1">
        <w:tc>
          <w:tcPr>
            <w:tcW w:w="0" w:type="auto"/>
          </w:tcPr>
          <w:p w14:paraId="0C2E5AB1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GATE-UTAMA</w:t>
            </w:r>
          </w:p>
        </w:tc>
        <w:tc>
          <w:tcPr>
            <w:tcW w:w="0" w:type="auto"/>
          </w:tcPr>
          <w:p w14:paraId="6959DE36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2.0 detik</w:t>
            </w:r>
          </w:p>
        </w:tc>
        <w:tc>
          <w:tcPr>
            <w:tcW w:w="0" w:type="auto"/>
          </w:tcPr>
          <w:p w14:paraId="37AEBA60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Gerbang lama dengan petugas manual, sering macet saat jam sibuk</w:t>
            </w:r>
          </w:p>
        </w:tc>
      </w:tr>
      <w:tr w:rsidR="00B61BBA" w:rsidRPr="00A12D6D" w14:paraId="11E9A278" w14:textId="77777777" w:rsidTr="00AF7BC1">
        <w:tc>
          <w:tcPr>
            <w:tcW w:w="0" w:type="auto"/>
          </w:tcPr>
          <w:p w14:paraId="793299C8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GATE-EKSPRES</w:t>
            </w:r>
          </w:p>
        </w:tc>
        <w:tc>
          <w:tcPr>
            <w:tcW w:w="0" w:type="auto"/>
          </w:tcPr>
          <w:p w14:paraId="25429760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06B61253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Gerbang baru dengan sensor RFID, pemrosesan cepat</w:t>
            </w:r>
          </w:p>
        </w:tc>
      </w:tr>
      <w:tr w:rsidR="00B61BBA" w:rsidRPr="00A12D6D" w14:paraId="05F97C3D" w14:textId="77777777" w:rsidTr="00AF7BC1">
        <w:tc>
          <w:tcPr>
            <w:tcW w:w="0" w:type="auto"/>
          </w:tcPr>
          <w:p w14:paraId="4B0A7E6E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GATE-KHUSUS</w:t>
            </w:r>
          </w:p>
        </w:tc>
        <w:tc>
          <w:tcPr>
            <w:tcW w:w="0" w:type="auto"/>
          </w:tcPr>
          <w:p w14:paraId="6CA11B93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7BABB987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Gerbang khusus penghuni dengan kartu akses, pemrosesan cepat</w:t>
            </w:r>
          </w:p>
        </w:tc>
      </w:tr>
    </w:tbl>
    <w:p w14:paraId="4F1FDDF1" w14:textId="3465CDA8" w:rsidR="00B61BBA" w:rsidRPr="00AF7BC1" w:rsidRDefault="00000000" w:rsidP="00364375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 xml:space="preserve">Permasalahan: Saat jam sibuk (makan siang, akhir pekan), 30+ kendaraan datang </w:t>
      </w:r>
      <w:r w:rsidR="00AF7BC1">
        <w:rPr>
          <w:rFonts w:ascii="Times New Roman" w:hAnsi="Times New Roman" w:cs="Times New Roman"/>
          <w:sz w:val="22"/>
          <w:szCs w:val="22"/>
          <w:lang w:val="sv-SE"/>
        </w:rPr>
        <w:t xml:space="preserve">secara </w:t>
      </w:r>
      <w:r w:rsidRPr="00AF7BC1">
        <w:rPr>
          <w:rFonts w:ascii="Times New Roman" w:hAnsi="Times New Roman" w:cs="Times New Roman"/>
          <w:sz w:val="22"/>
          <w:szCs w:val="22"/>
          <w:lang w:val="sv-SE"/>
        </w:rPr>
        <w:t xml:space="preserve">bersamaan. Dengan algoritma penjadwalan yang buta terhadap kondisi gate, kendaraan </w:t>
      </w:r>
      <w:r w:rsidR="00AF7BC1">
        <w:rPr>
          <w:rFonts w:ascii="Times New Roman" w:hAnsi="Times New Roman" w:cs="Times New Roman"/>
          <w:sz w:val="22"/>
          <w:szCs w:val="22"/>
          <w:lang w:val="sv-SE"/>
        </w:rPr>
        <w:t>dapat terus diarahkan ke gate utama yang lambat,</w:t>
      </w:r>
      <w:r w:rsidRPr="00AF7BC1">
        <w:rPr>
          <w:rFonts w:ascii="Times New Roman" w:hAnsi="Times New Roman" w:cs="Times New Roman"/>
          <w:sz w:val="22"/>
          <w:szCs w:val="22"/>
          <w:lang w:val="sv-SE"/>
        </w:rPr>
        <w:t xml:space="preserve"> sehingga menyebabkan antrean panjang dan kemacetan di gerbang utama.</w:t>
      </w:r>
    </w:p>
    <w:p w14:paraId="2F120111" w14:textId="77777777" w:rsidR="00364375" w:rsidRDefault="00364375">
      <w:pPr>
        <w:rPr>
          <w:rFonts w:ascii="Times New Roman" w:eastAsiaTheme="majorEastAsia" w:hAnsi="Times New Roman" w:cs="Times New Roman"/>
          <w:b/>
          <w:bCs/>
          <w:sz w:val="22"/>
          <w:szCs w:val="22"/>
          <w:lang w:val="sv-SE"/>
        </w:rPr>
      </w:pPr>
      <w:bookmarkStart w:id="3" w:name="topologi-dan-lingkungan-pengujian"/>
      <w:bookmarkEnd w:id="2"/>
      <w:r>
        <w:rPr>
          <w:rFonts w:ascii="Times New Roman" w:hAnsi="Times New Roman" w:cs="Times New Roman"/>
          <w:sz w:val="22"/>
          <w:szCs w:val="22"/>
          <w:lang w:val="sv-SE"/>
        </w:rPr>
        <w:br w:type="page"/>
      </w:r>
    </w:p>
    <w:p w14:paraId="14923FB8" w14:textId="0A02F8DE" w:rsidR="00B61BBA" w:rsidRPr="00D13F8E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  <w:lang w:val="sv-SE"/>
        </w:rPr>
      </w:pPr>
      <w:r w:rsidRPr="00D13F8E">
        <w:rPr>
          <w:rFonts w:ascii="Times New Roman" w:hAnsi="Times New Roman" w:cs="Times New Roman"/>
          <w:color w:val="auto"/>
          <w:sz w:val="22"/>
          <w:szCs w:val="22"/>
          <w:lang w:val="sv-SE"/>
        </w:rPr>
        <w:lastRenderedPageBreak/>
        <w:t>3. Topologi dan Lingkungan Pengujian</w:t>
      </w:r>
    </w:p>
    <w:p w14:paraId="0E7FA8FC" w14:textId="21F76065" w:rsidR="00575510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Pengujian dilakukan menggunakan lingkungan terisolasi berbasis kontainer.</w:t>
      </w:r>
    </w:p>
    <w:p w14:paraId="051C69A1" w14:textId="3CFA4AE0" w:rsidR="00575510" w:rsidRPr="00575510" w:rsidRDefault="00575510" w:rsidP="00364375">
      <w:pPr>
        <w:pStyle w:val="BodyText"/>
        <w:spacing w:line="36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69174AF7" wp14:editId="3DA3CC88">
            <wp:extent cx="4419048" cy="2180952"/>
            <wp:effectExtent l="0" t="0" r="635" b="0"/>
            <wp:docPr id="2160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06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CBBB" w14:textId="2FA2AAD0" w:rsidR="00B61BBA" w:rsidRPr="003A7390" w:rsidRDefault="00000000" w:rsidP="00364375">
      <w:pPr>
        <w:pStyle w:val="SourceCode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3A7390">
        <w:rPr>
          <w:rFonts w:ascii="Times New Roman" w:hAnsi="Times New Roman" w:cs="Times New Roman"/>
          <w:b/>
          <w:bCs/>
          <w:sz w:val="22"/>
          <w:szCs w:val="22"/>
          <w:lang w:val="sv-SE"/>
        </w:rPr>
        <w:t>GAMBAR 1: TOPOLOGI SISTEM GATE PARKIR</w:t>
      </w:r>
    </w:p>
    <w:p w14:paraId="267B8A05" w14:textId="77777777" w:rsidR="00B61BBA" w:rsidRPr="00D13F8E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  <w:lang w:val="sv-SE"/>
        </w:rPr>
      </w:pPr>
      <w:bookmarkStart w:id="4" w:name="spesifikasi-lingkungan"/>
      <w:r w:rsidRPr="00D13F8E">
        <w:rPr>
          <w:rFonts w:ascii="Times New Roman" w:hAnsi="Times New Roman" w:cs="Times New Roman"/>
          <w:color w:val="auto"/>
          <w:sz w:val="22"/>
          <w:szCs w:val="22"/>
          <w:lang w:val="sv-SE"/>
        </w:rPr>
        <w:t>Spesifikasi Lingkungan:</w:t>
      </w:r>
    </w:p>
    <w:p w14:paraId="6C6AA76C" w14:textId="77777777" w:rsidR="00B61BBA" w:rsidRPr="00AF7BC1" w:rsidRDefault="00000000" w:rsidP="003643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Load Balancer: Nginx (Port 8080) — berperan sebagai sistem penunjuk arah kendaraan ke gate parkir.</w:t>
      </w:r>
    </w:p>
    <w:p w14:paraId="52A5D09F" w14:textId="77777777" w:rsidR="00B61BBA" w:rsidRPr="00AF7BC1" w:rsidRDefault="00000000" w:rsidP="003643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Backend Nodes: 3 container berbasis Python (Flask):</w:t>
      </w:r>
    </w:p>
    <w:p w14:paraId="3E413D4D" w14:textId="77777777" w:rsidR="00B61BBA" w:rsidRPr="00AF7BC1" w:rsidRDefault="00000000" w:rsidP="00364375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GATE-UTAMA (Server-A): Delay 2.0 detik — mensimulasikan gate lama dengan proses manual (petugas mencatat plat nomor, memberikan tiket, membuka palang).</w:t>
      </w:r>
    </w:p>
    <w:p w14:paraId="67D98F22" w14:textId="77777777" w:rsidR="00B61BBA" w:rsidRPr="00AF7BC1" w:rsidRDefault="00000000" w:rsidP="00364375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GATE-EKSPRES (Server-B): Delay 0.1 detik — mensimulasikan gate baru dengan sensor RFID (scan otomatis, palang langsung terbuka).</w:t>
      </w:r>
    </w:p>
    <w:p w14:paraId="2054F53A" w14:textId="77777777" w:rsidR="00B61BBA" w:rsidRPr="00AF7BC1" w:rsidRDefault="00000000" w:rsidP="00364375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GATE-KHUSUS (Server-C): Delay 0.1 detik — mensimulasikan gate khusus penghuni/apartemen dengan kartu akses.</w:t>
      </w:r>
    </w:p>
    <w:p w14:paraId="76507ECB" w14:textId="77777777" w:rsidR="00B61BBA" w:rsidRPr="00AF7BC1" w:rsidRDefault="00000000" w:rsidP="00364375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Load Generator: Skrip Python (</w:t>
      </w:r>
      <w:r w:rsidRPr="00AF7BC1">
        <w:rPr>
          <w:rStyle w:val="VerbatimChar"/>
          <w:rFonts w:ascii="Times New Roman" w:hAnsi="Times New Roman" w:cs="Times New Roman"/>
          <w:szCs w:val="22"/>
          <w:lang w:val="sv-SE"/>
        </w:rPr>
        <w:t>benchmark.py</w:t>
      </w:r>
      <w:r w:rsidRPr="00AF7BC1">
        <w:rPr>
          <w:rFonts w:ascii="Times New Roman" w:hAnsi="Times New Roman" w:cs="Times New Roman"/>
          <w:sz w:val="22"/>
          <w:szCs w:val="22"/>
          <w:lang w:val="sv-SE"/>
        </w:rPr>
        <w:t>) dengan utilitas konkurensi — mensimulasikan kendaraan yang datang bersamaan saat jam sibuk mall (30 kendaraan total, 10 kendaraan datang bersamaan per gelombang).</w:t>
      </w:r>
    </w:p>
    <w:p w14:paraId="091D31F4" w14:textId="77777777" w:rsidR="00B61BBA" w:rsidRPr="00D13F8E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metodologi-pengujian"/>
      <w:bookmarkEnd w:id="3"/>
      <w:bookmarkEnd w:id="4"/>
      <w:r w:rsidRPr="00D13F8E">
        <w:rPr>
          <w:rFonts w:ascii="Times New Roman" w:hAnsi="Times New Roman" w:cs="Times New Roman"/>
          <w:color w:val="auto"/>
          <w:sz w:val="22"/>
          <w:szCs w:val="22"/>
        </w:rPr>
        <w:t>4. Metodologi Pengujian</w:t>
      </w:r>
    </w:p>
    <w:p w14:paraId="40120906" w14:textId="77777777" w:rsidR="00B61BBA" w:rsidRPr="00AF7BC1" w:rsidRDefault="00000000" w:rsidP="003643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Nginx dikonfigurasi menggunakan algoritma target (Round Robin atau Least Connections).</w:t>
      </w:r>
    </w:p>
    <w:p w14:paraId="0EF10B8A" w14:textId="77777777" w:rsidR="00B61BBA" w:rsidRPr="00AF7BC1" w:rsidRDefault="00000000" w:rsidP="003643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Beban lalu lintas sebanyak 30 kendaraan dengan tingkat konkurensi 10 kendaraan dikirimkan ke load balancer.</w:t>
      </w:r>
    </w:p>
    <w:p w14:paraId="5054773C" w14:textId="77777777" w:rsidR="00B61BBA" w:rsidRPr="00AF7BC1" w:rsidRDefault="00000000" w:rsidP="003643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lastRenderedPageBreak/>
        <w:t>Metrik yang diukur meliputi:</w:t>
      </w:r>
    </w:p>
    <w:p w14:paraId="536F2B49" w14:textId="77777777" w:rsidR="00B61BBA" w:rsidRPr="00AF7BC1" w:rsidRDefault="00000000" w:rsidP="00364375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Distribusi jumlah kendaraan per gate</w:t>
      </w:r>
    </w:p>
    <w:p w14:paraId="6ADC7E56" w14:textId="77777777" w:rsidR="00B61BBA" w:rsidRPr="00AF7BC1" w:rsidRDefault="00000000" w:rsidP="00364375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Total waktu penyelesaian (Time taken for tests)</w:t>
      </w:r>
    </w:p>
    <w:p w14:paraId="27E79BE2" w14:textId="77777777" w:rsidR="00B61BBA" w:rsidRPr="00AF7BC1" w:rsidRDefault="00000000" w:rsidP="00364375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Waktu respons rata-rata per kendaraan</w:t>
      </w:r>
    </w:p>
    <w:p w14:paraId="7B5403A4" w14:textId="77777777" w:rsidR="00B61BBA" w:rsidRPr="00AF7BC1" w:rsidRDefault="00000000" w:rsidP="00364375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Setiap pengujian dilakukan pada skenario yang identik (30 kendaraan, plat nomor sama, urutan sama).</w:t>
      </w:r>
    </w:p>
    <w:p w14:paraId="611CA2E9" w14:textId="77777777" w:rsidR="00B61BBA" w:rsidRPr="00575510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  <w:lang w:val="sv-SE"/>
        </w:rPr>
      </w:pPr>
      <w:bookmarkStart w:id="6" w:name="hasil-pengujian-algoritma-round-robin"/>
      <w:bookmarkEnd w:id="5"/>
      <w:r w:rsidRPr="00575510">
        <w:rPr>
          <w:rFonts w:ascii="Times New Roman" w:hAnsi="Times New Roman" w:cs="Times New Roman"/>
          <w:color w:val="auto"/>
          <w:sz w:val="22"/>
          <w:szCs w:val="22"/>
          <w:lang w:val="sv-SE"/>
        </w:rPr>
        <w:t>5</w:t>
      </w:r>
      <w:r w:rsidRPr="00575510">
        <w:rPr>
          <w:rFonts w:ascii="Times New Roman" w:hAnsi="Times New Roman" w:cs="Times New Roman"/>
          <w:sz w:val="22"/>
          <w:szCs w:val="22"/>
          <w:lang w:val="sv-SE"/>
        </w:rPr>
        <w:t xml:space="preserve">. </w:t>
      </w:r>
      <w:r w:rsidRPr="00575510">
        <w:rPr>
          <w:rFonts w:ascii="Times New Roman" w:hAnsi="Times New Roman" w:cs="Times New Roman"/>
          <w:color w:val="auto"/>
          <w:sz w:val="22"/>
          <w:szCs w:val="22"/>
          <w:lang w:val="sv-SE"/>
        </w:rPr>
        <w:t>Hasil Pengujian: Algoritma Round Robin</w:t>
      </w:r>
    </w:p>
    <w:p w14:paraId="22A2BA0F" w14:textId="77777777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Pada konfigurasi default (Round Robin), Nginx mendistribusikan kendaraan secara bergantian ke seluruh gate tanpa mengevaluasi waktu respons atau antrean pada setiap gate.</w:t>
      </w:r>
    </w:p>
    <w:p w14:paraId="57C89D20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a-distribusi-kendaraan"/>
      <w:r w:rsidRPr="00575510">
        <w:rPr>
          <w:rFonts w:ascii="Times New Roman" w:hAnsi="Times New Roman" w:cs="Times New Roman"/>
          <w:color w:val="auto"/>
          <w:sz w:val="22"/>
          <w:szCs w:val="22"/>
        </w:rPr>
        <w:t>a) Distribusi Kendaraan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3610"/>
        <w:gridCol w:w="3693"/>
        <w:gridCol w:w="2273"/>
      </w:tblGrid>
      <w:tr w:rsidR="00B61BBA" w:rsidRPr="00AF7BC1" w14:paraId="2193EB60" w14:textId="77777777" w:rsidTr="00575510">
        <w:trPr>
          <w:jc w:val="center"/>
        </w:trPr>
        <w:tc>
          <w:tcPr>
            <w:tcW w:w="1885" w:type="pct"/>
          </w:tcPr>
          <w:p w14:paraId="4640BFFF" w14:textId="77777777" w:rsidR="00B61BBA" w:rsidRPr="003A7390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A73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Gate</w:t>
            </w:r>
          </w:p>
        </w:tc>
        <w:tc>
          <w:tcPr>
            <w:tcW w:w="1928" w:type="pct"/>
          </w:tcPr>
          <w:p w14:paraId="3D127EA4" w14:textId="77777777" w:rsidR="00B61BBA" w:rsidRPr="003A7390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A73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 Kendaraan</w:t>
            </w:r>
          </w:p>
        </w:tc>
        <w:tc>
          <w:tcPr>
            <w:tcW w:w="1187" w:type="pct"/>
          </w:tcPr>
          <w:p w14:paraId="09912DBA" w14:textId="77777777" w:rsidR="00B61BBA" w:rsidRPr="003A7390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A73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Persentase</w:t>
            </w:r>
          </w:p>
        </w:tc>
      </w:tr>
      <w:tr w:rsidR="00B61BBA" w:rsidRPr="00AF7BC1" w14:paraId="79E9462C" w14:textId="77777777" w:rsidTr="00575510">
        <w:trPr>
          <w:jc w:val="center"/>
        </w:trPr>
        <w:tc>
          <w:tcPr>
            <w:tcW w:w="1885" w:type="pct"/>
          </w:tcPr>
          <w:p w14:paraId="42B97B32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GATE-UTAMA</w:t>
            </w:r>
          </w:p>
        </w:tc>
        <w:tc>
          <w:tcPr>
            <w:tcW w:w="1928" w:type="pct"/>
          </w:tcPr>
          <w:p w14:paraId="60B80547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~10</w:t>
            </w:r>
          </w:p>
        </w:tc>
        <w:tc>
          <w:tcPr>
            <w:tcW w:w="1187" w:type="pct"/>
          </w:tcPr>
          <w:p w14:paraId="0EAF6603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~33.3%</w:t>
            </w:r>
          </w:p>
        </w:tc>
      </w:tr>
      <w:tr w:rsidR="00B61BBA" w:rsidRPr="00AF7BC1" w14:paraId="726AADAE" w14:textId="77777777" w:rsidTr="00575510">
        <w:trPr>
          <w:jc w:val="center"/>
        </w:trPr>
        <w:tc>
          <w:tcPr>
            <w:tcW w:w="1885" w:type="pct"/>
          </w:tcPr>
          <w:p w14:paraId="0535F1F6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GATE-EKSPRES</w:t>
            </w:r>
          </w:p>
        </w:tc>
        <w:tc>
          <w:tcPr>
            <w:tcW w:w="1928" w:type="pct"/>
          </w:tcPr>
          <w:p w14:paraId="0190141B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~10</w:t>
            </w:r>
          </w:p>
        </w:tc>
        <w:tc>
          <w:tcPr>
            <w:tcW w:w="1187" w:type="pct"/>
          </w:tcPr>
          <w:p w14:paraId="0F6009F5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~33.3%</w:t>
            </w:r>
          </w:p>
        </w:tc>
      </w:tr>
      <w:tr w:rsidR="00B61BBA" w:rsidRPr="00AF7BC1" w14:paraId="7D3935DE" w14:textId="77777777" w:rsidTr="00575510">
        <w:trPr>
          <w:jc w:val="center"/>
        </w:trPr>
        <w:tc>
          <w:tcPr>
            <w:tcW w:w="1885" w:type="pct"/>
          </w:tcPr>
          <w:p w14:paraId="0195E1F7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GATE-KHUSUS</w:t>
            </w:r>
          </w:p>
        </w:tc>
        <w:tc>
          <w:tcPr>
            <w:tcW w:w="1928" w:type="pct"/>
          </w:tcPr>
          <w:p w14:paraId="6E0A7241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~10</w:t>
            </w:r>
          </w:p>
        </w:tc>
        <w:tc>
          <w:tcPr>
            <w:tcW w:w="1187" w:type="pct"/>
          </w:tcPr>
          <w:p w14:paraId="21CE2A4B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~33.3%</w:t>
            </w:r>
          </w:p>
        </w:tc>
      </w:tr>
    </w:tbl>
    <w:p w14:paraId="16D46F73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b-waktu-penyelesaian-total"/>
      <w:bookmarkEnd w:id="7"/>
      <w:r w:rsidRPr="00575510">
        <w:rPr>
          <w:rFonts w:ascii="Times New Roman" w:hAnsi="Times New Roman" w:cs="Times New Roman"/>
          <w:color w:val="auto"/>
          <w:sz w:val="22"/>
          <w:szCs w:val="22"/>
        </w:rPr>
        <w:t>b) Waktu Penyelesaian Total</w:t>
      </w:r>
    </w:p>
    <w:p w14:paraId="6EC45488" w14:textId="77777777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~20 detik</w:t>
      </w:r>
    </w:p>
    <w:p w14:paraId="7CEBE9BA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c-observasi"/>
      <w:bookmarkEnd w:id="8"/>
      <w:r w:rsidRPr="00575510">
        <w:rPr>
          <w:rFonts w:ascii="Times New Roman" w:hAnsi="Times New Roman" w:cs="Times New Roman"/>
          <w:color w:val="auto"/>
          <w:sz w:val="22"/>
          <w:szCs w:val="22"/>
        </w:rPr>
        <w:t>c) Observasi</w:t>
      </w:r>
    </w:p>
    <w:p w14:paraId="01727C63" w14:textId="39FE7463" w:rsidR="00B61BBA" w:rsidRPr="00586AC0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 xml:space="preserve">Terjadi kemacetan parah pada GATE-UTAMA. Karena Round Robin mengirim kendaraan secara bergiliran tanpa memeriksa kondisi gate, gate utama yang lambat (2.0 detik) menerima jumlah kendaraan yang sama </w:t>
      </w:r>
      <w:r w:rsidR="00586AC0">
        <w:rPr>
          <w:rFonts w:ascii="Times New Roman" w:hAnsi="Times New Roman" w:cs="Times New Roman"/>
          <w:sz w:val="22"/>
          <w:szCs w:val="22"/>
          <w:lang w:val="sv-SE"/>
        </w:rPr>
        <w:t>seperti</w:t>
      </w:r>
      <w:r w:rsidRPr="00AF7BC1">
        <w:rPr>
          <w:rFonts w:ascii="Times New Roman" w:hAnsi="Times New Roman" w:cs="Times New Roman"/>
          <w:sz w:val="22"/>
          <w:szCs w:val="22"/>
          <w:lang w:val="sv-SE"/>
        </w:rPr>
        <w:t xml:space="preserve"> gate ekspres yang cepat (0.1 detik). </w:t>
      </w:r>
      <w:r w:rsidRPr="00586AC0">
        <w:rPr>
          <w:rFonts w:ascii="Times New Roman" w:hAnsi="Times New Roman" w:cs="Times New Roman"/>
          <w:sz w:val="22"/>
          <w:szCs w:val="22"/>
          <w:lang w:val="sv-SE"/>
        </w:rPr>
        <w:t>Akibatnya:</w:t>
      </w:r>
    </w:p>
    <w:p w14:paraId="201A802A" w14:textId="77777777" w:rsidR="00B61BBA" w:rsidRPr="00AF7BC1" w:rsidRDefault="00000000" w:rsidP="00364375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Kendaraan menumpuk di gate utama membentuk antrean panjang</w:t>
      </w:r>
    </w:p>
    <w:p w14:paraId="33B38674" w14:textId="77777777" w:rsidR="00B61BBA" w:rsidRPr="00AF7BC1" w:rsidRDefault="00000000" w:rsidP="00364375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Gate ekspres dan gate khusus tidak dimaksimalkan potensinya</w:t>
      </w:r>
    </w:p>
    <w:p w14:paraId="0939E227" w14:textId="77777777" w:rsidR="00B61BBA" w:rsidRPr="00AF7BC1" w:rsidRDefault="00000000" w:rsidP="00364375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Total waktu penyelesaian sangat lama (~20 detik)</w:t>
      </w:r>
    </w:p>
    <w:p w14:paraId="0CA5B160" w14:textId="77777777" w:rsidR="00B61BBA" w:rsidRDefault="00000000" w:rsidP="00364375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Pengunjung mall mengeluh karena harus menunggu lama di gerbang utama</w:t>
      </w:r>
    </w:p>
    <w:p w14:paraId="7F680E8C" w14:textId="3A767422" w:rsidR="0036185B" w:rsidRDefault="00575510" w:rsidP="00364375">
      <w:pPr>
        <w:pStyle w:val="Compact"/>
        <w:spacing w:line="360" w:lineRule="auto"/>
        <w:ind w:left="240"/>
        <w:jc w:val="center"/>
        <w:rPr>
          <w:rFonts w:ascii="Times New Roman" w:hAnsi="Times New Roman" w:cs="Times New Roman"/>
          <w:sz w:val="22"/>
          <w:szCs w:val="22"/>
          <w:lang w:val="sv-SE"/>
        </w:rPr>
      </w:pPr>
      <w:r w:rsidRPr="00575510">
        <w:rPr>
          <w:rFonts w:ascii="Times New Roman" w:hAnsi="Times New Roman" w:cs="Times New Roman"/>
          <w:noProof/>
          <w:sz w:val="22"/>
          <w:szCs w:val="22"/>
          <w:lang w:val="sv-SE"/>
        </w:rPr>
        <w:lastRenderedPageBreak/>
        <w:drawing>
          <wp:inline distT="0" distB="0" distL="0" distR="0" wp14:anchorId="6D51FE23" wp14:editId="68CE6B6E">
            <wp:extent cx="4556097" cy="3820112"/>
            <wp:effectExtent l="0" t="0" r="0" b="0"/>
            <wp:docPr id="136607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846" cy="382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51B" w14:textId="44BED79D" w:rsidR="003A7390" w:rsidRPr="00AF7BC1" w:rsidRDefault="00575510" w:rsidP="00364375">
      <w:pPr>
        <w:pStyle w:val="Compact"/>
        <w:spacing w:line="360" w:lineRule="auto"/>
        <w:ind w:left="240"/>
        <w:jc w:val="center"/>
        <w:rPr>
          <w:rFonts w:ascii="Times New Roman" w:hAnsi="Times New Roman" w:cs="Times New Roman"/>
          <w:sz w:val="22"/>
          <w:szCs w:val="22"/>
          <w:lang w:val="sv-SE"/>
        </w:rPr>
      </w:pPr>
      <w:r w:rsidRPr="00575510">
        <w:rPr>
          <w:rFonts w:ascii="Times New Roman" w:hAnsi="Times New Roman" w:cs="Times New Roman"/>
          <w:noProof/>
          <w:sz w:val="22"/>
          <w:szCs w:val="22"/>
          <w:lang w:val="sv-SE"/>
        </w:rPr>
        <w:drawing>
          <wp:inline distT="0" distB="0" distL="0" distR="0" wp14:anchorId="7F27B9AF" wp14:editId="351DC650">
            <wp:extent cx="4603805" cy="2817714"/>
            <wp:effectExtent l="0" t="0" r="0" b="0"/>
            <wp:docPr id="3657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759" cy="282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5860" w14:textId="77777777" w:rsidR="00B61BBA" w:rsidRPr="003A7390" w:rsidRDefault="0000000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A7390">
        <w:rPr>
          <w:rFonts w:ascii="Times New Roman" w:hAnsi="Times New Roman" w:cs="Times New Roman"/>
          <w:b/>
          <w:bCs/>
          <w:sz w:val="22"/>
          <w:szCs w:val="22"/>
        </w:rPr>
        <w:t>GAMBAR 2: PENGUJIAN ROUND ROBIN — DISTRIBUSI KENDARAAN</w:t>
      </w:r>
    </w:p>
    <w:p w14:paraId="726FD9C3" w14:textId="7FB7938F" w:rsidR="003A7390" w:rsidRDefault="0057551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0A4E350" wp14:editId="05E183C1">
            <wp:extent cx="5555661" cy="1224501"/>
            <wp:effectExtent l="0" t="0" r="0" b="0"/>
            <wp:docPr id="7754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8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4151" cy="12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6786" w14:textId="07C02C4A" w:rsidR="00B61BBA" w:rsidRPr="003A7390" w:rsidRDefault="0000000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A7390">
        <w:rPr>
          <w:rFonts w:ascii="Times New Roman" w:hAnsi="Times New Roman" w:cs="Times New Roman"/>
          <w:b/>
          <w:bCs/>
          <w:sz w:val="22"/>
          <w:szCs w:val="22"/>
        </w:rPr>
        <w:t>GAMBAR 3: DOCKER STATS — ROUND ROBIN</w:t>
      </w:r>
    </w:p>
    <w:p w14:paraId="3EE22CAC" w14:textId="77777777" w:rsidR="00B61BBA" w:rsidRPr="0036185B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0" w:name="Xf75f0729cfa1153c753c720bcd58cd29d67d3b4"/>
      <w:bookmarkEnd w:id="6"/>
      <w:bookmarkEnd w:id="9"/>
      <w:r w:rsidRPr="0036185B">
        <w:rPr>
          <w:rFonts w:ascii="Times New Roman" w:hAnsi="Times New Roman" w:cs="Times New Roman"/>
          <w:color w:val="auto"/>
          <w:sz w:val="22"/>
          <w:szCs w:val="22"/>
        </w:rPr>
        <w:t>6. Hasil Pengujian: Algoritma Least Connections</w:t>
      </w:r>
    </w:p>
    <w:p w14:paraId="05D8956F" w14:textId="3C65A97D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 xml:space="preserve">Pada konfigurasi Least Connections, Nginx secara aktif memantau jumlah kendaraan yang sedang diproses di setiap </w:t>
      </w:r>
      <w:r w:rsidR="00586AC0">
        <w:rPr>
          <w:rFonts w:ascii="Times New Roman" w:hAnsi="Times New Roman" w:cs="Times New Roman"/>
          <w:sz w:val="22"/>
          <w:szCs w:val="22"/>
        </w:rPr>
        <w:t>gerbang</w:t>
      </w:r>
      <w:r w:rsidRPr="00AF7BC1">
        <w:rPr>
          <w:rFonts w:ascii="Times New Roman" w:hAnsi="Times New Roman" w:cs="Times New Roman"/>
          <w:sz w:val="22"/>
          <w:szCs w:val="22"/>
        </w:rPr>
        <w:t>. Kendaraan baru diarahkan ke gate yang memiliki kendaraan paling sedikit dalam antrean.</w:t>
      </w:r>
    </w:p>
    <w:p w14:paraId="60E979B8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a-distribusi-kendaraan-1"/>
      <w:r w:rsidRPr="00575510">
        <w:rPr>
          <w:rFonts w:ascii="Times New Roman" w:hAnsi="Times New Roman" w:cs="Times New Roman"/>
          <w:color w:val="auto"/>
          <w:sz w:val="22"/>
          <w:szCs w:val="22"/>
        </w:rPr>
        <w:t>a) Distribusi Kendaraan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3610"/>
        <w:gridCol w:w="3693"/>
        <w:gridCol w:w="2273"/>
      </w:tblGrid>
      <w:tr w:rsidR="00B61BBA" w:rsidRPr="00AF7BC1" w14:paraId="285B9674" w14:textId="77777777" w:rsidTr="00575510">
        <w:trPr>
          <w:jc w:val="center"/>
        </w:trPr>
        <w:tc>
          <w:tcPr>
            <w:tcW w:w="1885" w:type="pct"/>
          </w:tcPr>
          <w:p w14:paraId="77EF8319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Gate</w:t>
            </w:r>
          </w:p>
        </w:tc>
        <w:tc>
          <w:tcPr>
            <w:tcW w:w="1928" w:type="pct"/>
          </w:tcPr>
          <w:p w14:paraId="3A854E91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 Kendaraan</w:t>
            </w:r>
          </w:p>
        </w:tc>
        <w:tc>
          <w:tcPr>
            <w:tcW w:w="1187" w:type="pct"/>
          </w:tcPr>
          <w:p w14:paraId="2723ED84" w14:textId="77777777" w:rsidR="00B61BBA" w:rsidRPr="00D13F8E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13F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Persentase</w:t>
            </w:r>
          </w:p>
        </w:tc>
      </w:tr>
      <w:tr w:rsidR="00B61BBA" w:rsidRPr="00AF7BC1" w14:paraId="33877577" w14:textId="77777777" w:rsidTr="00575510">
        <w:trPr>
          <w:jc w:val="center"/>
        </w:trPr>
        <w:tc>
          <w:tcPr>
            <w:tcW w:w="1885" w:type="pct"/>
          </w:tcPr>
          <w:p w14:paraId="5CA7AE24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GATE-UTAMA</w:t>
            </w:r>
          </w:p>
        </w:tc>
        <w:tc>
          <w:tcPr>
            <w:tcW w:w="1928" w:type="pct"/>
          </w:tcPr>
          <w:p w14:paraId="27D0784A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~3–5</w:t>
            </w:r>
          </w:p>
        </w:tc>
        <w:tc>
          <w:tcPr>
            <w:tcW w:w="1187" w:type="pct"/>
          </w:tcPr>
          <w:p w14:paraId="03A3873A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~10–17%</w:t>
            </w:r>
          </w:p>
        </w:tc>
      </w:tr>
      <w:tr w:rsidR="00B61BBA" w:rsidRPr="00AF7BC1" w14:paraId="12EA2A26" w14:textId="77777777" w:rsidTr="00575510">
        <w:trPr>
          <w:jc w:val="center"/>
        </w:trPr>
        <w:tc>
          <w:tcPr>
            <w:tcW w:w="1885" w:type="pct"/>
          </w:tcPr>
          <w:p w14:paraId="6EB23550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GATE-EKSPRES</w:t>
            </w:r>
          </w:p>
        </w:tc>
        <w:tc>
          <w:tcPr>
            <w:tcW w:w="1928" w:type="pct"/>
          </w:tcPr>
          <w:p w14:paraId="45B42B28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~12–14</w:t>
            </w:r>
          </w:p>
        </w:tc>
        <w:tc>
          <w:tcPr>
            <w:tcW w:w="1187" w:type="pct"/>
          </w:tcPr>
          <w:p w14:paraId="2BE8895B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~40–47%</w:t>
            </w:r>
          </w:p>
        </w:tc>
      </w:tr>
      <w:tr w:rsidR="00B61BBA" w:rsidRPr="00AF7BC1" w14:paraId="5CACF580" w14:textId="77777777" w:rsidTr="00575510">
        <w:trPr>
          <w:jc w:val="center"/>
        </w:trPr>
        <w:tc>
          <w:tcPr>
            <w:tcW w:w="1885" w:type="pct"/>
          </w:tcPr>
          <w:p w14:paraId="3C5FAF39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GATE-KHUSUS</w:t>
            </w:r>
          </w:p>
        </w:tc>
        <w:tc>
          <w:tcPr>
            <w:tcW w:w="1928" w:type="pct"/>
          </w:tcPr>
          <w:p w14:paraId="3DD1F91F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~12–14</w:t>
            </w:r>
          </w:p>
        </w:tc>
        <w:tc>
          <w:tcPr>
            <w:tcW w:w="1187" w:type="pct"/>
          </w:tcPr>
          <w:p w14:paraId="3B4EE4D1" w14:textId="77777777" w:rsidR="00B61BBA" w:rsidRPr="00AF7BC1" w:rsidRDefault="00000000" w:rsidP="00364375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F7BC1">
              <w:rPr>
                <w:rFonts w:ascii="Times New Roman" w:hAnsi="Times New Roman" w:cs="Times New Roman"/>
                <w:sz w:val="22"/>
                <w:szCs w:val="22"/>
              </w:rPr>
              <w:t>~40–47%</w:t>
            </w:r>
          </w:p>
        </w:tc>
      </w:tr>
    </w:tbl>
    <w:p w14:paraId="72530597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2" w:name="b-waktu-penyelesaian-total-1"/>
      <w:bookmarkEnd w:id="11"/>
      <w:r w:rsidRPr="00575510">
        <w:rPr>
          <w:rFonts w:ascii="Times New Roman" w:hAnsi="Times New Roman" w:cs="Times New Roman"/>
          <w:color w:val="auto"/>
          <w:sz w:val="22"/>
          <w:szCs w:val="22"/>
        </w:rPr>
        <w:t>b) Waktu Penyelesaian Total</w:t>
      </w:r>
    </w:p>
    <w:p w14:paraId="760A66BE" w14:textId="77777777" w:rsidR="00B61BBA" w:rsidRPr="00AF7BC1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~3 detik</w:t>
      </w:r>
    </w:p>
    <w:p w14:paraId="08146EA7" w14:textId="77777777" w:rsidR="00B61BBA" w:rsidRPr="00575510" w:rsidRDefault="00000000" w:rsidP="0036437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3" w:name="c-observasi-1"/>
      <w:bookmarkEnd w:id="12"/>
      <w:r w:rsidRPr="00575510">
        <w:rPr>
          <w:rFonts w:ascii="Times New Roman" w:hAnsi="Times New Roman" w:cs="Times New Roman"/>
          <w:color w:val="auto"/>
          <w:sz w:val="22"/>
          <w:szCs w:val="22"/>
        </w:rPr>
        <w:t>c) Observasi</w:t>
      </w:r>
    </w:p>
    <w:p w14:paraId="12E5B83D" w14:textId="77777777" w:rsidR="00B61BBA" w:rsidRDefault="00000000" w:rsidP="00364375">
      <w:pPr>
        <w:pStyle w:val="Fir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Sistem berhasil memitigasi kemacetan. Nginx mendeteksi bahwa GATE-UTAMA selalu memiliki antrean panjang (karena delay 2.0 detik), sehingga secara otomatis mengurangi jumlah kendaraan yang diarahkan ke gate tersebut. Sebaliknya:</w:t>
      </w:r>
    </w:p>
    <w:p w14:paraId="51F9736F" w14:textId="77777777" w:rsidR="00575510" w:rsidRPr="00AF7BC1" w:rsidRDefault="00575510" w:rsidP="00364375">
      <w:pPr>
        <w:pStyle w:val="Compact"/>
        <w:numPr>
          <w:ilvl w:val="0"/>
          <w:numId w:val="9"/>
        </w:numPr>
        <w:spacing w:line="360" w:lineRule="auto"/>
        <w:ind w:left="912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GATE-EKSPRES dan GATE-KHUSUS menangani mayoritas kendaraan karena waktu pemrosesan cepat (0.1 detik)</w:t>
      </w:r>
    </w:p>
    <w:p w14:paraId="69CE3D8B" w14:textId="77777777" w:rsidR="00575510" w:rsidRPr="00AF7BC1" w:rsidRDefault="00575510" w:rsidP="00364375">
      <w:pPr>
        <w:pStyle w:val="Compact"/>
        <w:numPr>
          <w:ilvl w:val="0"/>
          <w:numId w:val="9"/>
        </w:numPr>
        <w:spacing w:line="360" w:lineRule="auto"/>
        <w:ind w:left="912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Setiap kali gate utama menyelesaikan satu kendaraan, load balancer tetap memprioritaskan gate ekspres yang lebih cepat</w:t>
      </w:r>
    </w:p>
    <w:p w14:paraId="281BDDA2" w14:textId="77777777" w:rsidR="00575510" w:rsidRPr="00AF7BC1" w:rsidRDefault="00575510" w:rsidP="00364375">
      <w:pPr>
        <w:pStyle w:val="Compact"/>
        <w:numPr>
          <w:ilvl w:val="0"/>
          <w:numId w:val="9"/>
        </w:numPr>
        <w:spacing w:line="360" w:lineRule="auto"/>
        <w:ind w:left="912"/>
        <w:jc w:val="both"/>
        <w:rPr>
          <w:rFonts w:ascii="Times New Roman" w:hAnsi="Times New Roman" w:cs="Times New Roman"/>
          <w:sz w:val="22"/>
          <w:szCs w:val="22"/>
        </w:rPr>
      </w:pPr>
      <w:r w:rsidRPr="00AF7BC1">
        <w:rPr>
          <w:rFonts w:ascii="Times New Roman" w:hAnsi="Times New Roman" w:cs="Times New Roman"/>
          <w:sz w:val="22"/>
          <w:szCs w:val="22"/>
        </w:rPr>
        <w:t>Arus lalu lintas kendaraan menjadi lancar</w:t>
      </w:r>
    </w:p>
    <w:p w14:paraId="5012450D" w14:textId="77777777" w:rsidR="00575510" w:rsidRDefault="00575510" w:rsidP="00364375">
      <w:pPr>
        <w:pStyle w:val="Compact"/>
        <w:numPr>
          <w:ilvl w:val="0"/>
          <w:numId w:val="9"/>
        </w:numPr>
        <w:spacing w:line="360" w:lineRule="auto"/>
        <w:ind w:left="912"/>
        <w:jc w:val="both"/>
        <w:rPr>
          <w:rFonts w:ascii="Times New Roman" w:hAnsi="Times New Roman" w:cs="Times New Roman"/>
          <w:sz w:val="22"/>
          <w:szCs w:val="22"/>
          <w:lang w:val="sv-SE"/>
        </w:rPr>
      </w:pPr>
      <w:r w:rsidRPr="00AF7BC1">
        <w:rPr>
          <w:rFonts w:ascii="Times New Roman" w:hAnsi="Times New Roman" w:cs="Times New Roman"/>
          <w:sz w:val="22"/>
          <w:szCs w:val="22"/>
          <w:lang w:val="sv-SE"/>
        </w:rPr>
        <w:t>Total waktu penyelesaian turun drastis dari ~20 detik menjadi ~3 detik (peningkatan performa ~6.5x lipat)</w:t>
      </w:r>
    </w:p>
    <w:p w14:paraId="43313635" w14:textId="77777777" w:rsidR="00575510" w:rsidRPr="00575510" w:rsidRDefault="00575510" w:rsidP="00364375">
      <w:pPr>
        <w:pStyle w:val="BodyText"/>
        <w:spacing w:line="360" w:lineRule="auto"/>
        <w:jc w:val="both"/>
        <w:rPr>
          <w:lang w:val="sv-SE"/>
        </w:rPr>
      </w:pPr>
    </w:p>
    <w:p w14:paraId="2DC9D285" w14:textId="4EAAF167" w:rsidR="0036185B" w:rsidRDefault="00575510" w:rsidP="00364375">
      <w:pPr>
        <w:pStyle w:val="Compact"/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sv-SE"/>
        </w:rPr>
      </w:pPr>
      <w:r w:rsidRPr="00575510">
        <w:rPr>
          <w:rFonts w:ascii="Times New Roman" w:hAnsi="Times New Roman" w:cs="Times New Roman"/>
          <w:noProof/>
          <w:sz w:val="22"/>
          <w:szCs w:val="22"/>
          <w:lang w:val="sv-SE"/>
        </w:rPr>
        <w:drawing>
          <wp:inline distT="0" distB="0" distL="0" distR="0" wp14:anchorId="0EFBD284" wp14:editId="69A43F34">
            <wp:extent cx="4491907" cy="3726460"/>
            <wp:effectExtent l="0" t="0" r="0" b="0"/>
            <wp:docPr id="105692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5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991" cy="37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50F" w14:textId="03A068CB" w:rsidR="00586AC0" w:rsidRPr="00AF7BC1" w:rsidRDefault="00575510" w:rsidP="00364375">
      <w:pPr>
        <w:pStyle w:val="Compact"/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sv-SE"/>
        </w:rPr>
      </w:pPr>
      <w:r w:rsidRPr="00575510">
        <w:rPr>
          <w:rFonts w:ascii="Times New Roman" w:hAnsi="Times New Roman" w:cs="Times New Roman"/>
          <w:noProof/>
          <w:sz w:val="22"/>
          <w:szCs w:val="22"/>
          <w:lang w:val="sv-SE"/>
        </w:rPr>
        <w:drawing>
          <wp:inline distT="0" distB="0" distL="0" distR="0" wp14:anchorId="3BE0E75F" wp14:editId="3D058B9F">
            <wp:extent cx="4490804" cy="2933254"/>
            <wp:effectExtent l="0" t="0" r="0" b="0"/>
            <wp:docPr id="14185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244" cy="29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D3B" w14:textId="77777777" w:rsidR="00B61BBA" w:rsidRPr="00586AC0" w:rsidRDefault="0000000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86AC0">
        <w:rPr>
          <w:rFonts w:ascii="Times New Roman" w:hAnsi="Times New Roman" w:cs="Times New Roman"/>
          <w:b/>
          <w:bCs/>
          <w:sz w:val="22"/>
          <w:szCs w:val="22"/>
        </w:rPr>
        <w:t>GAMBAR 4: PENGUJIAN LEAST CONNECTIONS — DISTRIBUSI KENDARAAN</w:t>
      </w:r>
    </w:p>
    <w:p w14:paraId="241DF9AE" w14:textId="2E834591" w:rsidR="00586AC0" w:rsidRDefault="0057551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087D7" wp14:editId="646CD5E4">
            <wp:extent cx="5080884" cy="1121485"/>
            <wp:effectExtent l="0" t="0" r="0" b="0"/>
            <wp:docPr id="16053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0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33" cy="11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6906" w14:textId="1D140559" w:rsidR="00B61BBA" w:rsidRPr="0036185B" w:rsidRDefault="00000000" w:rsidP="00364375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6185B">
        <w:rPr>
          <w:rFonts w:ascii="Times New Roman" w:hAnsi="Times New Roman" w:cs="Times New Roman"/>
          <w:b/>
          <w:bCs/>
          <w:sz w:val="22"/>
          <w:szCs w:val="22"/>
        </w:rPr>
        <w:t>GAMBAR 5: DOCKER STATS — LEAST CONNECTIONS</w:t>
      </w:r>
    </w:p>
    <w:p w14:paraId="5A8D6974" w14:textId="77777777" w:rsidR="00B61BBA" w:rsidRPr="00575510" w:rsidRDefault="00000000" w:rsidP="0036437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4" w:name="analisis-komparatif"/>
      <w:bookmarkEnd w:id="10"/>
      <w:bookmarkEnd w:id="13"/>
      <w:r w:rsidRPr="00575510">
        <w:rPr>
          <w:rFonts w:ascii="Times New Roman" w:hAnsi="Times New Roman" w:cs="Times New Roman"/>
          <w:color w:val="auto"/>
          <w:sz w:val="22"/>
          <w:szCs w:val="22"/>
        </w:rPr>
        <w:t>7. Analisis Komparatif</w:t>
      </w:r>
    </w:p>
    <w:p w14:paraId="4FE5CD2F" w14:textId="39510B4C" w:rsidR="00575510" w:rsidRDefault="00575510" w:rsidP="00364375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bookmarkStart w:id="15" w:name="kesimpulan"/>
      <w:bookmarkEnd w:id="14"/>
      <w:r w:rsidRPr="00575510">
        <w:rPr>
          <w:rFonts w:ascii="Times New Roman" w:hAnsi="Times New Roman" w:cs="Times New Roman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752B36C0" wp14:editId="6D79FA1A">
            <wp:extent cx="5160397" cy="3691992"/>
            <wp:effectExtent l="0" t="0" r="0" b="0"/>
            <wp:docPr id="8696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7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308" cy="36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D47C" w14:textId="6669CA83" w:rsidR="00B61BBA" w:rsidRPr="008C1BDB" w:rsidRDefault="00575510" w:rsidP="008C1BDB">
      <w:pPr>
        <w:pStyle w:val="FirstParagraph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C1BDB">
        <w:rPr>
          <w:rFonts w:ascii="Times New Roman" w:hAnsi="Times New Roman" w:cs="Times New Roman"/>
          <w:b/>
          <w:bCs/>
          <w:sz w:val="22"/>
          <w:szCs w:val="22"/>
        </w:rPr>
        <w:t>GAMBAR 6: ANALISIS KOMPARATIF</w:t>
      </w:r>
      <w:bookmarkStart w:id="16" w:name="rekomendasi"/>
    </w:p>
    <w:p w14:paraId="06991A5F" w14:textId="47887B92" w:rsidR="008C1BDB" w:rsidRDefault="008C1BDB">
      <w:pPr>
        <w:rPr>
          <w:rFonts w:ascii="Times New Roman" w:eastAsiaTheme="majorEastAsia" w:hAnsi="Times New Roman" w:cs="Times New Roman"/>
          <w:color w:val="4F81BD" w:themeColor="accent1"/>
          <w:sz w:val="22"/>
          <w:szCs w:val="22"/>
        </w:rPr>
      </w:pPr>
      <w:bookmarkStart w:id="17" w:name="lampiran-script-pengujian"/>
      <w:bookmarkEnd w:id="0"/>
      <w:bookmarkEnd w:id="15"/>
      <w:bookmarkEnd w:id="16"/>
      <w:bookmarkEnd w:id="17"/>
    </w:p>
    <w:sectPr w:rsidR="008C1B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56C8" w14:textId="77777777" w:rsidR="005F2F76" w:rsidRDefault="005F2F76">
      <w:pPr>
        <w:spacing w:after="0"/>
      </w:pPr>
      <w:r>
        <w:separator/>
      </w:r>
    </w:p>
  </w:endnote>
  <w:endnote w:type="continuationSeparator" w:id="0">
    <w:p w14:paraId="5807A282" w14:textId="77777777" w:rsidR="005F2F76" w:rsidRDefault="005F2F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3622" w14:textId="77777777" w:rsidR="005F2F76" w:rsidRDefault="005F2F76">
      <w:r>
        <w:separator/>
      </w:r>
    </w:p>
  </w:footnote>
  <w:footnote w:type="continuationSeparator" w:id="0">
    <w:p w14:paraId="60256A07" w14:textId="77777777" w:rsidR="005F2F76" w:rsidRDefault="005F2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3AEE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3C220A"/>
    <w:lvl w:ilvl="0">
      <w:numFmt w:val="bullet"/>
      <w:lvlText w:val="•"/>
      <w:lvlJc w:val="left"/>
      <w:pPr>
        <w:ind w:left="1200" w:hanging="480"/>
      </w:pPr>
    </w:lvl>
    <w:lvl w:ilvl="1">
      <w:numFmt w:val="bullet"/>
      <w:lvlText w:val="–"/>
      <w:lvlJc w:val="left"/>
      <w:pPr>
        <w:ind w:left="1920" w:hanging="480"/>
      </w:p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" w15:restartNumberingAfterBreak="0">
    <w:nsid w:val="00A99411"/>
    <w:multiLevelType w:val="multilevel"/>
    <w:tmpl w:val="C21898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21"/>
    <w:multiLevelType w:val="multilevel"/>
    <w:tmpl w:val="3D7C409A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4" w15:restartNumberingAfterBreak="0">
    <w:nsid w:val="00A99723"/>
    <w:multiLevelType w:val="multilevel"/>
    <w:tmpl w:val="A8A6669E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5" w15:restartNumberingAfterBreak="0">
    <w:nsid w:val="00A99724"/>
    <w:multiLevelType w:val="multilevel"/>
    <w:tmpl w:val="ABCC3498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" w16cid:durableId="152526829">
    <w:abstractNumId w:val="0"/>
  </w:num>
  <w:num w:numId="2" w16cid:durableId="12521563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2652658">
    <w:abstractNumId w:val="1"/>
  </w:num>
  <w:num w:numId="4" w16cid:durableId="21589795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768357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887592">
    <w:abstractNumId w:val="1"/>
  </w:num>
  <w:num w:numId="7" w16cid:durableId="88606650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508131405">
    <w:abstractNumId w:val="1"/>
  </w:num>
  <w:num w:numId="9" w16cid:durableId="813717369">
    <w:abstractNumId w:val="1"/>
  </w:num>
  <w:num w:numId="10" w16cid:durableId="1325662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611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BBA"/>
    <w:rsid w:val="0036185B"/>
    <w:rsid w:val="00364375"/>
    <w:rsid w:val="003A7390"/>
    <w:rsid w:val="003C2F37"/>
    <w:rsid w:val="00421C4F"/>
    <w:rsid w:val="004410FF"/>
    <w:rsid w:val="004A3899"/>
    <w:rsid w:val="004C5307"/>
    <w:rsid w:val="00560154"/>
    <w:rsid w:val="00575510"/>
    <w:rsid w:val="00586AC0"/>
    <w:rsid w:val="005F2F76"/>
    <w:rsid w:val="008C1BDB"/>
    <w:rsid w:val="008D55A2"/>
    <w:rsid w:val="00A12D6D"/>
    <w:rsid w:val="00AF7BC1"/>
    <w:rsid w:val="00B61BBA"/>
    <w:rsid w:val="00B7174C"/>
    <w:rsid w:val="00D13F8E"/>
    <w:rsid w:val="00D5680C"/>
    <w:rsid w:val="00D61F4F"/>
    <w:rsid w:val="00D876E8"/>
    <w:rsid w:val="00E24A34"/>
    <w:rsid w:val="00F1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0A4C"/>
  <w15:docId w15:val="{81D6475E-51BC-4178-A4D4-24578D75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AF7BC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F7BC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3D3BF-C905-4198-BE6D-A9C278E36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Ashabul Kahfi</cp:lastModifiedBy>
  <cp:revision>9</cp:revision>
  <dcterms:created xsi:type="dcterms:W3CDTF">2026-06-05T08:10:00Z</dcterms:created>
  <dcterms:modified xsi:type="dcterms:W3CDTF">2026-06-06T08:01:00Z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8704c260-c453-49e0-b584-b1ba5909b772</vt:lpwstr>
  </property>
</Properties>
</file>