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ACE4C" w14:textId="77777777" w:rsidR="004F1A28" w:rsidRDefault="004F1A28" w:rsidP="000F6318">
      <w:pPr>
        <w:jc w:val="both"/>
        <w:rPr>
          <w:rFonts w:ascii="Arial" w:hAnsi="Arial" w:cs="Arial"/>
          <w:b/>
          <w:bCs/>
          <w:sz w:val="24"/>
          <w:szCs w:val="24"/>
        </w:rPr>
      </w:pPr>
      <w:r w:rsidRPr="00172266">
        <w:rPr>
          <w:rFonts w:ascii="Arial" w:hAnsi="Arial" w:cs="Arial"/>
          <w:b/>
          <w:bCs/>
          <w:sz w:val="24"/>
          <w:szCs w:val="24"/>
        </w:rPr>
        <w:t xml:space="preserve">EE1004 Assignment </w:t>
      </w:r>
      <w:r>
        <w:rPr>
          <w:rFonts w:ascii="Arial" w:hAnsi="Arial" w:cs="Arial"/>
          <w:b/>
          <w:bCs/>
          <w:sz w:val="24"/>
          <w:szCs w:val="24"/>
        </w:rPr>
        <w:t>2</w:t>
      </w:r>
      <w:r w:rsidRPr="00172266">
        <w:rPr>
          <w:rFonts w:ascii="Arial" w:hAnsi="Arial" w:cs="Arial"/>
          <w:b/>
          <w:bCs/>
          <w:sz w:val="24"/>
          <w:szCs w:val="24"/>
        </w:rPr>
        <w:t xml:space="preserve"> – 2023/24 Semester A</w:t>
      </w:r>
    </w:p>
    <w:p w14:paraId="5F38F7B9" w14:textId="77777777" w:rsidR="004F1A28" w:rsidRDefault="004F1A28" w:rsidP="000F6318">
      <w:pPr>
        <w:jc w:val="both"/>
        <w:rPr>
          <w:rFonts w:ascii="Arial" w:hAnsi="Arial" w:cs="Arial"/>
          <w:b/>
          <w:bCs/>
          <w:sz w:val="24"/>
          <w:szCs w:val="24"/>
        </w:rPr>
      </w:pPr>
      <w:r>
        <w:rPr>
          <w:rFonts w:ascii="Arial" w:hAnsi="Arial" w:cs="Arial"/>
          <w:b/>
          <w:bCs/>
          <w:sz w:val="24"/>
          <w:szCs w:val="24"/>
        </w:rPr>
        <w:t>Solutions</w:t>
      </w:r>
    </w:p>
    <w:p w14:paraId="2784644D" w14:textId="77777777" w:rsidR="004F1A28" w:rsidRDefault="004F1A28" w:rsidP="000F6318">
      <w:pPr>
        <w:jc w:val="both"/>
        <w:rPr>
          <w:rFonts w:ascii="Arial" w:hAnsi="Arial" w:cs="Arial"/>
          <w:b/>
          <w:bCs/>
          <w:sz w:val="24"/>
          <w:szCs w:val="24"/>
        </w:rPr>
      </w:pPr>
    </w:p>
    <w:p w14:paraId="1D08ADA0" w14:textId="77777777" w:rsidR="00BB03D4" w:rsidRPr="005B5B77" w:rsidRDefault="00BB03D4" w:rsidP="000F6318">
      <w:pPr>
        <w:jc w:val="both"/>
        <w:rPr>
          <w:rFonts w:ascii="Arial" w:eastAsia="Calibri" w:hAnsi="Arial" w:cs="Arial"/>
          <w:color w:val="FF0000"/>
          <w:sz w:val="24"/>
          <w:szCs w:val="24"/>
          <w:lang w:val="en-US"/>
        </w:rPr>
      </w:pPr>
      <w:r w:rsidRPr="005B5B77">
        <w:rPr>
          <w:rFonts w:ascii="Arial" w:hAnsi="Arial" w:cs="Arial"/>
          <w:color w:val="FF0000"/>
          <w:sz w:val="24"/>
          <w:szCs w:val="24"/>
        </w:rPr>
        <w:t xml:space="preserve">1. </w:t>
      </w:r>
      <w:r w:rsidRPr="005B5B77">
        <w:rPr>
          <w:rFonts w:ascii="Arial" w:eastAsia="Calibri" w:hAnsi="Arial" w:cs="Arial"/>
          <w:color w:val="FF0000"/>
          <w:sz w:val="24"/>
          <w:szCs w:val="24"/>
          <w:lang w:val="en-US"/>
        </w:rPr>
        <w:t>A battery manufacturer claims that a certain brand of its flashlight battery</w:t>
      </w:r>
    </w:p>
    <w:p w14:paraId="70F989D2" w14:textId="77777777" w:rsidR="00BB03D4" w:rsidRPr="005B5B77" w:rsidRDefault="00BB03D4" w:rsidP="000F6318">
      <w:pPr>
        <w:jc w:val="both"/>
        <w:rPr>
          <w:rFonts w:ascii="Arial" w:eastAsia="Calibri" w:hAnsi="Arial" w:cs="Arial"/>
          <w:color w:val="FF0000"/>
          <w:sz w:val="24"/>
          <w:szCs w:val="24"/>
          <w:lang w:val="en-US"/>
        </w:rPr>
      </w:pPr>
      <w:r w:rsidRPr="005B5B77">
        <w:rPr>
          <w:rFonts w:ascii="Arial" w:eastAsia="Calibri" w:hAnsi="Arial" w:cs="Arial"/>
          <w:color w:val="FF0000"/>
          <w:sz w:val="24"/>
          <w:szCs w:val="24"/>
          <w:lang w:val="en-US"/>
        </w:rPr>
        <w:t>lasts, on average, at least 290 hours of flashlight use. You suspect that the population of batteries average fewer than 290 hours. You select a random sample of 50 batteries</w:t>
      </w:r>
    </w:p>
    <w:p w14:paraId="30292E0F" w14:textId="77777777" w:rsidR="00BB03D4" w:rsidRPr="005B5B77" w:rsidRDefault="00BB03D4" w:rsidP="000F6318">
      <w:pPr>
        <w:jc w:val="both"/>
        <w:rPr>
          <w:rFonts w:ascii="Arial" w:eastAsia="Calibri" w:hAnsi="Arial" w:cs="Arial"/>
          <w:color w:val="FF0000"/>
          <w:sz w:val="24"/>
          <w:szCs w:val="24"/>
          <w:lang w:val="en-US"/>
        </w:rPr>
      </w:pPr>
      <w:r w:rsidRPr="005B5B77">
        <w:rPr>
          <w:rFonts w:ascii="Arial" w:eastAsia="Calibri" w:hAnsi="Arial" w:cs="Arial"/>
          <w:color w:val="FF0000"/>
          <w:sz w:val="24"/>
          <w:szCs w:val="24"/>
          <w:lang w:val="en-US"/>
        </w:rPr>
        <w:t>and obtain a sample mean of 280 and a sample standard deviation S=65. You may assume that run times are normally distributed.</w:t>
      </w:r>
    </w:p>
    <w:p w14:paraId="36D8B72A" w14:textId="77777777" w:rsidR="00BB03D4" w:rsidRPr="005B5B77" w:rsidRDefault="00BB03D4" w:rsidP="000F6318">
      <w:pPr>
        <w:jc w:val="both"/>
        <w:rPr>
          <w:rFonts w:ascii="Arial" w:eastAsia="Calibri" w:hAnsi="Arial" w:cs="Arial"/>
          <w:color w:val="FF0000"/>
          <w:sz w:val="24"/>
          <w:szCs w:val="24"/>
          <w:lang w:val="en-US"/>
        </w:rPr>
      </w:pPr>
    </w:p>
    <w:p w14:paraId="32F78533" w14:textId="77777777" w:rsidR="00BB03D4" w:rsidRPr="005B5B77" w:rsidRDefault="00BB03D4" w:rsidP="000F6318">
      <w:pPr>
        <w:jc w:val="both"/>
        <w:rPr>
          <w:rFonts w:ascii="Arial" w:eastAsia="Calibri" w:hAnsi="Arial" w:cs="Arial"/>
          <w:color w:val="FF0000"/>
          <w:sz w:val="24"/>
          <w:szCs w:val="24"/>
        </w:rPr>
      </w:pPr>
      <w:r w:rsidRPr="005B5B77">
        <w:rPr>
          <w:rFonts w:ascii="Arial" w:eastAsia="Calibri" w:hAnsi="Arial" w:cs="Arial"/>
          <w:color w:val="FF0000"/>
          <w:sz w:val="24"/>
          <w:szCs w:val="24"/>
          <w:lang w:val="en-US"/>
        </w:rPr>
        <w:t xml:space="preserve">(a) </w:t>
      </w:r>
      <w:r w:rsidRPr="005B5B77">
        <w:rPr>
          <w:rFonts w:ascii="Arial" w:eastAsia="Calibri" w:hAnsi="Arial" w:cs="Arial"/>
          <w:color w:val="FF0000"/>
          <w:sz w:val="24"/>
          <w:szCs w:val="24"/>
        </w:rPr>
        <w:t>Test the null hypothesis that the mean run time is at least 290 hours against the alternative hypothesis that the mean run time is less than 290 hours. Use a 0.1 level of significance.</w:t>
      </w:r>
    </w:p>
    <w:p w14:paraId="5CBDBF2E" w14:textId="77777777" w:rsidR="00BB03D4" w:rsidRPr="005B5B77" w:rsidRDefault="00BB03D4" w:rsidP="000F6318">
      <w:pPr>
        <w:jc w:val="both"/>
        <w:rPr>
          <w:rFonts w:ascii="Arial" w:eastAsia="Calibri" w:hAnsi="Arial" w:cs="Arial"/>
          <w:color w:val="FF0000"/>
          <w:sz w:val="24"/>
          <w:szCs w:val="24"/>
        </w:rPr>
      </w:pPr>
      <w:r w:rsidRPr="005B5B77">
        <w:rPr>
          <w:rFonts w:ascii="Arial" w:eastAsia="Calibri" w:hAnsi="Arial" w:cs="Arial"/>
          <w:color w:val="FF0000"/>
          <w:sz w:val="24"/>
          <w:szCs w:val="24"/>
        </w:rPr>
        <w:tab/>
      </w:r>
      <w:r w:rsidRPr="005B5B77">
        <w:rPr>
          <w:rFonts w:ascii="Arial" w:eastAsia="Calibri" w:hAnsi="Arial" w:cs="Arial"/>
          <w:color w:val="FF0000"/>
          <w:sz w:val="24"/>
          <w:szCs w:val="24"/>
        </w:rPr>
        <w:tab/>
      </w:r>
      <w:r w:rsidRPr="005B5B77">
        <w:rPr>
          <w:rFonts w:ascii="Arial" w:eastAsia="Calibri" w:hAnsi="Arial" w:cs="Arial"/>
          <w:color w:val="FF0000"/>
          <w:sz w:val="24"/>
          <w:szCs w:val="24"/>
        </w:rPr>
        <w:tab/>
      </w:r>
      <w:r w:rsidRPr="005B5B77">
        <w:rPr>
          <w:rFonts w:ascii="Arial" w:eastAsia="Calibri" w:hAnsi="Arial" w:cs="Arial"/>
          <w:color w:val="FF0000"/>
          <w:sz w:val="24"/>
          <w:szCs w:val="24"/>
        </w:rPr>
        <w:tab/>
      </w:r>
      <w:r w:rsidRPr="005B5B77">
        <w:rPr>
          <w:rFonts w:ascii="Arial" w:eastAsia="Calibri" w:hAnsi="Arial" w:cs="Arial"/>
          <w:color w:val="FF0000"/>
          <w:sz w:val="24"/>
          <w:szCs w:val="24"/>
        </w:rPr>
        <w:tab/>
      </w:r>
      <w:r w:rsidRPr="005B5B77">
        <w:rPr>
          <w:rFonts w:ascii="Arial" w:eastAsia="Calibri" w:hAnsi="Arial" w:cs="Arial"/>
          <w:color w:val="FF0000"/>
          <w:sz w:val="24"/>
          <w:szCs w:val="24"/>
        </w:rPr>
        <w:tab/>
      </w:r>
      <w:r w:rsidRPr="005B5B77">
        <w:rPr>
          <w:rFonts w:ascii="Arial" w:eastAsia="Calibri" w:hAnsi="Arial" w:cs="Arial"/>
          <w:color w:val="FF0000"/>
          <w:sz w:val="24"/>
          <w:szCs w:val="24"/>
        </w:rPr>
        <w:tab/>
      </w:r>
      <w:r w:rsidRPr="005B5B77">
        <w:rPr>
          <w:rFonts w:ascii="Arial" w:eastAsia="Calibri" w:hAnsi="Arial" w:cs="Arial"/>
          <w:color w:val="FF0000"/>
          <w:sz w:val="24"/>
          <w:szCs w:val="24"/>
        </w:rPr>
        <w:tab/>
      </w:r>
      <w:r w:rsidRPr="005B5B77">
        <w:rPr>
          <w:rFonts w:ascii="Arial" w:eastAsia="Calibri" w:hAnsi="Arial" w:cs="Arial"/>
          <w:color w:val="FF0000"/>
          <w:sz w:val="24"/>
          <w:szCs w:val="24"/>
        </w:rPr>
        <w:tab/>
      </w:r>
      <w:r w:rsidRPr="005B5B77">
        <w:rPr>
          <w:rFonts w:ascii="Arial" w:eastAsia="Calibri" w:hAnsi="Arial" w:cs="Arial"/>
          <w:color w:val="FF0000"/>
          <w:sz w:val="24"/>
          <w:szCs w:val="24"/>
        </w:rPr>
        <w:tab/>
      </w:r>
      <w:r w:rsidRPr="005B5B77">
        <w:rPr>
          <w:rFonts w:ascii="Arial" w:eastAsia="Calibri" w:hAnsi="Arial" w:cs="Arial"/>
          <w:color w:val="FF0000"/>
          <w:sz w:val="24"/>
          <w:szCs w:val="24"/>
        </w:rPr>
        <w:tab/>
        <w:t>(15 marks)</w:t>
      </w:r>
    </w:p>
    <w:p w14:paraId="765C36C0" w14:textId="77777777" w:rsidR="00BB03D4" w:rsidRPr="005B5B77" w:rsidRDefault="00BB03D4" w:rsidP="000F6318">
      <w:pPr>
        <w:jc w:val="both"/>
        <w:rPr>
          <w:rFonts w:ascii="Arial" w:eastAsia="Calibri" w:hAnsi="Arial" w:cs="Arial"/>
          <w:color w:val="FF0000"/>
          <w:sz w:val="24"/>
          <w:szCs w:val="24"/>
          <w:lang w:val="en-US"/>
        </w:rPr>
      </w:pPr>
    </w:p>
    <w:p w14:paraId="4AAD6B4C" w14:textId="77777777" w:rsidR="00BB03D4" w:rsidRPr="005B5B77" w:rsidRDefault="00BB03D4" w:rsidP="000F6318">
      <w:pPr>
        <w:jc w:val="both"/>
        <w:rPr>
          <w:rFonts w:ascii="Arial" w:eastAsia="Calibri" w:hAnsi="Arial" w:cs="Arial"/>
          <w:color w:val="FF0000"/>
          <w:sz w:val="24"/>
          <w:szCs w:val="24"/>
          <w:lang w:val="en-US"/>
        </w:rPr>
      </w:pPr>
      <w:r w:rsidRPr="005B5B77">
        <w:rPr>
          <w:rFonts w:ascii="Arial" w:eastAsia="Calibri" w:hAnsi="Arial" w:cs="Arial"/>
          <w:color w:val="FF0000"/>
          <w:sz w:val="24"/>
          <w:szCs w:val="24"/>
          <w:lang w:val="en-US"/>
        </w:rPr>
        <w:t>(b) If your test conclusion is in error, what type of error is it? Type I or II? Please explain clearly.</w:t>
      </w:r>
    </w:p>
    <w:p w14:paraId="79FA0CB6" w14:textId="77777777" w:rsidR="00BB03D4" w:rsidRPr="005B5B77" w:rsidRDefault="00BB03D4" w:rsidP="000F6318">
      <w:pPr>
        <w:ind w:left="7200" w:firstLine="720"/>
        <w:jc w:val="both"/>
        <w:rPr>
          <w:rFonts w:ascii="Arial" w:eastAsia="Calibri" w:hAnsi="Arial" w:cs="Arial"/>
          <w:color w:val="FF0000"/>
          <w:sz w:val="24"/>
          <w:szCs w:val="24"/>
          <w:lang w:val="en-US"/>
        </w:rPr>
      </w:pPr>
      <w:r w:rsidRPr="005B5B77">
        <w:rPr>
          <w:rFonts w:ascii="Arial" w:eastAsia="Calibri" w:hAnsi="Arial" w:cs="Arial"/>
          <w:color w:val="FF0000"/>
          <w:sz w:val="24"/>
          <w:szCs w:val="24"/>
        </w:rPr>
        <w:t>(10 marks)</w:t>
      </w:r>
    </w:p>
    <w:p w14:paraId="08C6949C" w14:textId="77777777" w:rsidR="00BB03D4" w:rsidRPr="005B5B77" w:rsidRDefault="00BB03D4" w:rsidP="000F6318">
      <w:pPr>
        <w:jc w:val="both"/>
        <w:rPr>
          <w:rFonts w:ascii="Arial" w:eastAsia="Calibri" w:hAnsi="Arial" w:cs="Arial"/>
          <w:color w:val="FF0000"/>
          <w:sz w:val="24"/>
          <w:szCs w:val="24"/>
          <w:lang w:val="en-US"/>
        </w:rPr>
      </w:pPr>
    </w:p>
    <w:p w14:paraId="453FED21" w14:textId="77777777" w:rsidR="00BB03D4" w:rsidRPr="005B5B77" w:rsidRDefault="00BB03D4" w:rsidP="000F6318">
      <w:pPr>
        <w:jc w:val="both"/>
        <w:rPr>
          <w:rFonts w:ascii="Arial" w:eastAsia="Calibri" w:hAnsi="Arial" w:cs="Arial"/>
          <w:color w:val="FF0000"/>
          <w:sz w:val="24"/>
          <w:szCs w:val="24"/>
          <w:lang w:val="en-US"/>
        </w:rPr>
      </w:pPr>
      <w:r w:rsidRPr="005B5B77">
        <w:rPr>
          <w:rFonts w:ascii="Arial" w:eastAsia="Calibri" w:hAnsi="Arial" w:cs="Arial"/>
          <w:color w:val="FF0000"/>
          <w:sz w:val="24"/>
          <w:szCs w:val="24"/>
          <w:lang w:val="en-US"/>
        </w:rPr>
        <w:t xml:space="preserve">(c) How would your calculations change if you were to </w:t>
      </w:r>
      <w:r w:rsidRPr="005B5B77">
        <w:rPr>
          <w:rFonts w:ascii="Arial" w:eastAsia="Calibri" w:hAnsi="Arial" w:cs="Arial"/>
          <w:color w:val="FF0000"/>
          <w:sz w:val="24"/>
          <w:szCs w:val="24"/>
        </w:rPr>
        <w:t>test the null hypothesis that the mean run time is equal to 290 hours against the alternative hypothesis that the mean run time is not equal to 290 hours. Use a 0.1 level of significance.</w:t>
      </w:r>
    </w:p>
    <w:p w14:paraId="4078D744" w14:textId="57AA71D4" w:rsidR="00BB03D4" w:rsidRPr="005B5B77" w:rsidRDefault="00BB03D4" w:rsidP="000F6318">
      <w:pPr>
        <w:ind w:left="7920"/>
        <w:jc w:val="both"/>
        <w:rPr>
          <w:rFonts w:ascii="Arial" w:eastAsia="Calibri" w:hAnsi="Arial" w:cs="Arial"/>
          <w:color w:val="FF0000"/>
          <w:sz w:val="24"/>
          <w:szCs w:val="24"/>
        </w:rPr>
      </w:pPr>
      <w:r w:rsidRPr="005B5B77">
        <w:rPr>
          <w:rFonts w:ascii="Arial" w:eastAsia="Calibri" w:hAnsi="Arial" w:cs="Arial"/>
          <w:color w:val="FF0000"/>
          <w:sz w:val="24"/>
          <w:szCs w:val="24"/>
        </w:rPr>
        <w:t>(15 marks)</w:t>
      </w:r>
    </w:p>
    <w:p w14:paraId="40DDBE70" w14:textId="15DFA229" w:rsidR="003E521E" w:rsidRDefault="003E521E" w:rsidP="000F6318">
      <w:pPr>
        <w:ind w:left="7920"/>
        <w:jc w:val="both"/>
        <w:rPr>
          <w:rFonts w:ascii="Arial" w:eastAsia="Calibri" w:hAnsi="Arial" w:cs="Arial"/>
          <w:sz w:val="24"/>
          <w:szCs w:val="24"/>
          <w:lang w:val="en-US"/>
        </w:rPr>
      </w:pPr>
    </w:p>
    <w:p w14:paraId="64336129" w14:textId="2B1D02E4" w:rsidR="003E521E" w:rsidRPr="003D368A" w:rsidRDefault="007C5F94" w:rsidP="000F6318">
      <w:pPr>
        <w:jc w:val="both"/>
        <w:rPr>
          <w:sz w:val="24"/>
          <w:szCs w:val="24"/>
          <w:lang w:val="en-US"/>
        </w:rPr>
      </w:pPr>
      <w:r>
        <w:rPr>
          <w:iCs/>
          <w:sz w:val="24"/>
          <w:szCs w:val="24"/>
          <w:lang w:val="en-US"/>
        </w:rPr>
        <w:t xml:space="preserve">(a) </w:t>
      </w:r>
      <w:r w:rsidR="003E521E" w:rsidRPr="0004141B">
        <w:rPr>
          <w:iCs/>
          <w:sz w:val="24"/>
          <w:szCs w:val="24"/>
          <w:lang w:val="en-US"/>
        </w:rPr>
        <w:t xml:space="preserve">Null hypothesis is </w:t>
      </w:r>
      <w:r w:rsidR="003E521E" w:rsidRPr="0004141B">
        <w:rPr>
          <w:i/>
          <w:iCs/>
          <w:sz w:val="24"/>
          <w:szCs w:val="24"/>
          <w:lang w:val="en-US"/>
        </w:rPr>
        <w:t>H</w:t>
      </w:r>
      <w:r w:rsidR="003E521E" w:rsidRPr="0004141B">
        <w:rPr>
          <w:sz w:val="24"/>
          <w:szCs w:val="24"/>
          <w:lang w:val="en-US"/>
        </w:rPr>
        <w:t xml:space="preserve">0: </w:t>
      </w:r>
      <w:r w:rsidR="003E521E" w:rsidRPr="0004141B">
        <w:rPr>
          <w:i/>
          <w:iCs/>
          <w:sz w:val="24"/>
          <w:szCs w:val="24"/>
          <w:lang w:val="en-US"/>
        </w:rPr>
        <w:t>μ</w:t>
      </w:r>
      <w:r w:rsidR="003E521E" w:rsidRPr="0004141B">
        <w:rPr>
          <w:sz w:val="24"/>
          <w:szCs w:val="24"/>
          <w:lang w:val="en-US"/>
        </w:rPr>
        <w:t>≥</w:t>
      </w:r>
      <w:r w:rsidR="00F839F8">
        <w:rPr>
          <w:sz w:val="24"/>
          <w:szCs w:val="24"/>
          <w:lang w:val="en-US"/>
        </w:rPr>
        <w:t>290</w:t>
      </w:r>
      <w:r w:rsidR="003E521E">
        <w:rPr>
          <w:sz w:val="24"/>
          <w:szCs w:val="24"/>
          <w:lang w:val="en-US"/>
        </w:rPr>
        <w:tab/>
      </w:r>
      <w:r w:rsidR="003E521E">
        <w:rPr>
          <w:sz w:val="24"/>
          <w:szCs w:val="24"/>
          <w:lang w:val="en-US"/>
        </w:rPr>
        <w:tab/>
      </w:r>
      <w:r w:rsidR="003E521E">
        <w:rPr>
          <w:sz w:val="24"/>
          <w:szCs w:val="24"/>
          <w:lang w:val="en-US"/>
        </w:rPr>
        <w:tab/>
      </w:r>
      <w:r w:rsidR="003E521E">
        <w:rPr>
          <w:sz w:val="24"/>
          <w:szCs w:val="24"/>
          <w:lang w:val="en-US"/>
        </w:rPr>
        <w:tab/>
      </w:r>
      <w:r w:rsidR="003E521E">
        <w:rPr>
          <w:sz w:val="24"/>
          <w:szCs w:val="24"/>
          <w:lang w:val="en-US"/>
        </w:rPr>
        <w:tab/>
      </w:r>
      <w:r w:rsidR="003E521E">
        <w:rPr>
          <w:sz w:val="24"/>
          <w:szCs w:val="24"/>
          <w:lang w:val="en-US"/>
        </w:rPr>
        <w:tab/>
      </w:r>
      <w:r w:rsidR="003E521E">
        <w:rPr>
          <w:sz w:val="24"/>
          <w:szCs w:val="24"/>
          <w:lang w:val="en-US"/>
        </w:rPr>
        <w:tab/>
      </w:r>
    </w:p>
    <w:p w14:paraId="22235D01" w14:textId="3E943777" w:rsidR="003E521E" w:rsidRDefault="003E521E" w:rsidP="000F6318">
      <w:pPr>
        <w:jc w:val="both"/>
        <w:rPr>
          <w:sz w:val="24"/>
          <w:szCs w:val="24"/>
          <w:lang w:val="en-US"/>
        </w:rPr>
      </w:pPr>
      <w:r w:rsidRPr="0004141B">
        <w:rPr>
          <w:sz w:val="24"/>
          <w:szCs w:val="24"/>
          <w:lang w:val="en-US"/>
        </w:rPr>
        <w:t xml:space="preserve">Alternative hypothesis is </w:t>
      </w:r>
      <w:r w:rsidRPr="003D368A">
        <w:rPr>
          <w:sz w:val="24"/>
          <w:szCs w:val="24"/>
          <w:lang w:val="en-US"/>
        </w:rPr>
        <w:t xml:space="preserve">  </w:t>
      </w:r>
      <w:r w:rsidRPr="0004141B">
        <w:rPr>
          <w:i/>
          <w:iCs/>
          <w:sz w:val="24"/>
          <w:szCs w:val="24"/>
          <w:lang w:val="en-US"/>
        </w:rPr>
        <w:t>Ha</w:t>
      </w:r>
      <w:r w:rsidRPr="0004141B">
        <w:rPr>
          <w:sz w:val="24"/>
          <w:szCs w:val="24"/>
          <w:lang w:val="en-US"/>
        </w:rPr>
        <w:t>:</w:t>
      </w:r>
      <w:r>
        <w:rPr>
          <w:sz w:val="24"/>
          <w:szCs w:val="24"/>
          <w:lang w:val="en-US"/>
        </w:rPr>
        <w:t xml:space="preserve"> </w:t>
      </w:r>
      <w:r w:rsidRPr="0004141B">
        <w:rPr>
          <w:i/>
          <w:iCs/>
          <w:sz w:val="24"/>
          <w:szCs w:val="24"/>
          <w:lang w:val="en-US"/>
        </w:rPr>
        <w:t>μ</w:t>
      </w:r>
      <w:r w:rsidRPr="0004141B">
        <w:rPr>
          <w:sz w:val="24"/>
          <w:szCs w:val="24"/>
          <w:lang w:val="en-US"/>
        </w:rPr>
        <w:t>&lt;</w:t>
      </w:r>
      <w:r w:rsidR="00F839F8">
        <w:rPr>
          <w:sz w:val="24"/>
          <w:szCs w:val="24"/>
          <w:lang w:val="en-US"/>
        </w:rPr>
        <w:t>290</w:t>
      </w:r>
      <w:r w:rsidR="00F501C4">
        <w:rPr>
          <w:sz w:val="24"/>
          <w:szCs w:val="24"/>
          <w:lang w:val="en-US"/>
        </w:rPr>
        <w:t>—single-tailed test.</w:t>
      </w:r>
      <w:r>
        <w:rPr>
          <w:sz w:val="24"/>
          <w:szCs w:val="24"/>
          <w:lang w:val="en-US"/>
        </w:rPr>
        <w:tab/>
      </w:r>
      <w:r>
        <w:rPr>
          <w:sz w:val="24"/>
          <w:szCs w:val="24"/>
          <w:lang w:val="en-US"/>
        </w:rPr>
        <w:tab/>
      </w:r>
      <w:r w:rsidR="0023512F">
        <w:rPr>
          <w:sz w:val="24"/>
          <w:szCs w:val="24"/>
          <w:lang w:val="en-US"/>
        </w:rPr>
        <w:tab/>
      </w:r>
      <w:r w:rsidR="0023512F">
        <w:rPr>
          <w:sz w:val="24"/>
          <w:szCs w:val="24"/>
          <w:lang w:val="en-US"/>
        </w:rPr>
        <w:tab/>
      </w:r>
      <w:r w:rsidR="0023512F">
        <w:rPr>
          <w:sz w:val="24"/>
          <w:szCs w:val="24"/>
        </w:rPr>
        <w:t>(</w:t>
      </w:r>
      <w:r w:rsidR="00C11897">
        <w:rPr>
          <w:sz w:val="24"/>
          <w:szCs w:val="24"/>
        </w:rPr>
        <w:t>2.</w:t>
      </w:r>
      <w:r w:rsidR="0023512F">
        <w:rPr>
          <w:sz w:val="24"/>
          <w:szCs w:val="24"/>
        </w:rPr>
        <w:t>5 marks)</w:t>
      </w:r>
      <w:r>
        <w:rPr>
          <w:sz w:val="24"/>
          <w:szCs w:val="24"/>
          <w:lang w:val="en-US"/>
        </w:rPr>
        <w:tab/>
      </w:r>
      <w:r>
        <w:rPr>
          <w:sz w:val="24"/>
          <w:szCs w:val="24"/>
          <w:lang w:val="en-US"/>
        </w:rPr>
        <w:tab/>
      </w:r>
    </w:p>
    <w:p w14:paraId="4BD7604D" w14:textId="5BBE3F89" w:rsidR="003E521E" w:rsidRDefault="003E521E" w:rsidP="000F6318">
      <w:pPr>
        <w:jc w:val="both"/>
        <w:rPr>
          <w:sz w:val="24"/>
          <w:szCs w:val="24"/>
          <w:lang w:val="en-US"/>
        </w:rPr>
      </w:pPr>
      <w:r>
        <w:rPr>
          <w:sz w:val="24"/>
          <w:szCs w:val="24"/>
          <w:lang w:val="en-US"/>
        </w:rPr>
        <w:t xml:space="preserve">Since </w:t>
      </w:r>
      <w:r w:rsidR="00F839F8">
        <w:rPr>
          <w:sz w:val="24"/>
          <w:szCs w:val="24"/>
          <w:lang w:val="en-US"/>
        </w:rPr>
        <w:t>sample</w:t>
      </w:r>
      <w:r>
        <w:rPr>
          <w:sz w:val="24"/>
          <w:szCs w:val="24"/>
          <w:lang w:val="en-US"/>
        </w:rPr>
        <w:t xml:space="preserve"> standard deviation is given, we </w:t>
      </w:r>
      <w:r w:rsidR="00F839F8">
        <w:rPr>
          <w:sz w:val="24"/>
          <w:szCs w:val="24"/>
          <w:lang w:val="en-US"/>
        </w:rPr>
        <w:t>should</w:t>
      </w:r>
      <w:r>
        <w:rPr>
          <w:sz w:val="24"/>
          <w:szCs w:val="24"/>
          <w:lang w:val="en-US"/>
        </w:rPr>
        <w:t xml:space="preserve"> use</w:t>
      </w:r>
      <w:r w:rsidRPr="003D368A">
        <w:rPr>
          <w:sz w:val="24"/>
          <w:szCs w:val="24"/>
          <w:lang w:val="en-US"/>
        </w:rPr>
        <w:t xml:space="preserve"> </w:t>
      </w:r>
      <w:r w:rsidR="00F839F8">
        <w:rPr>
          <w:sz w:val="24"/>
          <w:szCs w:val="24"/>
          <w:lang w:val="en-US"/>
        </w:rPr>
        <w:t>t</w:t>
      </w:r>
      <w:r w:rsidRPr="003D368A">
        <w:rPr>
          <w:sz w:val="24"/>
          <w:szCs w:val="24"/>
          <w:lang w:val="en-US"/>
        </w:rPr>
        <w:t xml:space="preserve"> distribution </w:t>
      </w:r>
    </w:p>
    <w:p w14:paraId="0F63F764" w14:textId="2F074BA2" w:rsidR="00682CD4" w:rsidRDefault="003E521E" w:rsidP="000F6318">
      <w:pPr>
        <w:jc w:val="both"/>
        <w:rPr>
          <w:sz w:val="24"/>
          <w:szCs w:val="24"/>
          <w:lang w:val="en-US"/>
        </w:rPr>
      </w:pPr>
      <w:r>
        <w:rPr>
          <w:sz w:val="24"/>
          <w:szCs w:val="24"/>
          <w:lang w:val="en-US"/>
        </w:rPr>
        <w:t xml:space="preserve">Calculating the </w:t>
      </w:r>
      <w:r w:rsidR="000F1479">
        <w:rPr>
          <w:sz w:val="24"/>
          <w:szCs w:val="24"/>
          <w:lang w:val="en-US"/>
        </w:rPr>
        <w:t>t</w:t>
      </w:r>
      <w:r>
        <w:rPr>
          <w:sz w:val="24"/>
          <w:szCs w:val="24"/>
          <w:lang w:val="en-US"/>
        </w:rPr>
        <w:t xml:space="preserve">-score, we get: </w:t>
      </w:r>
      <w:r w:rsidR="000F1479">
        <w:rPr>
          <w:i/>
          <w:iCs/>
          <w:sz w:val="24"/>
          <w:szCs w:val="24"/>
          <w:lang w:val="en-US"/>
        </w:rPr>
        <w:t>t</w:t>
      </w:r>
      <w:r>
        <w:rPr>
          <w:i/>
          <w:iCs/>
          <w:sz w:val="24"/>
          <w:szCs w:val="24"/>
          <w:lang w:val="en-US"/>
        </w:rPr>
        <w:t xml:space="preserve"> </w:t>
      </w:r>
      <w:r w:rsidRPr="0004141B">
        <w:rPr>
          <w:sz w:val="24"/>
          <w:szCs w:val="24"/>
          <w:lang w:val="en-US"/>
        </w:rPr>
        <w:t>=</w:t>
      </w:r>
      <w:r>
        <w:rPr>
          <w:sz w:val="24"/>
          <w:szCs w:val="24"/>
          <w:lang w:val="en-US"/>
        </w:rPr>
        <w:t xml:space="preserve"> </w:t>
      </w:r>
      <w:r w:rsidR="00033B97">
        <w:rPr>
          <w:sz w:val="24"/>
          <w:szCs w:val="24"/>
          <w:lang w:val="en-US"/>
        </w:rPr>
        <w:t>(280 – 290)/65/</w:t>
      </w:r>
      <w:proofErr w:type="gramStart"/>
      <w:r w:rsidR="00033B97">
        <w:rPr>
          <w:sz w:val="24"/>
          <w:szCs w:val="24"/>
          <w:lang w:val="en-US"/>
        </w:rPr>
        <w:t>sqrt(</w:t>
      </w:r>
      <w:proofErr w:type="gramEnd"/>
      <w:r w:rsidR="00033B97">
        <w:rPr>
          <w:sz w:val="24"/>
          <w:szCs w:val="24"/>
          <w:lang w:val="en-US"/>
        </w:rPr>
        <w:t>50)</w:t>
      </w:r>
      <w:r w:rsidR="00823DD5">
        <w:rPr>
          <w:sz w:val="24"/>
          <w:szCs w:val="24"/>
          <w:lang w:val="en-US"/>
        </w:rPr>
        <w:t xml:space="preserve"> = -1.088</w:t>
      </w:r>
      <w:r w:rsidR="00C11897">
        <w:rPr>
          <w:sz w:val="24"/>
          <w:szCs w:val="24"/>
          <w:lang w:val="en-US"/>
        </w:rPr>
        <w:tab/>
      </w:r>
      <w:r w:rsidR="00C11897">
        <w:rPr>
          <w:sz w:val="24"/>
          <w:szCs w:val="24"/>
          <w:lang w:val="en-US"/>
        </w:rPr>
        <w:tab/>
      </w:r>
      <w:r w:rsidR="00C11897">
        <w:rPr>
          <w:sz w:val="24"/>
          <w:szCs w:val="24"/>
        </w:rPr>
        <w:t>(5 marks)</w:t>
      </w:r>
    </w:p>
    <w:p w14:paraId="74880B89" w14:textId="77777777" w:rsidR="00C11897" w:rsidRDefault="00C11897" w:rsidP="000F6318">
      <w:pPr>
        <w:jc w:val="both"/>
        <w:rPr>
          <w:sz w:val="24"/>
          <w:szCs w:val="24"/>
          <w:lang w:val="en-US"/>
        </w:rPr>
      </w:pPr>
    </w:p>
    <w:p w14:paraId="3EFC5C83" w14:textId="1947DA22" w:rsidR="003E521E" w:rsidRDefault="00682CD4" w:rsidP="000F6318">
      <w:pPr>
        <w:jc w:val="both"/>
        <w:rPr>
          <w:sz w:val="24"/>
          <w:szCs w:val="24"/>
          <w:lang w:val="en-US"/>
        </w:rPr>
      </w:pPr>
      <w:r>
        <w:rPr>
          <w:sz w:val="24"/>
          <w:szCs w:val="24"/>
          <w:lang w:val="en-US"/>
        </w:rPr>
        <w:t>df = 49</w:t>
      </w:r>
      <w:r w:rsidR="003E521E">
        <w:rPr>
          <w:sz w:val="24"/>
          <w:szCs w:val="24"/>
          <w:lang w:val="en-US"/>
        </w:rPr>
        <w:tab/>
      </w:r>
      <w:r w:rsidR="003E521E">
        <w:rPr>
          <w:sz w:val="24"/>
          <w:szCs w:val="24"/>
          <w:lang w:val="en-US"/>
        </w:rPr>
        <w:tab/>
      </w:r>
      <w:r w:rsidR="003E521E">
        <w:rPr>
          <w:sz w:val="24"/>
          <w:szCs w:val="24"/>
          <w:lang w:val="en-US"/>
        </w:rPr>
        <w:tab/>
      </w:r>
      <w:r w:rsidR="003E521E">
        <w:rPr>
          <w:sz w:val="24"/>
          <w:szCs w:val="24"/>
          <w:lang w:val="en-US"/>
        </w:rPr>
        <w:tab/>
      </w:r>
      <w:r w:rsidR="003E521E">
        <w:rPr>
          <w:sz w:val="24"/>
          <w:szCs w:val="24"/>
          <w:lang w:val="en-US"/>
        </w:rPr>
        <w:tab/>
      </w:r>
      <w:r w:rsidR="003E521E">
        <w:rPr>
          <w:sz w:val="24"/>
          <w:szCs w:val="24"/>
          <w:lang w:val="en-US"/>
        </w:rPr>
        <w:tab/>
      </w:r>
    </w:p>
    <w:p w14:paraId="2F7301B0" w14:textId="5D90D070" w:rsidR="003E521E" w:rsidRPr="003D368A" w:rsidRDefault="003E521E" w:rsidP="000F6318">
      <w:pPr>
        <w:jc w:val="both"/>
        <w:rPr>
          <w:sz w:val="24"/>
          <w:szCs w:val="24"/>
          <w:lang w:val="en-US"/>
        </w:rPr>
      </w:pPr>
      <w:r>
        <w:rPr>
          <w:sz w:val="24"/>
          <w:szCs w:val="24"/>
          <w:lang w:val="en-US"/>
        </w:rPr>
        <w:t>Then, the corresponding</w:t>
      </w:r>
      <w:r w:rsidRPr="003D368A">
        <w:rPr>
          <w:sz w:val="24"/>
          <w:szCs w:val="24"/>
          <w:lang w:val="en-US"/>
        </w:rPr>
        <w:t xml:space="preserve"> </w:t>
      </w:r>
      <w:r w:rsidRPr="0004141B">
        <w:rPr>
          <w:i/>
          <w:iCs/>
          <w:sz w:val="24"/>
          <w:szCs w:val="24"/>
          <w:lang w:val="en-US"/>
        </w:rPr>
        <w:t>p</w:t>
      </w:r>
      <w:r w:rsidRPr="0004141B">
        <w:rPr>
          <w:sz w:val="24"/>
          <w:szCs w:val="24"/>
          <w:lang w:val="en-US"/>
        </w:rPr>
        <w:t>-value</w:t>
      </w:r>
      <w:r>
        <w:rPr>
          <w:sz w:val="24"/>
          <w:szCs w:val="24"/>
          <w:lang w:val="en-US"/>
        </w:rPr>
        <w:t xml:space="preserve"> </w:t>
      </w:r>
      <w:r w:rsidRPr="0004141B">
        <w:rPr>
          <w:sz w:val="24"/>
          <w:szCs w:val="24"/>
          <w:lang w:val="en-US"/>
        </w:rPr>
        <w:t>=</w:t>
      </w:r>
      <w:r>
        <w:rPr>
          <w:sz w:val="24"/>
          <w:szCs w:val="24"/>
          <w:lang w:val="en-US"/>
        </w:rPr>
        <w:t xml:space="preserve"> </w:t>
      </w:r>
      <w:r w:rsidRPr="0004141B">
        <w:rPr>
          <w:sz w:val="24"/>
          <w:szCs w:val="24"/>
          <w:lang w:val="en-US"/>
        </w:rPr>
        <w:t>0.</w:t>
      </w:r>
      <w:r w:rsidR="00F82D7C">
        <w:rPr>
          <w:sz w:val="24"/>
          <w:szCs w:val="24"/>
          <w:lang w:val="en-US"/>
        </w:rPr>
        <w:t>141</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rPr>
        <w:t>(</w:t>
      </w:r>
      <w:r w:rsidR="00C11897">
        <w:rPr>
          <w:sz w:val="24"/>
          <w:szCs w:val="24"/>
        </w:rPr>
        <w:t>5</w:t>
      </w:r>
      <w:r>
        <w:rPr>
          <w:sz w:val="24"/>
          <w:szCs w:val="24"/>
        </w:rPr>
        <w:t>marks)</w:t>
      </w:r>
    </w:p>
    <w:p w14:paraId="6A1483E4" w14:textId="08E0436E" w:rsidR="003E521E" w:rsidRPr="003D368A" w:rsidRDefault="003E521E" w:rsidP="000F6318">
      <w:pPr>
        <w:spacing w:before="100" w:beforeAutospacing="1" w:after="100" w:afterAutospacing="1"/>
        <w:jc w:val="both"/>
        <w:rPr>
          <w:sz w:val="24"/>
          <w:szCs w:val="24"/>
          <w:lang w:val="en-US"/>
        </w:rPr>
      </w:pPr>
      <w:r w:rsidRPr="003D368A">
        <w:rPr>
          <w:sz w:val="24"/>
          <w:szCs w:val="24"/>
          <w:lang w:val="en-US"/>
        </w:rPr>
        <w:t xml:space="preserve">Decision: </w:t>
      </w:r>
      <w:r w:rsidR="007A242D">
        <w:rPr>
          <w:sz w:val="24"/>
          <w:szCs w:val="24"/>
          <w:lang w:val="en-US"/>
        </w:rPr>
        <w:t>Accept</w:t>
      </w:r>
      <w:r w:rsidRPr="003D368A">
        <w:rPr>
          <w:sz w:val="24"/>
          <w:szCs w:val="24"/>
          <w:lang w:val="en-US"/>
        </w:rPr>
        <w:t xml:space="preserve"> the null hypothesis.</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rPr>
        <w:t>(</w:t>
      </w:r>
      <w:r w:rsidR="00C11897">
        <w:rPr>
          <w:sz w:val="24"/>
          <w:szCs w:val="24"/>
        </w:rPr>
        <w:t>2.</w:t>
      </w:r>
      <w:r>
        <w:rPr>
          <w:sz w:val="24"/>
          <w:szCs w:val="24"/>
        </w:rPr>
        <w:t>5 marks)</w:t>
      </w:r>
    </w:p>
    <w:p w14:paraId="3014C28E" w14:textId="2A82FE2B" w:rsidR="003E521E" w:rsidRDefault="003E521E" w:rsidP="000F6318">
      <w:pPr>
        <w:spacing w:before="100" w:beforeAutospacing="1" w:after="100" w:afterAutospacing="1"/>
        <w:jc w:val="both"/>
        <w:rPr>
          <w:sz w:val="24"/>
          <w:szCs w:val="24"/>
          <w:lang w:val="en-US"/>
        </w:rPr>
      </w:pPr>
      <w:r w:rsidRPr="003D368A">
        <w:rPr>
          <w:sz w:val="24"/>
          <w:szCs w:val="24"/>
          <w:lang w:val="en-US"/>
        </w:rPr>
        <w:t xml:space="preserve">Reason for decision: The </w:t>
      </w:r>
      <w:r w:rsidRPr="0004141B">
        <w:rPr>
          <w:i/>
          <w:iCs/>
          <w:sz w:val="24"/>
          <w:szCs w:val="24"/>
          <w:lang w:val="en-US"/>
        </w:rPr>
        <w:t>p</w:t>
      </w:r>
      <w:r w:rsidRPr="0004141B">
        <w:rPr>
          <w:sz w:val="24"/>
          <w:szCs w:val="24"/>
          <w:lang w:val="en-US"/>
        </w:rPr>
        <w:t>-value</w:t>
      </w:r>
      <w:r>
        <w:rPr>
          <w:sz w:val="24"/>
          <w:szCs w:val="24"/>
          <w:lang w:val="en-US"/>
        </w:rPr>
        <w:t xml:space="preserve"> </w:t>
      </w:r>
      <w:r w:rsidRPr="003D368A">
        <w:rPr>
          <w:sz w:val="24"/>
          <w:szCs w:val="24"/>
          <w:lang w:val="en-US"/>
        </w:rPr>
        <w:t xml:space="preserve">is </w:t>
      </w:r>
      <w:r w:rsidR="007A242D">
        <w:rPr>
          <w:sz w:val="24"/>
          <w:szCs w:val="24"/>
          <w:lang w:val="en-US"/>
        </w:rPr>
        <w:t>greater</w:t>
      </w:r>
      <w:r w:rsidRPr="003D368A">
        <w:rPr>
          <w:sz w:val="24"/>
          <w:szCs w:val="24"/>
          <w:lang w:val="en-US"/>
        </w:rPr>
        <w:t xml:space="preserve"> than</w:t>
      </w:r>
      <w:r>
        <w:rPr>
          <w:sz w:val="24"/>
          <w:szCs w:val="24"/>
          <w:lang w:val="en-US"/>
        </w:rPr>
        <w:t xml:space="preserve"> the level of significance</w:t>
      </w:r>
      <w:r w:rsidRPr="003D368A">
        <w:rPr>
          <w:sz w:val="24"/>
          <w:szCs w:val="24"/>
          <w:lang w:val="en-US"/>
        </w:rPr>
        <w:t xml:space="preserve"> 0.</w:t>
      </w:r>
      <w:r w:rsidR="00C11897">
        <w:rPr>
          <w:sz w:val="24"/>
          <w:szCs w:val="24"/>
          <w:lang w:val="en-US"/>
        </w:rPr>
        <w:t>1</w:t>
      </w:r>
      <w:r w:rsidRPr="003D368A">
        <w:rPr>
          <w:sz w:val="24"/>
          <w:szCs w:val="24"/>
          <w:lang w:val="en-US"/>
        </w:rPr>
        <w:t xml:space="preserve">. </w:t>
      </w:r>
    </w:p>
    <w:p w14:paraId="4316D529" w14:textId="77777777" w:rsidR="000F6318" w:rsidRDefault="00111F30" w:rsidP="000F6318">
      <w:pPr>
        <w:spacing w:before="100" w:beforeAutospacing="1" w:after="100" w:afterAutospacing="1"/>
        <w:jc w:val="both"/>
        <w:rPr>
          <w:sz w:val="24"/>
          <w:szCs w:val="24"/>
          <w:lang w:val="en-US"/>
        </w:rPr>
      </w:pPr>
      <w:r>
        <w:rPr>
          <w:sz w:val="24"/>
          <w:szCs w:val="24"/>
          <w:lang w:val="en-US"/>
        </w:rPr>
        <w:t xml:space="preserve">(b) </w:t>
      </w:r>
    </w:p>
    <w:p w14:paraId="484711D6" w14:textId="77777777" w:rsidR="000F6318" w:rsidRDefault="00835ECD" w:rsidP="000F6318">
      <w:pPr>
        <w:spacing w:before="100" w:beforeAutospacing="1" w:after="100" w:afterAutospacing="1"/>
        <w:jc w:val="both"/>
        <w:rPr>
          <w:sz w:val="24"/>
          <w:szCs w:val="24"/>
          <w:lang w:val="en-US"/>
        </w:rPr>
      </w:pPr>
      <w:r>
        <w:rPr>
          <w:sz w:val="24"/>
          <w:szCs w:val="24"/>
          <w:lang w:val="en-US"/>
        </w:rPr>
        <w:t>If the above test conclusion is wrong, it means we accepted null hypothesis when it was false.</w:t>
      </w:r>
      <w:r w:rsidR="000F6318">
        <w:rPr>
          <w:sz w:val="24"/>
          <w:szCs w:val="24"/>
          <w:lang w:val="en-US"/>
        </w:rPr>
        <w:t xml:space="preserve">                    </w:t>
      </w:r>
    </w:p>
    <w:p w14:paraId="11700551" w14:textId="10B69A38" w:rsidR="000F6318" w:rsidRDefault="000F6318" w:rsidP="000F6318">
      <w:pPr>
        <w:spacing w:before="100" w:beforeAutospacing="1" w:after="100" w:afterAutospacing="1"/>
        <w:ind w:left="7200" w:firstLine="720"/>
        <w:jc w:val="both"/>
        <w:rPr>
          <w:sz w:val="24"/>
          <w:szCs w:val="24"/>
          <w:lang w:val="en-US"/>
        </w:rPr>
      </w:pPr>
      <w:r>
        <w:rPr>
          <w:sz w:val="24"/>
          <w:szCs w:val="24"/>
        </w:rPr>
        <w:t>(5marks)</w:t>
      </w:r>
    </w:p>
    <w:p w14:paraId="7E5D7090" w14:textId="6E375FAC" w:rsidR="00111F30" w:rsidRDefault="000F6318" w:rsidP="000F6318">
      <w:pPr>
        <w:spacing w:before="100" w:beforeAutospacing="1" w:after="100" w:afterAutospacing="1"/>
        <w:jc w:val="both"/>
        <w:rPr>
          <w:sz w:val="24"/>
          <w:szCs w:val="24"/>
        </w:rPr>
      </w:pPr>
      <w:r>
        <w:rPr>
          <w:sz w:val="24"/>
          <w:szCs w:val="24"/>
          <w:lang w:val="en-US"/>
        </w:rPr>
        <w:t>This is Type II error.</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rPr>
        <w:t>(5marks)</w:t>
      </w:r>
    </w:p>
    <w:p w14:paraId="6439DE48" w14:textId="77777777" w:rsidR="00C024EE" w:rsidRDefault="00C024EE" w:rsidP="000F6318">
      <w:pPr>
        <w:spacing w:before="100" w:beforeAutospacing="1" w:after="100" w:afterAutospacing="1"/>
        <w:jc w:val="both"/>
        <w:rPr>
          <w:sz w:val="24"/>
          <w:szCs w:val="24"/>
          <w:lang w:val="en-US"/>
        </w:rPr>
      </w:pPr>
    </w:p>
    <w:p w14:paraId="2F6B10AE" w14:textId="65DC786C" w:rsidR="00DB0242" w:rsidRPr="003D368A" w:rsidRDefault="00C024EE" w:rsidP="00DB0242">
      <w:pPr>
        <w:jc w:val="both"/>
        <w:rPr>
          <w:sz w:val="24"/>
          <w:szCs w:val="24"/>
          <w:lang w:val="en-US"/>
        </w:rPr>
      </w:pPr>
      <w:r>
        <w:rPr>
          <w:sz w:val="24"/>
          <w:szCs w:val="24"/>
          <w:lang w:val="en-US"/>
        </w:rPr>
        <w:lastRenderedPageBreak/>
        <w:t>(c)</w:t>
      </w:r>
      <w:r w:rsidR="00DB0242">
        <w:rPr>
          <w:sz w:val="24"/>
          <w:szCs w:val="24"/>
          <w:lang w:val="en-US"/>
        </w:rPr>
        <w:t xml:space="preserve"> </w:t>
      </w:r>
      <w:r w:rsidR="00DB0242" w:rsidRPr="0004141B">
        <w:rPr>
          <w:iCs/>
          <w:sz w:val="24"/>
          <w:szCs w:val="24"/>
          <w:lang w:val="en-US"/>
        </w:rPr>
        <w:t xml:space="preserve">Null hypothesis is </w:t>
      </w:r>
      <w:r w:rsidR="00DB0242" w:rsidRPr="0004141B">
        <w:rPr>
          <w:i/>
          <w:iCs/>
          <w:sz w:val="24"/>
          <w:szCs w:val="24"/>
          <w:lang w:val="en-US"/>
        </w:rPr>
        <w:t>H</w:t>
      </w:r>
      <w:r w:rsidR="00DB0242" w:rsidRPr="0004141B">
        <w:rPr>
          <w:sz w:val="24"/>
          <w:szCs w:val="24"/>
          <w:lang w:val="en-US"/>
        </w:rPr>
        <w:t xml:space="preserve">0: </w:t>
      </w:r>
      <w:r w:rsidR="00DB0242" w:rsidRPr="0004141B">
        <w:rPr>
          <w:i/>
          <w:iCs/>
          <w:sz w:val="24"/>
          <w:szCs w:val="24"/>
          <w:lang w:val="en-US"/>
        </w:rPr>
        <w:t>μ</w:t>
      </w:r>
      <w:r w:rsidR="00DB0242">
        <w:rPr>
          <w:sz w:val="24"/>
          <w:szCs w:val="24"/>
          <w:lang w:val="en-US"/>
        </w:rPr>
        <w:t xml:space="preserve"> = </w:t>
      </w:r>
      <w:r w:rsidR="00DB0242">
        <w:rPr>
          <w:sz w:val="24"/>
          <w:szCs w:val="24"/>
          <w:lang w:val="en-US"/>
        </w:rPr>
        <w:t>290</w:t>
      </w:r>
      <w:r w:rsidR="00DB0242">
        <w:rPr>
          <w:sz w:val="24"/>
          <w:szCs w:val="24"/>
          <w:lang w:val="en-US"/>
        </w:rPr>
        <w:tab/>
      </w:r>
      <w:r w:rsidR="00DB0242">
        <w:rPr>
          <w:sz w:val="24"/>
          <w:szCs w:val="24"/>
          <w:lang w:val="en-US"/>
        </w:rPr>
        <w:tab/>
      </w:r>
      <w:r w:rsidR="00DB0242">
        <w:rPr>
          <w:sz w:val="24"/>
          <w:szCs w:val="24"/>
          <w:lang w:val="en-US"/>
        </w:rPr>
        <w:tab/>
      </w:r>
      <w:r w:rsidR="00DB0242">
        <w:rPr>
          <w:sz w:val="24"/>
          <w:szCs w:val="24"/>
          <w:lang w:val="en-US"/>
        </w:rPr>
        <w:tab/>
      </w:r>
      <w:r w:rsidR="00DB0242">
        <w:rPr>
          <w:sz w:val="24"/>
          <w:szCs w:val="24"/>
          <w:lang w:val="en-US"/>
        </w:rPr>
        <w:tab/>
      </w:r>
      <w:r w:rsidR="00DB0242">
        <w:rPr>
          <w:sz w:val="24"/>
          <w:szCs w:val="24"/>
          <w:lang w:val="en-US"/>
        </w:rPr>
        <w:tab/>
      </w:r>
      <w:r w:rsidR="00DB0242">
        <w:rPr>
          <w:sz w:val="24"/>
          <w:szCs w:val="24"/>
          <w:lang w:val="en-US"/>
        </w:rPr>
        <w:tab/>
      </w:r>
    </w:p>
    <w:p w14:paraId="396BA3E0" w14:textId="7CE7B0FE" w:rsidR="00DB0242" w:rsidRDefault="00DB0242" w:rsidP="00DB0242">
      <w:pPr>
        <w:jc w:val="both"/>
        <w:rPr>
          <w:sz w:val="24"/>
          <w:szCs w:val="24"/>
          <w:lang w:val="en-US"/>
        </w:rPr>
      </w:pPr>
      <w:r w:rsidRPr="0004141B">
        <w:rPr>
          <w:sz w:val="24"/>
          <w:szCs w:val="24"/>
          <w:lang w:val="en-US"/>
        </w:rPr>
        <w:t xml:space="preserve">Alternative hypothesis is </w:t>
      </w:r>
      <w:r w:rsidRPr="003D368A">
        <w:rPr>
          <w:sz w:val="24"/>
          <w:szCs w:val="24"/>
          <w:lang w:val="en-US"/>
        </w:rPr>
        <w:t xml:space="preserve">  </w:t>
      </w:r>
      <w:r w:rsidRPr="0004141B">
        <w:rPr>
          <w:i/>
          <w:iCs/>
          <w:sz w:val="24"/>
          <w:szCs w:val="24"/>
          <w:lang w:val="en-US"/>
        </w:rPr>
        <w:t>Ha</w:t>
      </w:r>
      <w:r w:rsidRPr="0004141B">
        <w:rPr>
          <w:sz w:val="24"/>
          <w:szCs w:val="24"/>
          <w:lang w:val="en-US"/>
        </w:rPr>
        <w:t>:</w:t>
      </w:r>
      <w:r>
        <w:rPr>
          <w:sz w:val="24"/>
          <w:szCs w:val="24"/>
          <w:lang w:val="en-US"/>
        </w:rPr>
        <w:t xml:space="preserve"> </w:t>
      </w:r>
      <w:r w:rsidRPr="0004141B">
        <w:rPr>
          <w:i/>
          <w:iCs/>
          <w:sz w:val="24"/>
          <w:szCs w:val="24"/>
          <w:lang w:val="en-US"/>
        </w:rPr>
        <w:t>μ</w:t>
      </w:r>
      <w:r>
        <w:rPr>
          <w:sz w:val="24"/>
          <w:szCs w:val="24"/>
          <w:lang w:val="en-US"/>
        </w:rPr>
        <w:t xml:space="preserve"> </w:t>
      </w:r>
      <m:oMath>
        <m:r>
          <w:rPr>
            <w:rFonts w:ascii="Cambria Math" w:hAnsi="Cambria Math"/>
            <w:sz w:val="24"/>
            <w:szCs w:val="24"/>
            <w:lang w:val="en-US"/>
          </w:rPr>
          <m:t>≠</m:t>
        </m:r>
      </m:oMath>
      <w:r>
        <w:rPr>
          <w:sz w:val="24"/>
          <w:szCs w:val="24"/>
          <w:lang w:val="en-US"/>
        </w:rPr>
        <w:t xml:space="preserve"> </w:t>
      </w:r>
      <w:r>
        <w:rPr>
          <w:sz w:val="24"/>
          <w:szCs w:val="24"/>
          <w:lang w:val="en-US"/>
        </w:rPr>
        <w:t>290—</w:t>
      </w:r>
      <w:r>
        <w:rPr>
          <w:sz w:val="24"/>
          <w:szCs w:val="24"/>
          <w:lang w:val="en-US"/>
        </w:rPr>
        <w:t>two</w:t>
      </w:r>
      <w:r>
        <w:rPr>
          <w:sz w:val="24"/>
          <w:szCs w:val="24"/>
          <w:lang w:val="en-US"/>
        </w:rPr>
        <w:t>-tailed test.</w:t>
      </w:r>
      <w:r>
        <w:rPr>
          <w:sz w:val="24"/>
          <w:szCs w:val="24"/>
          <w:lang w:val="en-US"/>
        </w:rPr>
        <w:tab/>
      </w:r>
      <w:r>
        <w:rPr>
          <w:sz w:val="24"/>
          <w:szCs w:val="24"/>
          <w:lang w:val="en-US"/>
        </w:rPr>
        <w:tab/>
      </w:r>
      <w:r>
        <w:rPr>
          <w:sz w:val="24"/>
          <w:szCs w:val="24"/>
          <w:lang w:val="en-US"/>
        </w:rPr>
        <w:tab/>
      </w:r>
      <w:r>
        <w:rPr>
          <w:sz w:val="24"/>
          <w:szCs w:val="24"/>
          <w:lang w:val="en-US"/>
        </w:rPr>
        <w:tab/>
      </w:r>
      <w:r>
        <w:rPr>
          <w:sz w:val="24"/>
          <w:szCs w:val="24"/>
        </w:rPr>
        <w:t>(2.5 marks)</w:t>
      </w:r>
      <w:r>
        <w:rPr>
          <w:sz w:val="24"/>
          <w:szCs w:val="24"/>
          <w:lang w:val="en-US"/>
        </w:rPr>
        <w:tab/>
      </w:r>
      <w:r>
        <w:rPr>
          <w:sz w:val="24"/>
          <w:szCs w:val="24"/>
          <w:lang w:val="en-US"/>
        </w:rPr>
        <w:tab/>
      </w:r>
    </w:p>
    <w:p w14:paraId="717A98D8" w14:textId="77777777" w:rsidR="00DB0242" w:rsidRDefault="00DB0242" w:rsidP="00DB0242">
      <w:pPr>
        <w:jc w:val="both"/>
        <w:rPr>
          <w:sz w:val="24"/>
          <w:szCs w:val="24"/>
          <w:lang w:val="en-US"/>
        </w:rPr>
      </w:pPr>
      <w:r>
        <w:rPr>
          <w:sz w:val="24"/>
          <w:szCs w:val="24"/>
          <w:lang w:val="en-US"/>
        </w:rPr>
        <w:t>Since sample standard deviation is given, we should use</w:t>
      </w:r>
      <w:r w:rsidRPr="003D368A">
        <w:rPr>
          <w:sz w:val="24"/>
          <w:szCs w:val="24"/>
          <w:lang w:val="en-US"/>
        </w:rPr>
        <w:t xml:space="preserve"> </w:t>
      </w:r>
      <w:r>
        <w:rPr>
          <w:sz w:val="24"/>
          <w:szCs w:val="24"/>
          <w:lang w:val="en-US"/>
        </w:rPr>
        <w:t>t</w:t>
      </w:r>
      <w:r w:rsidRPr="003D368A">
        <w:rPr>
          <w:sz w:val="24"/>
          <w:szCs w:val="24"/>
          <w:lang w:val="en-US"/>
        </w:rPr>
        <w:t xml:space="preserve"> distribution </w:t>
      </w:r>
    </w:p>
    <w:p w14:paraId="074699D2" w14:textId="77777777" w:rsidR="00DB0242" w:rsidRDefault="00DB0242" w:rsidP="00DB0242">
      <w:pPr>
        <w:jc w:val="both"/>
        <w:rPr>
          <w:sz w:val="24"/>
          <w:szCs w:val="24"/>
          <w:lang w:val="en-US"/>
        </w:rPr>
      </w:pPr>
      <w:r>
        <w:rPr>
          <w:sz w:val="24"/>
          <w:szCs w:val="24"/>
          <w:lang w:val="en-US"/>
        </w:rPr>
        <w:t xml:space="preserve">Calculating the t-score, we get: </w:t>
      </w:r>
      <w:r>
        <w:rPr>
          <w:i/>
          <w:iCs/>
          <w:sz w:val="24"/>
          <w:szCs w:val="24"/>
          <w:lang w:val="en-US"/>
        </w:rPr>
        <w:t xml:space="preserve">t </w:t>
      </w:r>
      <w:r w:rsidRPr="0004141B">
        <w:rPr>
          <w:sz w:val="24"/>
          <w:szCs w:val="24"/>
          <w:lang w:val="en-US"/>
        </w:rPr>
        <w:t>=</w:t>
      </w:r>
      <w:r>
        <w:rPr>
          <w:sz w:val="24"/>
          <w:szCs w:val="24"/>
          <w:lang w:val="en-US"/>
        </w:rPr>
        <w:t xml:space="preserve"> (280 – 290)/65/</w:t>
      </w:r>
      <w:proofErr w:type="gramStart"/>
      <w:r>
        <w:rPr>
          <w:sz w:val="24"/>
          <w:szCs w:val="24"/>
          <w:lang w:val="en-US"/>
        </w:rPr>
        <w:t>sqrt(</w:t>
      </w:r>
      <w:proofErr w:type="gramEnd"/>
      <w:r>
        <w:rPr>
          <w:sz w:val="24"/>
          <w:szCs w:val="24"/>
          <w:lang w:val="en-US"/>
        </w:rPr>
        <w:t>50) = -1.088</w:t>
      </w:r>
      <w:r>
        <w:rPr>
          <w:sz w:val="24"/>
          <w:szCs w:val="24"/>
          <w:lang w:val="en-US"/>
        </w:rPr>
        <w:tab/>
      </w:r>
      <w:r>
        <w:rPr>
          <w:sz w:val="24"/>
          <w:szCs w:val="24"/>
          <w:lang w:val="en-US"/>
        </w:rPr>
        <w:tab/>
      </w:r>
      <w:r>
        <w:rPr>
          <w:sz w:val="24"/>
          <w:szCs w:val="24"/>
        </w:rPr>
        <w:t>(5 marks)</w:t>
      </w:r>
    </w:p>
    <w:p w14:paraId="3A87D0CD" w14:textId="77777777" w:rsidR="00DB0242" w:rsidRDefault="00DB0242" w:rsidP="00DB0242">
      <w:pPr>
        <w:jc w:val="both"/>
        <w:rPr>
          <w:sz w:val="24"/>
          <w:szCs w:val="24"/>
          <w:lang w:val="en-US"/>
        </w:rPr>
      </w:pPr>
    </w:p>
    <w:p w14:paraId="07621534" w14:textId="77777777" w:rsidR="00DB0242" w:rsidRDefault="00DB0242" w:rsidP="00DB0242">
      <w:pPr>
        <w:jc w:val="both"/>
        <w:rPr>
          <w:sz w:val="24"/>
          <w:szCs w:val="24"/>
          <w:lang w:val="en-US"/>
        </w:rPr>
      </w:pPr>
      <w:r>
        <w:rPr>
          <w:sz w:val="24"/>
          <w:szCs w:val="24"/>
          <w:lang w:val="en-US"/>
        </w:rPr>
        <w:t>df = 49</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p>
    <w:p w14:paraId="58D41F5D" w14:textId="38B366D0" w:rsidR="00DB0242" w:rsidRPr="003D368A" w:rsidRDefault="00DB0242" w:rsidP="00DB0242">
      <w:pPr>
        <w:jc w:val="both"/>
        <w:rPr>
          <w:sz w:val="24"/>
          <w:szCs w:val="24"/>
          <w:lang w:val="en-US"/>
        </w:rPr>
      </w:pPr>
      <w:r>
        <w:rPr>
          <w:sz w:val="24"/>
          <w:szCs w:val="24"/>
          <w:lang w:val="en-US"/>
        </w:rPr>
        <w:t>Then, the corresponding</w:t>
      </w:r>
      <w:r w:rsidRPr="003D368A">
        <w:rPr>
          <w:sz w:val="24"/>
          <w:szCs w:val="24"/>
          <w:lang w:val="en-US"/>
        </w:rPr>
        <w:t xml:space="preserve"> </w:t>
      </w:r>
      <w:r w:rsidRPr="0004141B">
        <w:rPr>
          <w:i/>
          <w:iCs/>
          <w:sz w:val="24"/>
          <w:szCs w:val="24"/>
          <w:lang w:val="en-US"/>
        </w:rPr>
        <w:t>p</w:t>
      </w:r>
      <w:r w:rsidRPr="0004141B">
        <w:rPr>
          <w:sz w:val="24"/>
          <w:szCs w:val="24"/>
          <w:lang w:val="en-US"/>
        </w:rPr>
        <w:t>-value</w:t>
      </w:r>
      <w:r>
        <w:rPr>
          <w:sz w:val="24"/>
          <w:szCs w:val="24"/>
          <w:lang w:val="en-US"/>
        </w:rPr>
        <w:t xml:space="preserve"> </w:t>
      </w:r>
      <w:r w:rsidRPr="0004141B">
        <w:rPr>
          <w:sz w:val="24"/>
          <w:szCs w:val="24"/>
          <w:lang w:val="en-US"/>
        </w:rPr>
        <w:t>=</w:t>
      </w:r>
      <w:r>
        <w:rPr>
          <w:sz w:val="24"/>
          <w:szCs w:val="24"/>
          <w:lang w:val="en-US"/>
        </w:rPr>
        <w:t xml:space="preserve"> </w:t>
      </w:r>
      <w:r w:rsidRPr="0004141B">
        <w:rPr>
          <w:sz w:val="24"/>
          <w:szCs w:val="24"/>
          <w:lang w:val="en-US"/>
        </w:rPr>
        <w:t>0.</w:t>
      </w:r>
      <w:r>
        <w:rPr>
          <w:sz w:val="24"/>
          <w:szCs w:val="24"/>
          <w:lang w:val="en-US"/>
        </w:rPr>
        <w:t>141</w:t>
      </w:r>
      <w:r w:rsidR="0061688A">
        <w:rPr>
          <w:sz w:val="24"/>
          <w:szCs w:val="24"/>
          <w:lang w:val="en-US"/>
        </w:rPr>
        <w:t xml:space="preserve"> + 0.141 = 0.282</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sidR="0061688A">
        <w:rPr>
          <w:sz w:val="24"/>
          <w:szCs w:val="24"/>
          <w:lang w:val="en-US"/>
        </w:rPr>
        <w:tab/>
      </w:r>
      <w:r w:rsidR="0061688A">
        <w:rPr>
          <w:sz w:val="24"/>
          <w:szCs w:val="24"/>
          <w:lang w:val="en-US"/>
        </w:rPr>
        <w:tab/>
      </w:r>
      <w:r w:rsidR="0061688A">
        <w:rPr>
          <w:sz w:val="24"/>
          <w:szCs w:val="24"/>
          <w:lang w:val="en-US"/>
        </w:rPr>
        <w:tab/>
      </w:r>
      <w:r w:rsidR="0061688A">
        <w:rPr>
          <w:sz w:val="24"/>
          <w:szCs w:val="24"/>
          <w:lang w:val="en-US"/>
        </w:rPr>
        <w:tab/>
      </w:r>
      <w:r w:rsidR="0061688A">
        <w:rPr>
          <w:sz w:val="24"/>
          <w:szCs w:val="24"/>
          <w:lang w:val="en-US"/>
        </w:rPr>
        <w:tab/>
      </w:r>
      <w:r w:rsidR="0061688A">
        <w:rPr>
          <w:sz w:val="24"/>
          <w:szCs w:val="24"/>
          <w:lang w:val="en-US"/>
        </w:rPr>
        <w:tab/>
      </w:r>
      <w:r w:rsidR="0061688A">
        <w:rPr>
          <w:sz w:val="24"/>
          <w:szCs w:val="24"/>
          <w:lang w:val="en-US"/>
        </w:rPr>
        <w:tab/>
      </w:r>
      <w:r w:rsidR="0061688A">
        <w:rPr>
          <w:sz w:val="24"/>
          <w:szCs w:val="24"/>
          <w:lang w:val="en-US"/>
        </w:rPr>
        <w:tab/>
      </w:r>
      <w:r w:rsidR="0061688A">
        <w:rPr>
          <w:sz w:val="24"/>
          <w:szCs w:val="24"/>
          <w:lang w:val="en-US"/>
        </w:rPr>
        <w:tab/>
      </w:r>
      <w:r w:rsidR="0061688A">
        <w:rPr>
          <w:sz w:val="24"/>
          <w:szCs w:val="24"/>
          <w:lang w:val="en-US"/>
        </w:rPr>
        <w:tab/>
      </w:r>
      <w:r w:rsidR="0061688A">
        <w:rPr>
          <w:sz w:val="24"/>
          <w:szCs w:val="24"/>
          <w:lang w:val="en-US"/>
        </w:rPr>
        <w:tab/>
      </w:r>
      <w:bookmarkStart w:id="0" w:name="_GoBack"/>
      <w:bookmarkEnd w:id="0"/>
      <w:r>
        <w:rPr>
          <w:sz w:val="24"/>
          <w:szCs w:val="24"/>
        </w:rPr>
        <w:t>(5marks)</w:t>
      </w:r>
    </w:p>
    <w:p w14:paraId="5CC42AD2" w14:textId="77777777" w:rsidR="00DB0242" w:rsidRPr="003D368A" w:rsidRDefault="00DB0242" w:rsidP="00DB0242">
      <w:pPr>
        <w:spacing w:before="100" w:beforeAutospacing="1" w:after="100" w:afterAutospacing="1"/>
        <w:jc w:val="both"/>
        <w:rPr>
          <w:sz w:val="24"/>
          <w:szCs w:val="24"/>
          <w:lang w:val="en-US"/>
        </w:rPr>
      </w:pPr>
      <w:r w:rsidRPr="003D368A">
        <w:rPr>
          <w:sz w:val="24"/>
          <w:szCs w:val="24"/>
          <w:lang w:val="en-US"/>
        </w:rPr>
        <w:t xml:space="preserve">Decision: </w:t>
      </w:r>
      <w:r>
        <w:rPr>
          <w:sz w:val="24"/>
          <w:szCs w:val="24"/>
          <w:lang w:val="en-US"/>
        </w:rPr>
        <w:t>Accept</w:t>
      </w:r>
      <w:r w:rsidRPr="003D368A">
        <w:rPr>
          <w:sz w:val="24"/>
          <w:szCs w:val="24"/>
          <w:lang w:val="en-US"/>
        </w:rPr>
        <w:t xml:space="preserve"> the null hypothesis.</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rPr>
        <w:t>(2.5 marks)</w:t>
      </w:r>
    </w:p>
    <w:p w14:paraId="6CAB93AD" w14:textId="77777777" w:rsidR="00DB0242" w:rsidRDefault="00DB0242" w:rsidP="00DB0242">
      <w:pPr>
        <w:spacing w:before="100" w:beforeAutospacing="1" w:after="100" w:afterAutospacing="1"/>
        <w:jc w:val="both"/>
        <w:rPr>
          <w:sz w:val="24"/>
          <w:szCs w:val="24"/>
          <w:lang w:val="en-US"/>
        </w:rPr>
      </w:pPr>
      <w:r w:rsidRPr="003D368A">
        <w:rPr>
          <w:sz w:val="24"/>
          <w:szCs w:val="24"/>
          <w:lang w:val="en-US"/>
        </w:rPr>
        <w:t xml:space="preserve">Reason for decision: The </w:t>
      </w:r>
      <w:r w:rsidRPr="0004141B">
        <w:rPr>
          <w:i/>
          <w:iCs/>
          <w:sz w:val="24"/>
          <w:szCs w:val="24"/>
          <w:lang w:val="en-US"/>
        </w:rPr>
        <w:t>p</w:t>
      </w:r>
      <w:r w:rsidRPr="0004141B">
        <w:rPr>
          <w:sz w:val="24"/>
          <w:szCs w:val="24"/>
          <w:lang w:val="en-US"/>
        </w:rPr>
        <w:t>-value</w:t>
      </w:r>
      <w:r>
        <w:rPr>
          <w:sz w:val="24"/>
          <w:szCs w:val="24"/>
          <w:lang w:val="en-US"/>
        </w:rPr>
        <w:t xml:space="preserve"> </w:t>
      </w:r>
      <w:r w:rsidRPr="003D368A">
        <w:rPr>
          <w:sz w:val="24"/>
          <w:szCs w:val="24"/>
          <w:lang w:val="en-US"/>
        </w:rPr>
        <w:t xml:space="preserve">is </w:t>
      </w:r>
      <w:r>
        <w:rPr>
          <w:sz w:val="24"/>
          <w:szCs w:val="24"/>
          <w:lang w:val="en-US"/>
        </w:rPr>
        <w:t>greater</w:t>
      </w:r>
      <w:r w:rsidRPr="003D368A">
        <w:rPr>
          <w:sz w:val="24"/>
          <w:szCs w:val="24"/>
          <w:lang w:val="en-US"/>
        </w:rPr>
        <w:t xml:space="preserve"> than</w:t>
      </w:r>
      <w:r>
        <w:rPr>
          <w:sz w:val="24"/>
          <w:szCs w:val="24"/>
          <w:lang w:val="en-US"/>
        </w:rPr>
        <w:t xml:space="preserve"> the level of significance</w:t>
      </w:r>
      <w:r w:rsidRPr="003D368A">
        <w:rPr>
          <w:sz w:val="24"/>
          <w:szCs w:val="24"/>
          <w:lang w:val="en-US"/>
        </w:rPr>
        <w:t xml:space="preserve"> 0.</w:t>
      </w:r>
      <w:r>
        <w:rPr>
          <w:sz w:val="24"/>
          <w:szCs w:val="24"/>
          <w:lang w:val="en-US"/>
        </w:rPr>
        <w:t>1</w:t>
      </w:r>
      <w:r w:rsidRPr="003D368A">
        <w:rPr>
          <w:sz w:val="24"/>
          <w:szCs w:val="24"/>
          <w:lang w:val="en-US"/>
        </w:rPr>
        <w:t xml:space="preserve">. </w:t>
      </w:r>
    </w:p>
    <w:p w14:paraId="5D5E3155" w14:textId="0D4872DC" w:rsidR="00C024EE" w:rsidRDefault="00C024EE" w:rsidP="000F6318">
      <w:pPr>
        <w:spacing w:before="100" w:beforeAutospacing="1" w:after="100" w:afterAutospacing="1"/>
        <w:jc w:val="both"/>
        <w:rPr>
          <w:sz w:val="24"/>
          <w:szCs w:val="24"/>
          <w:lang w:val="en-US"/>
        </w:rPr>
      </w:pPr>
    </w:p>
    <w:p w14:paraId="1944B16D" w14:textId="77777777" w:rsidR="00C024EE" w:rsidRPr="003D368A" w:rsidRDefault="00C024EE" w:rsidP="000F6318">
      <w:pPr>
        <w:spacing w:before="100" w:beforeAutospacing="1" w:after="100" w:afterAutospacing="1"/>
        <w:jc w:val="both"/>
        <w:rPr>
          <w:sz w:val="24"/>
          <w:szCs w:val="24"/>
          <w:lang w:val="en-US"/>
        </w:rPr>
      </w:pPr>
    </w:p>
    <w:p w14:paraId="3F5CBFB5" w14:textId="77777777" w:rsidR="003E521E" w:rsidRDefault="003E521E" w:rsidP="000F6318">
      <w:pPr>
        <w:ind w:left="7920"/>
        <w:jc w:val="both"/>
        <w:rPr>
          <w:rFonts w:ascii="Arial" w:eastAsia="Calibri" w:hAnsi="Arial" w:cs="Arial"/>
          <w:sz w:val="24"/>
          <w:szCs w:val="24"/>
          <w:lang w:val="en-US"/>
        </w:rPr>
      </w:pPr>
    </w:p>
    <w:p w14:paraId="76E72218" w14:textId="77777777" w:rsidR="00BB03D4" w:rsidRDefault="00BB03D4" w:rsidP="000F6318">
      <w:pPr>
        <w:jc w:val="both"/>
        <w:rPr>
          <w:rFonts w:ascii="Arial" w:eastAsia="Calibri" w:hAnsi="Arial" w:cs="Arial"/>
          <w:sz w:val="24"/>
          <w:szCs w:val="24"/>
          <w:lang w:val="en-US"/>
        </w:rPr>
      </w:pPr>
    </w:p>
    <w:p w14:paraId="41169F0A" w14:textId="6B9BE215" w:rsidR="004F1A28" w:rsidRPr="00C554D7" w:rsidRDefault="00BB03D4" w:rsidP="000F6318">
      <w:pPr>
        <w:jc w:val="both"/>
        <w:rPr>
          <w:rFonts w:ascii="Arial" w:hAnsi="Arial" w:cs="Arial"/>
          <w:color w:val="FF0000"/>
          <w:sz w:val="24"/>
          <w:szCs w:val="24"/>
        </w:rPr>
      </w:pPr>
      <w:r w:rsidRPr="00C554D7">
        <w:rPr>
          <w:rFonts w:ascii="Arial" w:eastAsia="Calibri" w:hAnsi="Arial" w:cs="Arial"/>
          <w:color w:val="FF0000"/>
          <w:sz w:val="24"/>
          <w:szCs w:val="24"/>
          <w:lang w:val="en-US"/>
        </w:rPr>
        <w:t xml:space="preserve">2. </w:t>
      </w:r>
      <w:r w:rsidR="003D368A" w:rsidRPr="00C554D7">
        <w:rPr>
          <w:rFonts w:ascii="Arial" w:hAnsi="Arial" w:cs="Arial"/>
          <w:color w:val="FF0000"/>
          <w:sz w:val="24"/>
          <w:szCs w:val="24"/>
        </w:rPr>
        <w:t xml:space="preserve">A particular brand of tires claims that its deluxe tire averages at least 50,000 miles before it needs to be replaced. From past studies of this tire, the standard deviation is known to be 8,000. A survey of owners of that tire design is conducted. From the 28 tires surveyed, the mean lifespan was 46,500 miles with a standard deviation of 9,800 miles. Using </w:t>
      </w:r>
      <w:r w:rsidR="003D368A" w:rsidRPr="00C554D7">
        <w:rPr>
          <w:rStyle w:val="mi"/>
          <w:rFonts w:ascii="Arial" w:hAnsi="Arial" w:cs="Arial"/>
          <w:iCs/>
          <w:color w:val="FF0000"/>
          <w:sz w:val="24"/>
          <w:szCs w:val="24"/>
        </w:rPr>
        <w:t xml:space="preserve">level of significance of </w:t>
      </w:r>
      <w:r w:rsidR="003D368A" w:rsidRPr="00C554D7">
        <w:rPr>
          <w:rStyle w:val="mn"/>
          <w:rFonts w:ascii="Arial" w:hAnsi="Arial" w:cs="Arial"/>
          <w:color w:val="FF0000"/>
          <w:sz w:val="24"/>
          <w:szCs w:val="24"/>
        </w:rPr>
        <w:t>0.05</w:t>
      </w:r>
      <w:r w:rsidR="003D368A" w:rsidRPr="00C554D7">
        <w:rPr>
          <w:rFonts w:ascii="Arial" w:hAnsi="Arial" w:cs="Arial"/>
          <w:color w:val="FF0000"/>
          <w:sz w:val="24"/>
          <w:szCs w:val="24"/>
        </w:rPr>
        <w:t>, test the claim of the tire company as the null hypothesis and explain if it should be accepted or not. Clearly state the alternative hypothesis as well.</w:t>
      </w:r>
    </w:p>
    <w:p w14:paraId="060BC89C" w14:textId="77777777" w:rsidR="009E3366" w:rsidRPr="00C554D7" w:rsidRDefault="009E3366" w:rsidP="000F6318">
      <w:pPr>
        <w:ind w:left="7920"/>
        <w:jc w:val="both"/>
        <w:rPr>
          <w:rFonts w:ascii="Arial" w:eastAsia="Calibri" w:hAnsi="Arial" w:cs="Arial"/>
          <w:color w:val="FF0000"/>
          <w:sz w:val="24"/>
          <w:szCs w:val="24"/>
          <w:lang w:val="en-US"/>
        </w:rPr>
      </w:pPr>
      <w:r w:rsidRPr="00C554D7">
        <w:rPr>
          <w:rFonts w:ascii="Arial" w:eastAsia="Calibri" w:hAnsi="Arial" w:cs="Arial"/>
          <w:color w:val="FF0000"/>
          <w:sz w:val="24"/>
          <w:szCs w:val="24"/>
        </w:rPr>
        <w:t>(30 marks)</w:t>
      </w:r>
    </w:p>
    <w:p w14:paraId="563D3AF6" w14:textId="77777777" w:rsidR="009E3366" w:rsidRDefault="009E3366" w:rsidP="000F6318">
      <w:pPr>
        <w:jc w:val="both"/>
      </w:pPr>
    </w:p>
    <w:p w14:paraId="62A35046" w14:textId="73C93F70" w:rsidR="006B44C4" w:rsidRDefault="006B44C4" w:rsidP="000F6318">
      <w:pPr>
        <w:jc w:val="both"/>
      </w:pPr>
    </w:p>
    <w:p w14:paraId="0B1EFD82" w14:textId="465F6E2B" w:rsidR="003D368A" w:rsidRPr="003D368A" w:rsidRDefault="0004141B" w:rsidP="000F6318">
      <w:pPr>
        <w:jc w:val="both"/>
        <w:rPr>
          <w:sz w:val="24"/>
          <w:szCs w:val="24"/>
          <w:lang w:val="en-US"/>
        </w:rPr>
      </w:pPr>
      <w:r w:rsidRPr="0004141B">
        <w:rPr>
          <w:iCs/>
          <w:sz w:val="24"/>
          <w:szCs w:val="24"/>
          <w:lang w:val="en-US"/>
        </w:rPr>
        <w:t xml:space="preserve">Null hypothesis is </w:t>
      </w:r>
      <w:r w:rsidR="003D368A" w:rsidRPr="0004141B">
        <w:rPr>
          <w:i/>
          <w:iCs/>
          <w:sz w:val="24"/>
          <w:szCs w:val="24"/>
          <w:lang w:val="en-US"/>
        </w:rPr>
        <w:t>H</w:t>
      </w:r>
      <w:r w:rsidR="003D368A" w:rsidRPr="0004141B">
        <w:rPr>
          <w:sz w:val="24"/>
          <w:szCs w:val="24"/>
          <w:lang w:val="en-US"/>
        </w:rPr>
        <w:t>0:</w:t>
      </w:r>
      <w:r w:rsidRPr="0004141B">
        <w:rPr>
          <w:sz w:val="24"/>
          <w:szCs w:val="24"/>
          <w:lang w:val="en-US"/>
        </w:rPr>
        <w:t xml:space="preserve"> </w:t>
      </w:r>
      <w:r w:rsidR="003D368A" w:rsidRPr="0004141B">
        <w:rPr>
          <w:i/>
          <w:iCs/>
          <w:sz w:val="24"/>
          <w:szCs w:val="24"/>
          <w:lang w:val="en-US"/>
        </w:rPr>
        <w:t>μ</w:t>
      </w:r>
      <w:r w:rsidR="003D368A" w:rsidRPr="0004141B">
        <w:rPr>
          <w:sz w:val="24"/>
          <w:szCs w:val="24"/>
          <w:lang w:val="en-US"/>
        </w:rPr>
        <w:t>≥50,000</w:t>
      </w:r>
      <w:r w:rsidR="0067276B">
        <w:rPr>
          <w:sz w:val="24"/>
          <w:szCs w:val="24"/>
          <w:lang w:val="en-US"/>
        </w:rPr>
        <w:tab/>
      </w:r>
      <w:r w:rsidR="0067276B">
        <w:rPr>
          <w:sz w:val="24"/>
          <w:szCs w:val="24"/>
          <w:lang w:val="en-US"/>
        </w:rPr>
        <w:tab/>
      </w:r>
      <w:r w:rsidR="0067276B">
        <w:rPr>
          <w:sz w:val="24"/>
          <w:szCs w:val="24"/>
          <w:lang w:val="en-US"/>
        </w:rPr>
        <w:tab/>
      </w:r>
      <w:r w:rsidR="0067276B">
        <w:rPr>
          <w:sz w:val="24"/>
          <w:szCs w:val="24"/>
          <w:lang w:val="en-US"/>
        </w:rPr>
        <w:tab/>
      </w:r>
      <w:r w:rsidR="0067276B">
        <w:rPr>
          <w:sz w:val="24"/>
          <w:szCs w:val="24"/>
          <w:lang w:val="en-US"/>
        </w:rPr>
        <w:tab/>
      </w:r>
      <w:r w:rsidR="0067276B">
        <w:rPr>
          <w:sz w:val="24"/>
          <w:szCs w:val="24"/>
          <w:lang w:val="en-US"/>
        </w:rPr>
        <w:tab/>
      </w:r>
      <w:r w:rsidR="0067276B">
        <w:rPr>
          <w:sz w:val="24"/>
          <w:szCs w:val="24"/>
          <w:lang w:val="en-US"/>
        </w:rPr>
        <w:tab/>
      </w:r>
      <w:r w:rsidR="0067276B">
        <w:rPr>
          <w:sz w:val="24"/>
          <w:szCs w:val="24"/>
        </w:rPr>
        <w:t>(</w:t>
      </w:r>
      <w:r w:rsidR="0067276B">
        <w:rPr>
          <w:sz w:val="24"/>
          <w:szCs w:val="24"/>
        </w:rPr>
        <w:t>5</w:t>
      </w:r>
      <w:r w:rsidR="0067276B">
        <w:rPr>
          <w:sz w:val="24"/>
          <w:szCs w:val="24"/>
        </w:rPr>
        <w:t xml:space="preserve"> marks)</w:t>
      </w:r>
    </w:p>
    <w:p w14:paraId="3EF02A36" w14:textId="14075E64" w:rsidR="003D368A" w:rsidRDefault="0004141B" w:rsidP="000F6318">
      <w:pPr>
        <w:jc w:val="both"/>
        <w:rPr>
          <w:sz w:val="24"/>
          <w:szCs w:val="24"/>
          <w:lang w:val="en-US"/>
        </w:rPr>
      </w:pPr>
      <w:r w:rsidRPr="0004141B">
        <w:rPr>
          <w:sz w:val="24"/>
          <w:szCs w:val="24"/>
          <w:lang w:val="en-US"/>
        </w:rPr>
        <w:t xml:space="preserve">Alternative hypothesis is </w:t>
      </w:r>
      <w:r w:rsidR="003D368A" w:rsidRPr="003D368A">
        <w:rPr>
          <w:sz w:val="24"/>
          <w:szCs w:val="24"/>
          <w:lang w:val="en-US"/>
        </w:rPr>
        <w:t xml:space="preserve">  </w:t>
      </w:r>
      <w:r w:rsidR="003D368A" w:rsidRPr="0004141B">
        <w:rPr>
          <w:i/>
          <w:iCs/>
          <w:sz w:val="24"/>
          <w:szCs w:val="24"/>
          <w:lang w:val="en-US"/>
        </w:rPr>
        <w:t>Ha</w:t>
      </w:r>
      <w:r w:rsidR="003D368A" w:rsidRPr="0004141B">
        <w:rPr>
          <w:sz w:val="24"/>
          <w:szCs w:val="24"/>
          <w:lang w:val="en-US"/>
        </w:rPr>
        <w:t>:</w:t>
      </w:r>
      <w:r>
        <w:rPr>
          <w:sz w:val="24"/>
          <w:szCs w:val="24"/>
          <w:lang w:val="en-US"/>
        </w:rPr>
        <w:t xml:space="preserve"> </w:t>
      </w:r>
      <w:r w:rsidR="003D368A" w:rsidRPr="0004141B">
        <w:rPr>
          <w:i/>
          <w:iCs/>
          <w:sz w:val="24"/>
          <w:szCs w:val="24"/>
          <w:lang w:val="en-US"/>
        </w:rPr>
        <w:t>μ</w:t>
      </w:r>
      <w:r w:rsidR="003D368A" w:rsidRPr="0004141B">
        <w:rPr>
          <w:sz w:val="24"/>
          <w:szCs w:val="24"/>
          <w:lang w:val="en-US"/>
        </w:rPr>
        <w:t>&lt;50,000</w:t>
      </w:r>
      <w:r w:rsidR="00F501C4">
        <w:rPr>
          <w:sz w:val="24"/>
          <w:szCs w:val="24"/>
          <w:lang w:val="en-US"/>
        </w:rPr>
        <w:t xml:space="preserve"> -- single-tailed test</w:t>
      </w:r>
      <w:r w:rsidR="00062B59">
        <w:rPr>
          <w:sz w:val="24"/>
          <w:szCs w:val="24"/>
          <w:lang w:val="en-US"/>
        </w:rPr>
        <w:tab/>
      </w:r>
      <w:r w:rsidR="00062B59">
        <w:rPr>
          <w:sz w:val="24"/>
          <w:szCs w:val="24"/>
          <w:lang w:val="en-US"/>
        </w:rPr>
        <w:tab/>
      </w:r>
      <w:r w:rsidR="00062B59">
        <w:rPr>
          <w:sz w:val="24"/>
          <w:szCs w:val="24"/>
          <w:lang w:val="en-US"/>
        </w:rPr>
        <w:tab/>
      </w:r>
      <w:r w:rsidR="00062B59">
        <w:rPr>
          <w:sz w:val="24"/>
          <w:szCs w:val="24"/>
          <w:lang w:val="en-US"/>
        </w:rPr>
        <w:tab/>
      </w:r>
      <w:r w:rsidR="00062B59">
        <w:rPr>
          <w:sz w:val="24"/>
          <w:szCs w:val="24"/>
          <w:lang w:val="en-US"/>
        </w:rPr>
        <w:tab/>
      </w:r>
      <w:r w:rsidR="00062B59">
        <w:rPr>
          <w:sz w:val="24"/>
          <w:szCs w:val="24"/>
          <w:lang w:val="en-US"/>
        </w:rPr>
        <w:tab/>
      </w:r>
      <w:r w:rsidR="00062B59">
        <w:rPr>
          <w:sz w:val="24"/>
          <w:szCs w:val="24"/>
        </w:rPr>
        <w:t>(</w:t>
      </w:r>
      <w:r w:rsidR="00062B59">
        <w:rPr>
          <w:sz w:val="24"/>
          <w:szCs w:val="24"/>
        </w:rPr>
        <w:t>5</w:t>
      </w:r>
      <w:r w:rsidR="00062B59">
        <w:rPr>
          <w:sz w:val="24"/>
          <w:szCs w:val="24"/>
        </w:rPr>
        <w:t>marks)</w:t>
      </w:r>
    </w:p>
    <w:p w14:paraId="0D16A0DE" w14:textId="77777777" w:rsidR="00062B59" w:rsidRPr="003D368A" w:rsidRDefault="00062B59" w:rsidP="000F6318">
      <w:pPr>
        <w:jc w:val="both"/>
        <w:rPr>
          <w:sz w:val="24"/>
          <w:szCs w:val="24"/>
          <w:lang w:val="en-US"/>
        </w:rPr>
      </w:pPr>
    </w:p>
    <w:p w14:paraId="1B133833" w14:textId="2765B572" w:rsidR="003D368A" w:rsidRPr="003D368A" w:rsidRDefault="003D368A" w:rsidP="000F6318">
      <w:pPr>
        <w:jc w:val="both"/>
        <w:rPr>
          <w:sz w:val="24"/>
          <w:szCs w:val="24"/>
          <w:lang w:val="en-US"/>
        </w:rPr>
      </w:pPr>
      <w:r w:rsidRPr="003D368A">
        <w:rPr>
          <w:sz w:val="24"/>
          <w:szCs w:val="24"/>
          <w:lang w:val="en-US"/>
        </w:rPr>
        <w:t xml:space="preserve">Let </w:t>
      </w:r>
      <m:oMath>
        <m:acc>
          <m:accPr>
            <m:chr m:val="̅"/>
            <m:ctrlPr>
              <w:rPr>
                <w:rFonts w:ascii="Cambria Math" w:hAnsi="Cambria Math"/>
                <w:i/>
                <w:sz w:val="24"/>
                <w:szCs w:val="24"/>
                <w:lang w:val="en-US"/>
              </w:rPr>
            </m:ctrlPr>
          </m:accPr>
          <m:e>
            <m:r>
              <w:rPr>
                <w:rFonts w:ascii="Cambria Math" w:hAnsi="Cambria Math"/>
                <w:sz w:val="24"/>
                <w:szCs w:val="24"/>
                <w:lang w:val="en-US"/>
              </w:rPr>
              <m:t>X</m:t>
            </m:r>
          </m:e>
        </m:acc>
      </m:oMath>
      <w:r w:rsidR="0004141B">
        <w:rPr>
          <w:sz w:val="24"/>
          <w:szCs w:val="24"/>
          <w:lang w:val="en-US"/>
        </w:rPr>
        <w:t xml:space="preserve"> denote </w:t>
      </w:r>
      <w:r w:rsidRPr="003D368A">
        <w:rPr>
          <w:sz w:val="24"/>
          <w:szCs w:val="24"/>
          <w:lang w:val="en-US"/>
        </w:rPr>
        <w:t xml:space="preserve">the average lifespan of a brand of tires. </w:t>
      </w:r>
    </w:p>
    <w:p w14:paraId="4B5FB433" w14:textId="76EEC88B" w:rsidR="003D368A" w:rsidRDefault="0004141B" w:rsidP="000F6318">
      <w:pPr>
        <w:jc w:val="both"/>
        <w:rPr>
          <w:sz w:val="24"/>
          <w:szCs w:val="24"/>
          <w:lang w:val="en-US"/>
        </w:rPr>
      </w:pPr>
      <w:r>
        <w:rPr>
          <w:sz w:val="24"/>
          <w:szCs w:val="24"/>
          <w:lang w:val="en-US"/>
        </w:rPr>
        <w:t>Since population standard deviation is given, we can use</w:t>
      </w:r>
      <w:r w:rsidR="003D368A" w:rsidRPr="003D368A">
        <w:rPr>
          <w:sz w:val="24"/>
          <w:szCs w:val="24"/>
          <w:lang w:val="en-US"/>
        </w:rPr>
        <w:t xml:space="preserve"> normal distribution </w:t>
      </w:r>
    </w:p>
    <w:p w14:paraId="29F6A419" w14:textId="77777777" w:rsidR="00062B59" w:rsidRPr="003D368A" w:rsidRDefault="00062B59" w:rsidP="000F6318">
      <w:pPr>
        <w:jc w:val="both"/>
        <w:rPr>
          <w:sz w:val="24"/>
          <w:szCs w:val="24"/>
          <w:lang w:val="en-US"/>
        </w:rPr>
      </w:pPr>
    </w:p>
    <w:p w14:paraId="3190E0CB" w14:textId="7E7D9102" w:rsidR="003D368A" w:rsidRDefault="00836031" w:rsidP="000F6318">
      <w:pPr>
        <w:jc w:val="both"/>
        <w:rPr>
          <w:sz w:val="24"/>
          <w:szCs w:val="24"/>
          <w:lang w:val="en-US"/>
        </w:rPr>
      </w:pPr>
      <w:r>
        <w:rPr>
          <w:sz w:val="24"/>
          <w:szCs w:val="24"/>
          <w:lang w:val="en-US"/>
        </w:rPr>
        <w:t xml:space="preserve">Calculating the z-score, we get: </w:t>
      </w:r>
      <w:r w:rsidR="003D368A" w:rsidRPr="0004141B">
        <w:rPr>
          <w:i/>
          <w:iCs/>
          <w:sz w:val="24"/>
          <w:szCs w:val="24"/>
          <w:lang w:val="en-US"/>
        </w:rPr>
        <w:t>z</w:t>
      </w:r>
      <w:r>
        <w:rPr>
          <w:i/>
          <w:iCs/>
          <w:sz w:val="24"/>
          <w:szCs w:val="24"/>
          <w:lang w:val="en-US"/>
        </w:rPr>
        <w:t xml:space="preserve"> </w:t>
      </w:r>
      <w:r w:rsidR="003D368A" w:rsidRPr="0004141B">
        <w:rPr>
          <w:sz w:val="24"/>
          <w:szCs w:val="24"/>
          <w:lang w:val="en-US"/>
        </w:rPr>
        <w:t>=</w:t>
      </w:r>
      <w:r>
        <w:rPr>
          <w:sz w:val="24"/>
          <w:szCs w:val="24"/>
          <w:lang w:val="en-US"/>
        </w:rPr>
        <w:t xml:space="preserve"> </w:t>
      </w:r>
      <w:r w:rsidR="003D368A" w:rsidRPr="0004141B">
        <w:rPr>
          <w:sz w:val="24"/>
          <w:szCs w:val="24"/>
          <w:lang w:val="en-US"/>
        </w:rPr>
        <w:t>−2.315</w:t>
      </w:r>
      <w:r w:rsidR="00062B59">
        <w:rPr>
          <w:sz w:val="24"/>
          <w:szCs w:val="24"/>
          <w:lang w:val="en-US"/>
        </w:rPr>
        <w:tab/>
      </w:r>
      <w:r w:rsidR="00062B59">
        <w:rPr>
          <w:sz w:val="24"/>
          <w:szCs w:val="24"/>
          <w:lang w:val="en-US"/>
        </w:rPr>
        <w:tab/>
      </w:r>
      <w:r w:rsidR="00062B59">
        <w:rPr>
          <w:sz w:val="24"/>
          <w:szCs w:val="24"/>
          <w:lang w:val="en-US"/>
        </w:rPr>
        <w:tab/>
      </w:r>
      <w:r w:rsidR="00062B59">
        <w:rPr>
          <w:sz w:val="24"/>
          <w:szCs w:val="24"/>
          <w:lang w:val="en-US"/>
        </w:rPr>
        <w:tab/>
      </w:r>
      <w:r w:rsidR="00062B59">
        <w:rPr>
          <w:sz w:val="24"/>
          <w:szCs w:val="24"/>
          <w:lang w:val="en-US"/>
        </w:rPr>
        <w:tab/>
      </w:r>
      <w:r w:rsidR="00062B59">
        <w:rPr>
          <w:sz w:val="24"/>
          <w:szCs w:val="24"/>
          <w:lang w:val="en-US"/>
        </w:rPr>
        <w:tab/>
      </w:r>
      <w:r w:rsidR="00062B59">
        <w:rPr>
          <w:sz w:val="24"/>
          <w:szCs w:val="24"/>
        </w:rPr>
        <w:t>(</w:t>
      </w:r>
      <w:r w:rsidR="0067276B">
        <w:rPr>
          <w:sz w:val="24"/>
          <w:szCs w:val="24"/>
        </w:rPr>
        <w:t>5</w:t>
      </w:r>
      <w:r w:rsidR="00062B59">
        <w:rPr>
          <w:sz w:val="24"/>
          <w:szCs w:val="24"/>
        </w:rPr>
        <w:t xml:space="preserve"> marks)</w:t>
      </w:r>
    </w:p>
    <w:p w14:paraId="4ACA5F31" w14:textId="77777777" w:rsidR="00062B59" w:rsidRPr="003D368A" w:rsidRDefault="00062B59" w:rsidP="000F6318">
      <w:pPr>
        <w:jc w:val="both"/>
        <w:rPr>
          <w:sz w:val="24"/>
          <w:szCs w:val="24"/>
          <w:lang w:val="en-US"/>
        </w:rPr>
      </w:pPr>
    </w:p>
    <w:p w14:paraId="1E0CA48A" w14:textId="25A5EB3D" w:rsidR="003D368A" w:rsidRPr="003D368A" w:rsidRDefault="00E868E0" w:rsidP="000F6318">
      <w:pPr>
        <w:jc w:val="both"/>
        <w:rPr>
          <w:sz w:val="24"/>
          <w:szCs w:val="24"/>
          <w:lang w:val="en-US"/>
        </w:rPr>
      </w:pPr>
      <w:r>
        <w:rPr>
          <w:sz w:val="24"/>
          <w:szCs w:val="24"/>
          <w:lang w:val="en-US"/>
        </w:rPr>
        <w:t>Then, the corresponding</w:t>
      </w:r>
      <w:r w:rsidR="003D368A" w:rsidRPr="003D368A">
        <w:rPr>
          <w:sz w:val="24"/>
          <w:szCs w:val="24"/>
          <w:lang w:val="en-US"/>
        </w:rPr>
        <w:t xml:space="preserve"> </w:t>
      </w:r>
      <w:r w:rsidR="003D368A" w:rsidRPr="0004141B">
        <w:rPr>
          <w:i/>
          <w:iCs/>
          <w:sz w:val="24"/>
          <w:szCs w:val="24"/>
          <w:lang w:val="en-US"/>
        </w:rPr>
        <w:t>p</w:t>
      </w:r>
      <w:r w:rsidR="003D368A" w:rsidRPr="0004141B">
        <w:rPr>
          <w:sz w:val="24"/>
          <w:szCs w:val="24"/>
          <w:lang w:val="en-US"/>
        </w:rPr>
        <w:t>-value</w:t>
      </w:r>
      <w:r>
        <w:rPr>
          <w:sz w:val="24"/>
          <w:szCs w:val="24"/>
          <w:lang w:val="en-US"/>
        </w:rPr>
        <w:t xml:space="preserve"> </w:t>
      </w:r>
      <w:r w:rsidR="003D368A" w:rsidRPr="0004141B">
        <w:rPr>
          <w:sz w:val="24"/>
          <w:szCs w:val="24"/>
          <w:lang w:val="en-US"/>
        </w:rPr>
        <w:t>=</w:t>
      </w:r>
      <w:r>
        <w:rPr>
          <w:sz w:val="24"/>
          <w:szCs w:val="24"/>
          <w:lang w:val="en-US"/>
        </w:rPr>
        <w:t xml:space="preserve"> </w:t>
      </w:r>
      <w:r w:rsidR="003D368A" w:rsidRPr="0004141B">
        <w:rPr>
          <w:sz w:val="24"/>
          <w:szCs w:val="24"/>
          <w:lang w:val="en-US"/>
        </w:rPr>
        <w:t>0.0103</w:t>
      </w:r>
      <w:r w:rsidR="0067276B">
        <w:rPr>
          <w:sz w:val="24"/>
          <w:szCs w:val="24"/>
          <w:lang w:val="en-US"/>
        </w:rPr>
        <w:tab/>
      </w:r>
      <w:r w:rsidR="0067276B">
        <w:rPr>
          <w:sz w:val="24"/>
          <w:szCs w:val="24"/>
          <w:lang w:val="en-US"/>
        </w:rPr>
        <w:tab/>
      </w:r>
      <w:r w:rsidR="0067276B">
        <w:rPr>
          <w:sz w:val="24"/>
          <w:szCs w:val="24"/>
          <w:lang w:val="en-US"/>
        </w:rPr>
        <w:tab/>
      </w:r>
      <w:r w:rsidR="0067276B">
        <w:rPr>
          <w:sz w:val="24"/>
          <w:szCs w:val="24"/>
          <w:lang w:val="en-US"/>
        </w:rPr>
        <w:tab/>
      </w:r>
      <w:r w:rsidR="0067276B">
        <w:rPr>
          <w:sz w:val="24"/>
          <w:szCs w:val="24"/>
          <w:lang w:val="en-US"/>
        </w:rPr>
        <w:tab/>
      </w:r>
      <w:r w:rsidR="0067276B">
        <w:rPr>
          <w:sz w:val="24"/>
          <w:szCs w:val="24"/>
          <w:lang w:val="en-US"/>
        </w:rPr>
        <w:tab/>
      </w:r>
      <w:r w:rsidR="0067276B">
        <w:rPr>
          <w:sz w:val="24"/>
          <w:szCs w:val="24"/>
        </w:rPr>
        <w:t>(10 marks)</w:t>
      </w:r>
    </w:p>
    <w:p w14:paraId="223F44B1" w14:textId="05C87544" w:rsidR="003D368A" w:rsidRPr="003D368A" w:rsidRDefault="003D368A" w:rsidP="000F6318">
      <w:pPr>
        <w:spacing w:before="100" w:beforeAutospacing="1" w:after="100" w:afterAutospacing="1"/>
        <w:jc w:val="both"/>
        <w:rPr>
          <w:sz w:val="24"/>
          <w:szCs w:val="24"/>
          <w:lang w:val="en-US"/>
        </w:rPr>
      </w:pPr>
      <w:r w:rsidRPr="003D368A">
        <w:rPr>
          <w:sz w:val="24"/>
          <w:szCs w:val="24"/>
          <w:lang w:val="en-US"/>
        </w:rPr>
        <w:t>Decision: Reject the null hypothesis.</w:t>
      </w:r>
      <w:r w:rsidR="0067276B">
        <w:rPr>
          <w:sz w:val="24"/>
          <w:szCs w:val="24"/>
          <w:lang w:val="en-US"/>
        </w:rPr>
        <w:tab/>
      </w:r>
      <w:r w:rsidR="0067276B">
        <w:rPr>
          <w:sz w:val="24"/>
          <w:szCs w:val="24"/>
          <w:lang w:val="en-US"/>
        </w:rPr>
        <w:tab/>
      </w:r>
      <w:r w:rsidR="0067276B">
        <w:rPr>
          <w:sz w:val="24"/>
          <w:szCs w:val="24"/>
          <w:lang w:val="en-US"/>
        </w:rPr>
        <w:tab/>
      </w:r>
      <w:r w:rsidR="0067276B">
        <w:rPr>
          <w:sz w:val="24"/>
          <w:szCs w:val="24"/>
          <w:lang w:val="en-US"/>
        </w:rPr>
        <w:tab/>
      </w:r>
      <w:r w:rsidR="0067276B">
        <w:rPr>
          <w:sz w:val="24"/>
          <w:szCs w:val="24"/>
          <w:lang w:val="en-US"/>
        </w:rPr>
        <w:tab/>
      </w:r>
      <w:r w:rsidR="0067276B">
        <w:rPr>
          <w:sz w:val="24"/>
          <w:szCs w:val="24"/>
          <w:lang w:val="en-US"/>
        </w:rPr>
        <w:tab/>
      </w:r>
      <w:r w:rsidR="0067276B">
        <w:rPr>
          <w:sz w:val="24"/>
          <w:szCs w:val="24"/>
          <w:lang w:val="en-US"/>
        </w:rPr>
        <w:tab/>
      </w:r>
      <w:r w:rsidR="0067276B">
        <w:rPr>
          <w:sz w:val="24"/>
          <w:szCs w:val="24"/>
        </w:rPr>
        <w:t>(</w:t>
      </w:r>
      <w:r w:rsidR="0067276B">
        <w:rPr>
          <w:sz w:val="24"/>
          <w:szCs w:val="24"/>
        </w:rPr>
        <w:t>5</w:t>
      </w:r>
      <w:r w:rsidR="0067276B">
        <w:rPr>
          <w:sz w:val="24"/>
          <w:szCs w:val="24"/>
        </w:rPr>
        <w:t xml:space="preserve"> marks)</w:t>
      </w:r>
    </w:p>
    <w:p w14:paraId="2507C02F" w14:textId="5B9B2B25" w:rsidR="003D368A" w:rsidRPr="003D368A" w:rsidRDefault="003D368A" w:rsidP="000F6318">
      <w:pPr>
        <w:spacing w:before="100" w:beforeAutospacing="1" w:after="100" w:afterAutospacing="1"/>
        <w:jc w:val="both"/>
        <w:rPr>
          <w:sz w:val="24"/>
          <w:szCs w:val="24"/>
          <w:lang w:val="en-US"/>
        </w:rPr>
      </w:pPr>
      <w:r w:rsidRPr="003D368A">
        <w:rPr>
          <w:sz w:val="24"/>
          <w:szCs w:val="24"/>
          <w:lang w:val="en-US"/>
        </w:rPr>
        <w:t xml:space="preserve">Reason for decision: The </w:t>
      </w:r>
      <w:r w:rsidRPr="0004141B">
        <w:rPr>
          <w:i/>
          <w:iCs/>
          <w:sz w:val="24"/>
          <w:szCs w:val="24"/>
          <w:lang w:val="en-US"/>
        </w:rPr>
        <w:t>p</w:t>
      </w:r>
      <w:r w:rsidRPr="0004141B">
        <w:rPr>
          <w:sz w:val="24"/>
          <w:szCs w:val="24"/>
          <w:lang w:val="en-US"/>
        </w:rPr>
        <w:t>-value</w:t>
      </w:r>
      <w:r w:rsidR="00E868E0">
        <w:rPr>
          <w:sz w:val="24"/>
          <w:szCs w:val="24"/>
          <w:lang w:val="en-US"/>
        </w:rPr>
        <w:t xml:space="preserve"> </w:t>
      </w:r>
      <w:r w:rsidRPr="003D368A">
        <w:rPr>
          <w:sz w:val="24"/>
          <w:szCs w:val="24"/>
          <w:lang w:val="en-US"/>
        </w:rPr>
        <w:t>is less than</w:t>
      </w:r>
      <w:r w:rsidR="00E868E0">
        <w:rPr>
          <w:sz w:val="24"/>
          <w:szCs w:val="24"/>
          <w:lang w:val="en-US"/>
        </w:rPr>
        <w:t xml:space="preserve"> the level of significance</w:t>
      </w:r>
      <w:r w:rsidRPr="003D368A">
        <w:rPr>
          <w:sz w:val="24"/>
          <w:szCs w:val="24"/>
          <w:lang w:val="en-US"/>
        </w:rPr>
        <w:t xml:space="preserve"> 0.05. </w:t>
      </w:r>
    </w:p>
    <w:p w14:paraId="0A93AEAA" w14:textId="66E1247C" w:rsidR="003D368A" w:rsidRDefault="003D368A" w:rsidP="000F6318">
      <w:pPr>
        <w:jc w:val="both"/>
        <w:rPr>
          <w:sz w:val="24"/>
          <w:szCs w:val="24"/>
          <w:lang w:val="en-US"/>
        </w:rPr>
      </w:pPr>
      <w:r w:rsidRPr="0004141B">
        <w:rPr>
          <w:sz w:val="24"/>
          <w:szCs w:val="24"/>
          <w:lang w:val="en-US"/>
        </w:rPr>
        <w:t>Conclusion: There is sufficient evidence to conclude that the mean lifespan of the tires is less than 50,000 miles.</w:t>
      </w:r>
    </w:p>
    <w:p w14:paraId="66419BE9" w14:textId="7E0724F0" w:rsidR="00E55200" w:rsidRDefault="00E55200" w:rsidP="000F6318">
      <w:pPr>
        <w:jc w:val="both"/>
        <w:rPr>
          <w:sz w:val="24"/>
          <w:szCs w:val="24"/>
        </w:rPr>
      </w:pPr>
    </w:p>
    <w:p w14:paraId="565FC5D5" w14:textId="77777777" w:rsidR="00E55200" w:rsidRPr="00C554D7" w:rsidRDefault="00E55200" w:rsidP="000F6318">
      <w:pPr>
        <w:jc w:val="both"/>
        <w:rPr>
          <w:rFonts w:ascii="Arial" w:eastAsia="Calibri" w:hAnsi="Arial" w:cs="Arial"/>
          <w:color w:val="FF0000"/>
          <w:sz w:val="24"/>
          <w:szCs w:val="24"/>
          <w:lang w:val="en-US"/>
        </w:rPr>
      </w:pPr>
      <w:r w:rsidRPr="00C554D7">
        <w:rPr>
          <w:rFonts w:ascii="Arial" w:eastAsia="Calibri" w:hAnsi="Arial" w:cs="Arial"/>
          <w:color w:val="FF0000"/>
          <w:sz w:val="24"/>
          <w:szCs w:val="24"/>
          <w:lang w:val="en-US"/>
        </w:rPr>
        <w:t>3. The volume of vegetable oil in in one-</w:t>
      </w:r>
      <w:proofErr w:type="spellStart"/>
      <w:r w:rsidRPr="00C554D7">
        <w:rPr>
          <w:rFonts w:ascii="Arial" w:eastAsia="Calibri" w:hAnsi="Arial" w:cs="Arial"/>
          <w:color w:val="FF0000"/>
          <w:sz w:val="24"/>
          <w:szCs w:val="24"/>
          <w:lang w:val="en-US"/>
        </w:rPr>
        <w:t>litre</w:t>
      </w:r>
      <w:proofErr w:type="spellEnd"/>
      <w:r w:rsidRPr="00C554D7">
        <w:rPr>
          <w:rFonts w:ascii="Arial" w:eastAsia="Calibri" w:hAnsi="Arial" w:cs="Arial"/>
          <w:color w:val="FF0000"/>
          <w:sz w:val="24"/>
          <w:szCs w:val="24"/>
          <w:lang w:val="en-US"/>
        </w:rPr>
        <w:t xml:space="preserve"> bottles may be assumed to be a normally distributed random variable with mean μ and standard deviation of 3 </w:t>
      </w:r>
      <w:proofErr w:type="spellStart"/>
      <w:r w:rsidRPr="00C554D7">
        <w:rPr>
          <w:rFonts w:ascii="Arial" w:eastAsia="Calibri" w:hAnsi="Arial" w:cs="Arial"/>
          <w:color w:val="FF0000"/>
          <w:sz w:val="24"/>
          <w:szCs w:val="24"/>
          <w:lang w:val="en-US"/>
        </w:rPr>
        <w:t>mL.</w:t>
      </w:r>
      <w:proofErr w:type="spellEnd"/>
    </w:p>
    <w:p w14:paraId="33355C37" w14:textId="0AEC14C1" w:rsidR="00E55200" w:rsidRPr="00C554D7" w:rsidRDefault="00E55200" w:rsidP="000F6318">
      <w:pPr>
        <w:jc w:val="both"/>
        <w:rPr>
          <w:rFonts w:ascii="Arial" w:eastAsia="Calibri" w:hAnsi="Arial" w:cs="Arial"/>
          <w:color w:val="FF0000"/>
          <w:sz w:val="24"/>
          <w:szCs w:val="24"/>
          <w:lang w:val="en-US"/>
        </w:rPr>
      </w:pPr>
      <w:r w:rsidRPr="00C554D7">
        <w:rPr>
          <w:rFonts w:ascii="Arial" w:eastAsia="Calibri" w:hAnsi="Arial" w:cs="Arial"/>
          <w:color w:val="FF0000"/>
          <w:sz w:val="24"/>
          <w:szCs w:val="24"/>
          <w:lang w:val="en-US"/>
        </w:rPr>
        <w:t xml:space="preserve">The volume of vegetable oil in a random sample of 16 bottles was measured to give a mean value of 1008.5 </w:t>
      </w:r>
      <w:proofErr w:type="spellStart"/>
      <w:r w:rsidRPr="00C554D7">
        <w:rPr>
          <w:rFonts w:ascii="Arial" w:eastAsia="Calibri" w:hAnsi="Arial" w:cs="Arial"/>
          <w:color w:val="FF0000"/>
          <w:sz w:val="24"/>
          <w:szCs w:val="24"/>
          <w:lang w:val="en-US"/>
        </w:rPr>
        <w:t>mL.</w:t>
      </w:r>
      <w:proofErr w:type="spellEnd"/>
      <w:r w:rsidRPr="00C554D7">
        <w:rPr>
          <w:rFonts w:ascii="Arial" w:eastAsia="Calibri" w:hAnsi="Arial" w:cs="Arial"/>
          <w:color w:val="FF0000"/>
          <w:sz w:val="24"/>
          <w:szCs w:val="24"/>
          <w:lang w:val="en-US"/>
        </w:rPr>
        <w:t xml:space="preserve"> Construct a 95% confidence interval for the mean.  </w:t>
      </w:r>
    </w:p>
    <w:p w14:paraId="72439AC8" w14:textId="77777777" w:rsidR="00C468EF" w:rsidRPr="00C554D7" w:rsidRDefault="00C468EF" w:rsidP="000F6318">
      <w:pPr>
        <w:ind w:left="7920"/>
        <w:jc w:val="both"/>
        <w:rPr>
          <w:rFonts w:ascii="Arial" w:eastAsia="Calibri" w:hAnsi="Arial" w:cs="Arial"/>
          <w:color w:val="FF0000"/>
          <w:sz w:val="24"/>
          <w:szCs w:val="24"/>
          <w:lang w:val="en-US"/>
        </w:rPr>
      </w:pPr>
      <w:r w:rsidRPr="00C554D7">
        <w:rPr>
          <w:rFonts w:ascii="Arial" w:eastAsia="Calibri" w:hAnsi="Arial" w:cs="Arial"/>
          <w:color w:val="FF0000"/>
          <w:sz w:val="24"/>
          <w:szCs w:val="24"/>
        </w:rPr>
        <w:t>(30 marks)</w:t>
      </w:r>
    </w:p>
    <w:p w14:paraId="1DE4EC22" w14:textId="77777777" w:rsidR="00C468EF" w:rsidRDefault="00C468EF" w:rsidP="000F6318">
      <w:pPr>
        <w:jc w:val="both"/>
        <w:rPr>
          <w:rFonts w:ascii="Arial" w:eastAsia="Calibri" w:hAnsi="Arial" w:cs="Arial"/>
          <w:sz w:val="24"/>
          <w:szCs w:val="24"/>
          <w:lang w:val="en-US"/>
        </w:rPr>
      </w:pPr>
    </w:p>
    <w:p w14:paraId="73210F95" w14:textId="211F69AC" w:rsidR="00E55200" w:rsidRDefault="00E55200" w:rsidP="000F6318">
      <w:pPr>
        <w:jc w:val="both"/>
        <w:rPr>
          <w:sz w:val="24"/>
          <w:szCs w:val="24"/>
        </w:rPr>
      </w:pPr>
    </w:p>
    <w:p w14:paraId="4D25AE18" w14:textId="4547C3BF" w:rsidR="00E55200" w:rsidRPr="009D18A1" w:rsidRDefault="00E55200" w:rsidP="000F6318">
      <w:pPr>
        <w:jc w:val="both"/>
        <w:rPr>
          <w:sz w:val="24"/>
          <w:szCs w:val="24"/>
        </w:rPr>
      </w:pPr>
      <w:r w:rsidRPr="009D18A1">
        <w:rPr>
          <w:sz w:val="24"/>
          <w:szCs w:val="24"/>
        </w:rPr>
        <w:t>Since population standard deviation is given, we can use normal distribution.</w:t>
      </w:r>
      <w:r w:rsidR="008E3C01">
        <w:rPr>
          <w:sz w:val="24"/>
          <w:szCs w:val="24"/>
        </w:rPr>
        <w:tab/>
        <w:t>(5 marks)</w:t>
      </w:r>
    </w:p>
    <w:p w14:paraId="33770CA2" w14:textId="27F1E604" w:rsidR="00E55200" w:rsidRPr="009D18A1" w:rsidRDefault="009D18A1" w:rsidP="000F6318">
      <w:pPr>
        <w:jc w:val="both"/>
        <w:rPr>
          <w:sz w:val="24"/>
          <w:szCs w:val="24"/>
        </w:rPr>
      </w:pPr>
      <w:r w:rsidRPr="009D18A1">
        <w:rPr>
          <w:sz w:val="24"/>
          <w:szCs w:val="24"/>
        </w:rPr>
        <w:t>For 95% confidence interval, z = 1.96</w:t>
      </w:r>
      <w:r w:rsidR="008E3C01">
        <w:rPr>
          <w:sz w:val="24"/>
          <w:szCs w:val="24"/>
        </w:rPr>
        <w:tab/>
      </w:r>
      <w:r w:rsidR="008E3C01">
        <w:rPr>
          <w:sz w:val="24"/>
          <w:szCs w:val="24"/>
        </w:rPr>
        <w:tab/>
      </w:r>
      <w:r w:rsidR="008E3C01">
        <w:rPr>
          <w:sz w:val="24"/>
          <w:szCs w:val="24"/>
        </w:rPr>
        <w:tab/>
      </w:r>
      <w:r w:rsidR="008E3C01">
        <w:rPr>
          <w:sz w:val="24"/>
          <w:szCs w:val="24"/>
        </w:rPr>
        <w:tab/>
      </w:r>
      <w:r w:rsidR="008E3C01">
        <w:rPr>
          <w:sz w:val="24"/>
          <w:szCs w:val="24"/>
        </w:rPr>
        <w:tab/>
      </w:r>
      <w:r w:rsidR="008E3C01">
        <w:rPr>
          <w:sz w:val="24"/>
          <w:szCs w:val="24"/>
        </w:rPr>
        <w:tab/>
        <w:t>(10 marks)</w:t>
      </w:r>
    </w:p>
    <w:p w14:paraId="100ED0F1" w14:textId="77777777" w:rsidR="00F37636" w:rsidRDefault="00F37636" w:rsidP="000F6318">
      <w:pPr>
        <w:jc w:val="both"/>
        <w:rPr>
          <w:sz w:val="24"/>
          <w:szCs w:val="24"/>
        </w:rPr>
      </w:pPr>
    </w:p>
    <w:p w14:paraId="7E33A0C2" w14:textId="2ED72E0F" w:rsidR="0057630D" w:rsidRDefault="009D18A1" w:rsidP="000F6318">
      <w:pPr>
        <w:jc w:val="both"/>
        <w:rPr>
          <w:rFonts w:eastAsia="Calibri"/>
          <w:sz w:val="24"/>
          <w:szCs w:val="24"/>
        </w:rPr>
      </w:pPr>
      <w:r w:rsidRPr="009D18A1">
        <w:rPr>
          <w:sz w:val="24"/>
          <w:szCs w:val="24"/>
        </w:rPr>
        <w:t xml:space="preserve">Confidence interval for </w:t>
      </w:r>
      <w:r w:rsidRPr="009D18A1">
        <w:rPr>
          <w:rFonts w:eastAsia="Calibri"/>
          <w:sz w:val="24"/>
          <w:szCs w:val="24"/>
          <w:lang w:val="en-US"/>
        </w:rPr>
        <w:t xml:space="preserve">μ = sample mean </w:t>
      </w:r>
      <w:r w:rsidRPr="009D18A1">
        <w:rPr>
          <w:rFonts w:eastAsia="Calibri"/>
          <w:sz w:val="24"/>
          <w:szCs w:val="24"/>
          <w:u w:val="single"/>
        </w:rPr>
        <w:t>+</w:t>
      </w:r>
      <w:r w:rsidRPr="009D18A1">
        <w:rPr>
          <w:rFonts w:eastAsia="Calibri"/>
          <w:sz w:val="24"/>
          <w:szCs w:val="24"/>
        </w:rPr>
        <w:t xml:space="preserve"> </w:t>
      </w:r>
      <w:r w:rsidR="00824B4D" w:rsidRPr="009D18A1">
        <w:rPr>
          <w:rFonts w:eastAsia="Calibri"/>
          <w:sz w:val="24"/>
          <w:szCs w:val="24"/>
        </w:rPr>
        <w:t xml:space="preserve">Critical value x Population standard deviation of the statistic / </w:t>
      </w:r>
      <w:proofErr w:type="gramStart"/>
      <w:r w:rsidR="00824B4D" w:rsidRPr="009D18A1">
        <w:rPr>
          <w:rFonts w:eastAsia="Calibri"/>
          <w:sz w:val="24"/>
          <w:szCs w:val="24"/>
        </w:rPr>
        <w:t>sqrt( n</w:t>
      </w:r>
      <w:proofErr w:type="gramEnd"/>
      <w:r w:rsidR="00824B4D" w:rsidRPr="009D18A1">
        <w:rPr>
          <w:rFonts w:eastAsia="Calibri"/>
          <w:sz w:val="24"/>
          <w:szCs w:val="24"/>
        </w:rPr>
        <w:t xml:space="preserve"> )</w:t>
      </w:r>
    </w:p>
    <w:p w14:paraId="06041567" w14:textId="65B5B3EF" w:rsidR="00F37636" w:rsidRDefault="00F37636" w:rsidP="000F6318">
      <w:pPr>
        <w:jc w:val="both"/>
        <w:rPr>
          <w:rFonts w:eastAsia="Calibri"/>
          <w:sz w:val="24"/>
          <w:szCs w:val="24"/>
        </w:rPr>
      </w:pPr>
    </w:p>
    <w:p w14:paraId="06C4B56A" w14:textId="02C9F504" w:rsidR="00F37636" w:rsidRDefault="00F37636" w:rsidP="000F6318">
      <w:pPr>
        <w:jc w:val="both"/>
        <w:rPr>
          <w:rFonts w:eastAsia="Calibri"/>
          <w:sz w:val="24"/>
          <w:szCs w:val="24"/>
        </w:rPr>
      </w:pPr>
      <w:r>
        <w:rPr>
          <w:rFonts w:eastAsia="Calibri"/>
          <w:sz w:val="24"/>
          <w:szCs w:val="24"/>
        </w:rPr>
        <w:t xml:space="preserve">= 1008.5 </w:t>
      </w:r>
      <w:proofErr w:type="gramStart"/>
      <w:r w:rsidRPr="00F37636">
        <w:rPr>
          <w:rFonts w:eastAsia="Calibri"/>
          <w:sz w:val="24"/>
          <w:szCs w:val="24"/>
          <w:u w:val="single"/>
        </w:rPr>
        <w:t>+</w:t>
      </w:r>
      <w:r>
        <w:rPr>
          <w:rFonts w:eastAsia="Calibri"/>
          <w:sz w:val="24"/>
          <w:szCs w:val="24"/>
          <w:u w:val="single"/>
        </w:rPr>
        <w:t xml:space="preserve"> </w:t>
      </w:r>
      <w:r w:rsidRPr="00F37636">
        <w:rPr>
          <w:rFonts w:eastAsia="Calibri"/>
          <w:sz w:val="24"/>
          <w:szCs w:val="24"/>
        </w:rPr>
        <w:t xml:space="preserve"> 1</w:t>
      </w:r>
      <w:proofErr w:type="gramEnd"/>
      <w:r w:rsidRPr="00F37636">
        <w:rPr>
          <w:rFonts w:eastAsia="Calibri"/>
          <w:sz w:val="24"/>
          <w:szCs w:val="24"/>
        </w:rPr>
        <w:t>.96x3/sqrt(16)</w:t>
      </w:r>
      <w:r>
        <w:rPr>
          <w:rFonts w:eastAsia="Calibri"/>
          <w:sz w:val="24"/>
          <w:szCs w:val="24"/>
        </w:rPr>
        <w:t xml:space="preserve"> = 1008.5 </w:t>
      </w:r>
      <w:r w:rsidRPr="00F37636">
        <w:rPr>
          <w:rFonts w:eastAsia="Calibri"/>
          <w:sz w:val="24"/>
          <w:szCs w:val="24"/>
          <w:u w:val="single"/>
        </w:rPr>
        <w:t>+</w:t>
      </w:r>
      <w:r>
        <w:rPr>
          <w:rFonts w:eastAsia="Calibri"/>
          <w:sz w:val="24"/>
          <w:szCs w:val="24"/>
          <w:u w:val="single"/>
        </w:rPr>
        <w:t xml:space="preserve"> </w:t>
      </w:r>
      <w:r w:rsidRPr="00F37636">
        <w:rPr>
          <w:rFonts w:eastAsia="Calibri"/>
          <w:sz w:val="24"/>
          <w:szCs w:val="24"/>
        </w:rPr>
        <w:t xml:space="preserve"> </w:t>
      </w:r>
      <w:r>
        <w:rPr>
          <w:rFonts w:eastAsia="Calibri"/>
          <w:sz w:val="24"/>
          <w:szCs w:val="24"/>
        </w:rPr>
        <w:t>1.47</w:t>
      </w:r>
      <w:r w:rsidR="008E3C01">
        <w:rPr>
          <w:rFonts w:eastAsia="Calibri"/>
          <w:sz w:val="24"/>
          <w:szCs w:val="24"/>
        </w:rPr>
        <w:tab/>
      </w:r>
      <w:r w:rsidR="008E3C01">
        <w:rPr>
          <w:rFonts w:eastAsia="Calibri"/>
          <w:sz w:val="24"/>
          <w:szCs w:val="24"/>
        </w:rPr>
        <w:tab/>
      </w:r>
      <w:r w:rsidR="008E3C01">
        <w:rPr>
          <w:rFonts w:eastAsia="Calibri"/>
          <w:sz w:val="24"/>
          <w:szCs w:val="24"/>
        </w:rPr>
        <w:tab/>
      </w:r>
      <w:r w:rsidR="008E3C01">
        <w:rPr>
          <w:rFonts w:eastAsia="Calibri"/>
          <w:sz w:val="24"/>
          <w:szCs w:val="24"/>
        </w:rPr>
        <w:tab/>
      </w:r>
      <w:r w:rsidR="008E3C01">
        <w:rPr>
          <w:rFonts w:eastAsia="Calibri"/>
          <w:sz w:val="24"/>
          <w:szCs w:val="24"/>
        </w:rPr>
        <w:tab/>
      </w:r>
      <w:r w:rsidR="008E3C01">
        <w:rPr>
          <w:rFonts w:eastAsia="Calibri"/>
          <w:sz w:val="24"/>
          <w:szCs w:val="24"/>
        </w:rPr>
        <w:tab/>
        <w:t>(10 marks)</w:t>
      </w:r>
    </w:p>
    <w:p w14:paraId="0793A65D" w14:textId="77777777" w:rsidR="0072231C" w:rsidRDefault="0072231C" w:rsidP="000F6318">
      <w:pPr>
        <w:jc w:val="both"/>
        <w:rPr>
          <w:rFonts w:eastAsia="Calibri"/>
          <w:sz w:val="24"/>
          <w:szCs w:val="24"/>
        </w:rPr>
      </w:pPr>
    </w:p>
    <w:p w14:paraId="7D7A4984" w14:textId="72D9F836" w:rsidR="0072231C" w:rsidRPr="009D18A1" w:rsidRDefault="0072231C" w:rsidP="000F6318">
      <w:pPr>
        <w:jc w:val="both"/>
        <w:rPr>
          <w:rFonts w:eastAsia="Calibri"/>
          <w:sz w:val="24"/>
          <w:szCs w:val="24"/>
        </w:rPr>
      </w:pPr>
      <w:r>
        <w:rPr>
          <w:rFonts w:eastAsia="Calibri"/>
          <w:sz w:val="24"/>
          <w:szCs w:val="24"/>
        </w:rPr>
        <w:t>Therefore, the CI is (</w:t>
      </w:r>
      <w:r w:rsidR="00824B4D">
        <w:rPr>
          <w:rFonts w:eastAsia="Calibri"/>
          <w:sz w:val="24"/>
          <w:szCs w:val="24"/>
        </w:rPr>
        <w:t>1007.03</w:t>
      </w:r>
      <w:r>
        <w:rPr>
          <w:rFonts w:eastAsia="Calibri"/>
          <w:sz w:val="24"/>
          <w:szCs w:val="24"/>
        </w:rPr>
        <w:t>,1009.97)</w:t>
      </w:r>
      <w:r w:rsidR="008E3C01">
        <w:rPr>
          <w:rFonts w:eastAsia="Calibri"/>
          <w:sz w:val="24"/>
          <w:szCs w:val="24"/>
        </w:rPr>
        <w:tab/>
      </w:r>
      <w:r w:rsidR="008E3C01">
        <w:rPr>
          <w:rFonts w:eastAsia="Calibri"/>
          <w:sz w:val="24"/>
          <w:szCs w:val="24"/>
        </w:rPr>
        <w:tab/>
      </w:r>
      <w:r w:rsidR="008E3C01">
        <w:rPr>
          <w:rFonts w:eastAsia="Calibri"/>
          <w:sz w:val="24"/>
          <w:szCs w:val="24"/>
        </w:rPr>
        <w:tab/>
      </w:r>
      <w:r w:rsidR="008E3C01">
        <w:rPr>
          <w:rFonts w:eastAsia="Calibri"/>
          <w:sz w:val="24"/>
          <w:szCs w:val="24"/>
        </w:rPr>
        <w:tab/>
      </w:r>
      <w:r w:rsidR="008E3C01">
        <w:rPr>
          <w:rFonts w:eastAsia="Calibri"/>
          <w:sz w:val="24"/>
          <w:szCs w:val="24"/>
        </w:rPr>
        <w:tab/>
      </w:r>
      <w:r w:rsidR="008E3C01">
        <w:rPr>
          <w:rFonts w:eastAsia="Calibri"/>
          <w:sz w:val="24"/>
          <w:szCs w:val="24"/>
        </w:rPr>
        <w:tab/>
      </w:r>
      <w:r w:rsidR="008E3C01">
        <w:rPr>
          <w:sz w:val="24"/>
          <w:szCs w:val="24"/>
        </w:rPr>
        <w:t>(</w:t>
      </w:r>
      <w:r w:rsidR="008E3C01">
        <w:rPr>
          <w:sz w:val="24"/>
          <w:szCs w:val="24"/>
        </w:rPr>
        <w:t>5</w:t>
      </w:r>
      <w:r w:rsidR="008E3C01">
        <w:rPr>
          <w:sz w:val="24"/>
          <w:szCs w:val="24"/>
        </w:rPr>
        <w:t xml:space="preserve"> marks)</w:t>
      </w:r>
    </w:p>
    <w:p w14:paraId="466DCE60" w14:textId="067E1FAF" w:rsidR="009D18A1" w:rsidRPr="0004141B" w:rsidRDefault="009D18A1" w:rsidP="000F6318">
      <w:pPr>
        <w:jc w:val="both"/>
        <w:rPr>
          <w:sz w:val="24"/>
          <w:szCs w:val="24"/>
        </w:rPr>
      </w:pPr>
    </w:p>
    <w:sectPr w:rsidR="009D18A1" w:rsidRPr="000414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5D12A" w14:textId="77777777" w:rsidR="00BB03D4" w:rsidRDefault="00BB03D4" w:rsidP="00BB03D4">
      <w:r>
        <w:separator/>
      </w:r>
    </w:p>
  </w:endnote>
  <w:endnote w:type="continuationSeparator" w:id="0">
    <w:p w14:paraId="1CA22865" w14:textId="77777777" w:rsidR="00BB03D4" w:rsidRDefault="00BB03D4" w:rsidP="00BB0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F9782" w14:textId="77777777" w:rsidR="00BB03D4" w:rsidRDefault="00BB03D4" w:rsidP="00BB03D4">
      <w:r>
        <w:separator/>
      </w:r>
    </w:p>
  </w:footnote>
  <w:footnote w:type="continuationSeparator" w:id="0">
    <w:p w14:paraId="6A26A028" w14:textId="77777777" w:rsidR="00BB03D4" w:rsidRDefault="00BB03D4" w:rsidP="00BB03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C70CA"/>
    <w:multiLevelType w:val="multilevel"/>
    <w:tmpl w:val="9418EEB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60EF0DE2"/>
    <w:multiLevelType w:val="hybridMultilevel"/>
    <w:tmpl w:val="8D766652"/>
    <w:lvl w:ilvl="0" w:tplc="C2F81B7E">
      <w:start w:val="1"/>
      <w:numFmt w:val="bullet"/>
      <w:lvlText w:val=""/>
      <w:lvlJc w:val="left"/>
      <w:pPr>
        <w:tabs>
          <w:tab w:val="num" w:pos="720"/>
        </w:tabs>
        <w:ind w:left="720" w:hanging="360"/>
      </w:pPr>
      <w:rPr>
        <w:rFonts w:ascii="Wingdings" w:hAnsi="Wingdings" w:hint="default"/>
      </w:rPr>
    </w:lvl>
    <w:lvl w:ilvl="1" w:tplc="1F021AB2">
      <w:start w:val="1"/>
      <w:numFmt w:val="bullet"/>
      <w:lvlText w:val=""/>
      <w:lvlJc w:val="left"/>
      <w:pPr>
        <w:tabs>
          <w:tab w:val="num" w:pos="1440"/>
        </w:tabs>
        <w:ind w:left="1440" w:hanging="360"/>
      </w:pPr>
      <w:rPr>
        <w:rFonts w:ascii="Wingdings" w:hAnsi="Wingdings" w:hint="default"/>
      </w:rPr>
    </w:lvl>
    <w:lvl w:ilvl="2" w:tplc="625E41E6" w:tentative="1">
      <w:start w:val="1"/>
      <w:numFmt w:val="bullet"/>
      <w:lvlText w:val=""/>
      <w:lvlJc w:val="left"/>
      <w:pPr>
        <w:tabs>
          <w:tab w:val="num" w:pos="2160"/>
        </w:tabs>
        <w:ind w:left="2160" w:hanging="360"/>
      </w:pPr>
      <w:rPr>
        <w:rFonts w:ascii="Wingdings" w:hAnsi="Wingdings" w:hint="default"/>
      </w:rPr>
    </w:lvl>
    <w:lvl w:ilvl="3" w:tplc="9E860CDA" w:tentative="1">
      <w:start w:val="1"/>
      <w:numFmt w:val="bullet"/>
      <w:lvlText w:val=""/>
      <w:lvlJc w:val="left"/>
      <w:pPr>
        <w:tabs>
          <w:tab w:val="num" w:pos="2880"/>
        </w:tabs>
        <w:ind w:left="2880" w:hanging="360"/>
      </w:pPr>
      <w:rPr>
        <w:rFonts w:ascii="Wingdings" w:hAnsi="Wingdings" w:hint="default"/>
      </w:rPr>
    </w:lvl>
    <w:lvl w:ilvl="4" w:tplc="4F1693AA" w:tentative="1">
      <w:start w:val="1"/>
      <w:numFmt w:val="bullet"/>
      <w:lvlText w:val=""/>
      <w:lvlJc w:val="left"/>
      <w:pPr>
        <w:tabs>
          <w:tab w:val="num" w:pos="3600"/>
        </w:tabs>
        <w:ind w:left="3600" w:hanging="360"/>
      </w:pPr>
      <w:rPr>
        <w:rFonts w:ascii="Wingdings" w:hAnsi="Wingdings" w:hint="default"/>
      </w:rPr>
    </w:lvl>
    <w:lvl w:ilvl="5" w:tplc="81CE2478" w:tentative="1">
      <w:start w:val="1"/>
      <w:numFmt w:val="bullet"/>
      <w:lvlText w:val=""/>
      <w:lvlJc w:val="left"/>
      <w:pPr>
        <w:tabs>
          <w:tab w:val="num" w:pos="4320"/>
        </w:tabs>
        <w:ind w:left="4320" w:hanging="360"/>
      </w:pPr>
      <w:rPr>
        <w:rFonts w:ascii="Wingdings" w:hAnsi="Wingdings" w:hint="default"/>
      </w:rPr>
    </w:lvl>
    <w:lvl w:ilvl="6" w:tplc="98407036" w:tentative="1">
      <w:start w:val="1"/>
      <w:numFmt w:val="bullet"/>
      <w:lvlText w:val=""/>
      <w:lvlJc w:val="left"/>
      <w:pPr>
        <w:tabs>
          <w:tab w:val="num" w:pos="5040"/>
        </w:tabs>
        <w:ind w:left="5040" w:hanging="360"/>
      </w:pPr>
      <w:rPr>
        <w:rFonts w:ascii="Wingdings" w:hAnsi="Wingdings" w:hint="default"/>
      </w:rPr>
    </w:lvl>
    <w:lvl w:ilvl="7" w:tplc="535EA4E6" w:tentative="1">
      <w:start w:val="1"/>
      <w:numFmt w:val="bullet"/>
      <w:lvlText w:val=""/>
      <w:lvlJc w:val="left"/>
      <w:pPr>
        <w:tabs>
          <w:tab w:val="num" w:pos="5760"/>
        </w:tabs>
        <w:ind w:left="5760" w:hanging="360"/>
      </w:pPr>
      <w:rPr>
        <w:rFonts w:ascii="Wingdings" w:hAnsi="Wingdings" w:hint="default"/>
      </w:rPr>
    </w:lvl>
    <w:lvl w:ilvl="8" w:tplc="743C89B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K3MDWyNDazMDO1NDdQ0lEKTi0uzszPAykwqgUA9mxp0CwAAAA="/>
  </w:docVars>
  <w:rsids>
    <w:rsidRoot w:val="004F1A28"/>
    <w:rsid w:val="00033B97"/>
    <w:rsid w:val="0004141B"/>
    <w:rsid w:val="00062B59"/>
    <w:rsid w:val="000F1479"/>
    <w:rsid w:val="000F6318"/>
    <w:rsid w:val="00111F30"/>
    <w:rsid w:val="0023512F"/>
    <w:rsid w:val="003D368A"/>
    <w:rsid w:val="003E521E"/>
    <w:rsid w:val="004F1A28"/>
    <w:rsid w:val="0057630D"/>
    <w:rsid w:val="005B5B77"/>
    <w:rsid w:val="0061688A"/>
    <w:rsid w:val="0067276B"/>
    <w:rsid w:val="00682CD4"/>
    <w:rsid w:val="006B44C4"/>
    <w:rsid w:val="0072231C"/>
    <w:rsid w:val="007A242D"/>
    <w:rsid w:val="007B2AF7"/>
    <w:rsid w:val="007C5F94"/>
    <w:rsid w:val="00823DD5"/>
    <w:rsid w:val="00824B4D"/>
    <w:rsid w:val="00835ECD"/>
    <w:rsid w:val="00836031"/>
    <w:rsid w:val="008E3C01"/>
    <w:rsid w:val="009D18A1"/>
    <w:rsid w:val="009E3366"/>
    <w:rsid w:val="00BB03D4"/>
    <w:rsid w:val="00C024EE"/>
    <w:rsid w:val="00C11897"/>
    <w:rsid w:val="00C468EF"/>
    <w:rsid w:val="00C554D7"/>
    <w:rsid w:val="00DB0242"/>
    <w:rsid w:val="00E55200"/>
    <w:rsid w:val="00E868E0"/>
    <w:rsid w:val="00F37636"/>
    <w:rsid w:val="00F501C4"/>
    <w:rsid w:val="00F82D7C"/>
    <w:rsid w:val="00F83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6553F"/>
  <w15:chartTrackingRefBased/>
  <w15:docId w15:val="{414DF9F9-D2CC-4E42-A46A-F3CA01351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1A28"/>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BB03D4"/>
  </w:style>
  <w:style w:type="character" w:customStyle="1" w:styleId="mn">
    <w:name w:val="mn"/>
    <w:basedOn w:val="DefaultParagraphFont"/>
    <w:rsid w:val="00BB03D4"/>
  </w:style>
  <w:style w:type="character" w:customStyle="1" w:styleId="mo">
    <w:name w:val="mo"/>
    <w:basedOn w:val="DefaultParagraphFont"/>
    <w:rsid w:val="003D368A"/>
  </w:style>
  <w:style w:type="character" w:customStyle="1" w:styleId="mtext">
    <w:name w:val="mtext"/>
    <w:basedOn w:val="DefaultParagraphFont"/>
    <w:rsid w:val="003D368A"/>
  </w:style>
  <w:style w:type="paragraph" w:customStyle="1" w:styleId="lt-stats-1147">
    <w:name w:val="lt-stats-1147"/>
    <w:basedOn w:val="Normal"/>
    <w:rsid w:val="003D368A"/>
    <w:pPr>
      <w:spacing w:before="100" w:beforeAutospacing="1" w:after="100" w:afterAutospacing="1"/>
    </w:pPr>
    <w:rPr>
      <w:sz w:val="24"/>
      <w:szCs w:val="24"/>
      <w:lang w:val="en-US"/>
    </w:rPr>
  </w:style>
  <w:style w:type="character" w:styleId="PlaceholderText">
    <w:name w:val="Placeholder Text"/>
    <w:basedOn w:val="DefaultParagraphFont"/>
    <w:uiPriority w:val="99"/>
    <w:semiHidden/>
    <w:rsid w:val="0004141B"/>
    <w:rPr>
      <w:color w:val="808080"/>
    </w:rPr>
  </w:style>
  <w:style w:type="paragraph" w:styleId="ListParagraph">
    <w:name w:val="List Paragraph"/>
    <w:basedOn w:val="Normal"/>
    <w:uiPriority w:val="34"/>
    <w:qFormat/>
    <w:rsid w:val="009D18A1"/>
    <w:pPr>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89065">
      <w:bodyDiv w:val="1"/>
      <w:marLeft w:val="0"/>
      <w:marRight w:val="0"/>
      <w:marTop w:val="0"/>
      <w:marBottom w:val="0"/>
      <w:divBdr>
        <w:top w:val="none" w:sz="0" w:space="0" w:color="auto"/>
        <w:left w:val="none" w:sz="0" w:space="0" w:color="auto"/>
        <w:bottom w:val="none" w:sz="0" w:space="0" w:color="auto"/>
        <w:right w:val="none" w:sz="0" w:space="0" w:color="auto"/>
      </w:divBdr>
    </w:div>
    <w:div w:id="667712240">
      <w:bodyDiv w:val="1"/>
      <w:marLeft w:val="0"/>
      <w:marRight w:val="0"/>
      <w:marTop w:val="0"/>
      <w:marBottom w:val="0"/>
      <w:divBdr>
        <w:top w:val="none" w:sz="0" w:space="0" w:color="auto"/>
        <w:left w:val="none" w:sz="0" w:space="0" w:color="auto"/>
        <w:bottom w:val="none" w:sz="0" w:space="0" w:color="auto"/>
        <w:right w:val="none" w:sz="0" w:space="0" w:color="auto"/>
      </w:divBdr>
      <w:divsChild>
        <w:div w:id="106830283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bfc96c5-e6f7-4ebb-94a1-c9ac667e5fe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06B0EB858BD6438AB3374A1D73A32E" ma:contentTypeVersion="16" ma:contentTypeDescription="Create a new document." ma:contentTypeScope="" ma:versionID="acf32241c51ffb462e1f27a12dedc704">
  <xsd:schema xmlns:xsd="http://www.w3.org/2001/XMLSchema" xmlns:xs="http://www.w3.org/2001/XMLSchema" xmlns:p="http://schemas.microsoft.com/office/2006/metadata/properties" xmlns:ns3="5bfc96c5-e6f7-4ebb-94a1-c9ac667e5fee" xmlns:ns4="e2046dfc-1f9b-45ef-9da7-57bc21f96763" targetNamespace="http://schemas.microsoft.com/office/2006/metadata/properties" ma:root="true" ma:fieldsID="09c5359dfeb31da5d87598720937ee8f" ns3:_="" ns4:_="">
    <xsd:import namespace="5bfc96c5-e6f7-4ebb-94a1-c9ac667e5fee"/>
    <xsd:import namespace="e2046dfc-1f9b-45ef-9da7-57bc21f96763"/>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fc96c5-e6f7-4ebb-94a1-c9ac667e5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046dfc-1f9b-45ef-9da7-57bc21f9676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5B77E2-CCAB-4397-AFC4-6161A049FB62}">
  <ds:schemaRefs>
    <ds:schemaRef ds:uri="http://www.w3.org/XML/1998/namespace"/>
    <ds:schemaRef ds:uri="http://schemas.microsoft.com/office/2006/metadata/properties"/>
    <ds:schemaRef ds:uri="http://purl.org/dc/elements/1.1/"/>
    <ds:schemaRef ds:uri="5bfc96c5-e6f7-4ebb-94a1-c9ac667e5fe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e2046dfc-1f9b-45ef-9da7-57bc21f96763"/>
    <ds:schemaRef ds:uri="http://purl.org/dc/dcmitype/"/>
  </ds:schemaRefs>
</ds:datastoreItem>
</file>

<file path=customXml/itemProps2.xml><?xml version="1.0" encoding="utf-8"?>
<ds:datastoreItem xmlns:ds="http://schemas.openxmlformats.org/officeDocument/2006/customXml" ds:itemID="{1CD8A3C3-A653-4032-92FB-6F6BAB85615C}">
  <ds:schemaRefs>
    <ds:schemaRef ds:uri="http://schemas.microsoft.com/sharepoint/v3/contenttype/forms"/>
  </ds:schemaRefs>
</ds:datastoreItem>
</file>

<file path=customXml/itemProps3.xml><?xml version="1.0" encoding="utf-8"?>
<ds:datastoreItem xmlns:ds="http://schemas.openxmlformats.org/officeDocument/2006/customXml" ds:itemID="{5490D73C-6990-4FA2-A9DC-53D1B7450D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fc96c5-e6f7-4ebb-94a1-c9ac667e5fee"/>
    <ds:schemaRef ds:uri="e2046dfc-1f9b-45ef-9da7-57bc21f967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Arindam BASU</dc:creator>
  <cp:keywords/>
  <dc:description/>
  <cp:lastModifiedBy>Prof. Arindam BASU</cp:lastModifiedBy>
  <cp:revision>34</cp:revision>
  <dcterms:created xsi:type="dcterms:W3CDTF">2023-10-26T09:14:00Z</dcterms:created>
  <dcterms:modified xsi:type="dcterms:W3CDTF">2023-11-13T09:06:00Z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0x0101005006B0EB858BD6438AB3374A1D73A32E</vt:lpwstr>
  </property>
</Properties>
</file>