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BD" w:rsidRDefault="009801BD" w:rsidP="00885BEA">
      <w:pPr>
        <w:spacing w:before="240"/>
        <w:rPr>
          <w:rFonts w:ascii="宋体" w:hAnsi="宋体"/>
          <w:sz w:val="28"/>
        </w:rPr>
      </w:pPr>
    </w:p>
    <w:p w:rsidR="009801BD" w:rsidRDefault="009801BD" w:rsidP="001016B6">
      <w:pPr>
        <w:spacing w:befor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F95834E" wp14:editId="25DB3CFA">
            <wp:extent cx="2695575" cy="546100"/>
            <wp:effectExtent l="0" t="0" r="9525" b="6350"/>
            <wp:docPr id="3" name="图片 3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_small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BD" w:rsidRDefault="009801BD" w:rsidP="00885BEA">
      <w:pPr>
        <w:spacing w:before="240"/>
        <w:rPr>
          <w:rFonts w:ascii="宋体" w:hAnsi="宋体"/>
        </w:rPr>
      </w:pPr>
    </w:p>
    <w:p w:rsidR="009801BD" w:rsidRDefault="009801BD" w:rsidP="00885BEA">
      <w:pPr>
        <w:spacing w:before="240"/>
        <w:rPr>
          <w:rFonts w:ascii="宋体" w:hAnsi="宋体"/>
        </w:rPr>
      </w:pPr>
    </w:p>
    <w:p w:rsidR="009801BD" w:rsidRDefault="009801BD" w:rsidP="00885BEA">
      <w:pPr>
        <w:spacing w:before="240" w:line="360" w:lineRule="auto"/>
        <w:jc w:val="center"/>
        <w:rPr>
          <w:rFonts w:ascii="华文新魏" w:eastAsia="华文新魏" w:hAnsi="华文楷体"/>
          <w:sz w:val="72"/>
        </w:rPr>
      </w:pPr>
      <w:r>
        <w:rPr>
          <w:rFonts w:ascii="华文新魏" w:eastAsia="华文新魏" w:hAnsi="华文楷体" w:hint="eastAsia"/>
          <w:sz w:val="72"/>
        </w:rPr>
        <w:t>Lethe</w:t>
      </w:r>
      <w:r>
        <w:rPr>
          <w:rFonts w:ascii="华文新魏" w:eastAsia="华文新魏" w:hAnsi="华文楷体"/>
          <w:sz w:val="72"/>
        </w:rPr>
        <w:t xml:space="preserve"> Project</w:t>
      </w:r>
    </w:p>
    <w:p w:rsidR="009801BD" w:rsidRDefault="009801BD" w:rsidP="00885BEA">
      <w:pPr>
        <w:spacing w:before="240" w:line="360" w:lineRule="auto"/>
        <w:jc w:val="center"/>
        <w:rPr>
          <w:rFonts w:ascii="华文新魏" w:eastAsia="华文新魏" w:hAnsi="华文楷体"/>
          <w:sz w:val="72"/>
        </w:rPr>
      </w:pPr>
      <w:r>
        <w:rPr>
          <w:rFonts w:ascii="华文新魏" w:eastAsia="华文新魏" w:hAnsi="华文楷体" w:hint="eastAsia"/>
          <w:sz w:val="72"/>
        </w:rPr>
        <w:t>需求说明书</w:t>
      </w:r>
    </w:p>
    <w:p w:rsidR="009801BD" w:rsidRDefault="009801BD" w:rsidP="00885BEA">
      <w:pPr>
        <w:spacing w:before="240" w:line="240" w:lineRule="exact"/>
        <w:rPr>
          <w:rFonts w:ascii="宋体" w:hAnsi="宋体"/>
          <w:sz w:val="36"/>
          <w:szCs w:val="36"/>
        </w:rPr>
      </w:pPr>
    </w:p>
    <w:p w:rsidR="009801BD" w:rsidRPr="000E2AA7" w:rsidRDefault="009801BD" w:rsidP="009801BD">
      <w:pPr>
        <w:spacing w:line="240" w:lineRule="auto"/>
        <w:ind w:rightChars="-49" w:right="-103"/>
        <w:jc w:val="both"/>
        <w:rPr>
          <w:sz w:val="36"/>
          <w:szCs w:val="36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5249"/>
      </w:tblGrid>
      <w:tr w:rsidR="009801BD" w:rsidRPr="001C5D2D" w:rsidTr="00885BEA">
        <w:trPr>
          <w:trHeight w:val="77"/>
          <w:jc w:val="center"/>
        </w:trPr>
        <w:tc>
          <w:tcPr>
            <w:tcW w:w="1555" w:type="dxa"/>
            <w:vAlign w:val="center"/>
          </w:tcPr>
          <w:p w:rsidR="009801BD" w:rsidRPr="001C5D2D" w:rsidRDefault="009801BD" w:rsidP="00885BEA">
            <w:pPr>
              <w:spacing w:line="240" w:lineRule="auto"/>
              <w:ind w:rightChars="-49" w:right="-103"/>
              <w:jc w:val="center"/>
              <w:rPr>
                <w:rFonts w:ascii="宋体" w:hAnsi="宋体"/>
                <w:sz w:val="32"/>
                <w:szCs w:val="36"/>
              </w:rPr>
            </w:pPr>
            <w:r w:rsidRPr="001C5D2D">
              <w:rPr>
                <w:rFonts w:hint="eastAsia"/>
                <w:sz w:val="32"/>
                <w:szCs w:val="36"/>
              </w:rPr>
              <w:t>组长</w:t>
            </w:r>
          </w:p>
        </w:tc>
        <w:tc>
          <w:tcPr>
            <w:tcW w:w="5249" w:type="dxa"/>
            <w:vAlign w:val="center"/>
          </w:tcPr>
          <w:p w:rsidR="009801BD" w:rsidRPr="001C5D2D" w:rsidRDefault="009801BD" w:rsidP="00BC20C2">
            <w:pPr>
              <w:spacing w:line="240" w:lineRule="auto"/>
              <w:ind w:rightChars="-49" w:right="-103"/>
              <w:jc w:val="left"/>
              <w:rPr>
                <w:sz w:val="32"/>
                <w:szCs w:val="36"/>
              </w:rPr>
            </w:pPr>
            <w:r>
              <w:rPr>
                <w:rFonts w:eastAsia="Yu Mincho" w:hint="eastAsia"/>
                <w:sz w:val="32"/>
                <w:szCs w:val="36"/>
              </w:rPr>
              <w:t>1</w:t>
            </w:r>
            <w:r>
              <w:rPr>
                <w:rFonts w:eastAsia="Yu Mincho"/>
                <w:sz w:val="32"/>
                <w:szCs w:val="36"/>
              </w:rPr>
              <w:t xml:space="preserve">5211105 </w:t>
            </w:r>
            <w:r w:rsidRPr="001C5D2D">
              <w:rPr>
                <w:rFonts w:hint="eastAsia"/>
                <w:sz w:val="32"/>
                <w:szCs w:val="36"/>
              </w:rPr>
              <w:t>于涌溢</w:t>
            </w:r>
          </w:p>
        </w:tc>
      </w:tr>
      <w:tr w:rsidR="009801BD" w:rsidRPr="001C5D2D" w:rsidTr="00885BEA">
        <w:trPr>
          <w:trHeight w:val="77"/>
          <w:jc w:val="center"/>
        </w:trPr>
        <w:tc>
          <w:tcPr>
            <w:tcW w:w="1555" w:type="dxa"/>
            <w:vAlign w:val="center"/>
          </w:tcPr>
          <w:p w:rsidR="009801BD" w:rsidRPr="001C5D2D" w:rsidRDefault="009801BD" w:rsidP="00885BEA">
            <w:pPr>
              <w:spacing w:line="240" w:lineRule="auto"/>
              <w:ind w:rightChars="-49" w:right="-103"/>
              <w:jc w:val="center"/>
              <w:rPr>
                <w:sz w:val="32"/>
                <w:szCs w:val="36"/>
              </w:rPr>
            </w:pPr>
            <w:r w:rsidRPr="001C5D2D">
              <w:rPr>
                <w:rFonts w:hint="eastAsia"/>
                <w:sz w:val="32"/>
                <w:szCs w:val="36"/>
              </w:rPr>
              <w:t>成员</w:t>
            </w:r>
          </w:p>
        </w:tc>
        <w:tc>
          <w:tcPr>
            <w:tcW w:w="5249" w:type="dxa"/>
            <w:vAlign w:val="center"/>
          </w:tcPr>
          <w:p w:rsidR="009801BD" w:rsidRPr="00E41C16" w:rsidRDefault="009801BD" w:rsidP="00BC20C2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="Yu Mincho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="Yu Mincho"/>
                <w:sz w:val="32"/>
                <w:szCs w:val="36"/>
                <w:lang w:eastAsia="zh-CN"/>
              </w:rPr>
              <w:t xml:space="preserve">4211050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蒋松儒 </w:t>
            </w:r>
            <w:r>
              <w:rPr>
                <w:rFonts w:eastAsia="Yu Mincho"/>
                <w:sz w:val="32"/>
                <w:szCs w:val="36"/>
                <w:lang w:eastAsia="zh-CN"/>
              </w:rPr>
              <w:t xml:space="preserve">15211105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于涌溢</w:t>
            </w:r>
          </w:p>
          <w:p w:rsidR="009801BD" w:rsidRDefault="009801BD" w:rsidP="00BC20C2">
            <w:pPr>
              <w:spacing w:line="240" w:lineRule="auto"/>
              <w:ind w:rightChars="-49" w:right="-103"/>
              <w:jc w:val="left"/>
              <w:rPr>
                <w:rFonts w:ascii="宋体" w:eastAsiaTheme="minorEastAsia" w:hAnsi="宋体" w:cs="宋体"/>
                <w:sz w:val="32"/>
                <w:szCs w:val="36"/>
                <w:lang w:eastAsia="zh-CN"/>
              </w:rPr>
            </w:pPr>
            <w:r>
              <w:rPr>
                <w:rFonts w:eastAsia="Yu Mincho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="Yu Mincho"/>
                <w:sz w:val="32"/>
                <w:szCs w:val="36"/>
                <w:lang w:eastAsia="zh-CN"/>
              </w:rPr>
              <w:t xml:space="preserve">5211092 </w:t>
            </w:r>
            <w:r w:rsidRPr="00CC635D">
              <w:rPr>
                <w:rFonts w:ascii="新宋体" w:hAnsi="新宋体" w:cs="宋体" w:hint="eastAsia"/>
                <w:sz w:val="32"/>
                <w:szCs w:val="36"/>
                <w:lang w:eastAsia="zh-CN"/>
              </w:rPr>
              <w:t>闫涛</w:t>
            </w:r>
            <w:r w:rsidRPr="00CC635D">
              <w:rPr>
                <w:rFonts w:ascii="新宋体" w:hAnsi="新宋体"/>
                <w:sz w:val="32"/>
                <w:szCs w:val="36"/>
                <w:lang w:eastAsia="zh-CN"/>
              </w:rPr>
              <w:t xml:space="preserve"> </w:t>
            </w:r>
            <w:r>
              <w:rPr>
                <w:rFonts w:ascii="新宋体" w:hAnsi="新宋体"/>
                <w:sz w:val="32"/>
                <w:szCs w:val="36"/>
                <w:lang w:eastAsia="zh-CN"/>
              </w:rPr>
              <w:t xml:space="preserve">  </w:t>
            </w:r>
            <w:r w:rsidRPr="00CC635D">
              <w:rPr>
                <w:rFonts w:eastAsiaTheme="minorEastAsia"/>
                <w:sz w:val="32"/>
                <w:szCs w:val="36"/>
                <w:lang w:eastAsia="zh-CN"/>
              </w:rPr>
              <w:t>15211082</w:t>
            </w:r>
            <w:r>
              <w:rPr>
                <w:rFonts w:ascii="宋体" w:eastAsiaTheme="minorEastAsia" w:hAnsi="宋体" w:cs="宋体"/>
                <w:sz w:val="32"/>
                <w:szCs w:val="36"/>
                <w:lang w:eastAsia="zh-CN"/>
              </w:rPr>
              <w:t xml:space="preserve"> </w:t>
            </w:r>
            <w:r w:rsidRPr="00CC635D">
              <w:rPr>
                <w:rFonts w:ascii="新宋体" w:hAnsi="新宋体" w:cs="宋体" w:hint="eastAsia"/>
                <w:sz w:val="32"/>
                <w:szCs w:val="36"/>
                <w:lang w:eastAsia="zh-CN"/>
              </w:rPr>
              <w:t>吴易泽</w:t>
            </w:r>
          </w:p>
          <w:p w:rsidR="009801BD" w:rsidRDefault="009801BD" w:rsidP="00BC20C2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Theme="minorEastAsia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5211087 </w:t>
            </w:r>
            <w:proofErr w:type="gramStart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侯传嘉</w:t>
            </w:r>
            <w:proofErr w:type="gramEnd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 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14005025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黄邦静</w:t>
            </w:r>
          </w:p>
          <w:p w:rsidR="009801BD" w:rsidRDefault="009801BD" w:rsidP="00BC20C2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Theme="minorEastAsia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5211097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苟义钦 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15211117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陈少华</w:t>
            </w:r>
          </w:p>
          <w:p w:rsidR="009801BD" w:rsidRDefault="009801BD" w:rsidP="00BC20C2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Theme="minorEastAsia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5211123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吴鹏 </w:t>
            </w:r>
            <w:r>
              <w:rPr>
                <w:rFonts w:ascii="新宋体" w:hAnsi="新宋体"/>
                <w:sz w:val="32"/>
                <w:szCs w:val="36"/>
                <w:lang w:eastAsia="zh-CN"/>
              </w:rPr>
              <w:t xml:space="preserve">  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15211076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练</w:t>
            </w:r>
            <w:proofErr w:type="gramStart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钊</w:t>
            </w:r>
            <w:proofErr w:type="gramEnd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荣</w:t>
            </w:r>
          </w:p>
          <w:p w:rsidR="009801BD" w:rsidRPr="00E41C16" w:rsidRDefault="009801BD" w:rsidP="00BC20C2">
            <w:pPr>
              <w:spacing w:line="240" w:lineRule="auto"/>
              <w:ind w:rightChars="-49" w:right="-103"/>
              <w:jc w:val="left"/>
              <w:rPr>
                <w:rFonts w:eastAsiaTheme="minorEastAsia"/>
                <w:sz w:val="32"/>
                <w:szCs w:val="36"/>
                <w:lang w:eastAsia="zh-CN"/>
              </w:rPr>
            </w:pPr>
            <w:r>
              <w:rPr>
                <w:rFonts w:eastAsiaTheme="minorEastAsia" w:hint="eastAsia"/>
                <w:sz w:val="32"/>
                <w:szCs w:val="36"/>
                <w:lang w:eastAsia="zh-CN"/>
              </w:rPr>
              <w:t>1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5211035 </w:t>
            </w:r>
            <w:proofErr w:type="gramStart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刘希阳</w:t>
            </w:r>
            <w:proofErr w:type="gramEnd"/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 xml:space="preserve"> </w:t>
            </w:r>
            <w:r>
              <w:rPr>
                <w:rFonts w:eastAsiaTheme="minorEastAsia"/>
                <w:sz w:val="32"/>
                <w:szCs w:val="36"/>
                <w:lang w:eastAsia="zh-CN"/>
              </w:rPr>
              <w:t xml:space="preserve">15211093 </w:t>
            </w:r>
            <w:r w:rsidRPr="00CC635D">
              <w:rPr>
                <w:rFonts w:ascii="新宋体" w:hAnsi="新宋体" w:hint="eastAsia"/>
                <w:sz w:val="32"/>
                <w:szCs w:val="36"/>
                <w:lang w:eastAsia="zh-CN"/>
              </w:rPr>
              <w:t>何宇阳</w:t>
            </w:r>
          </w:p>
        </w:tc>
      </w:tr>
    </w:tbl>
    <w:p w:rsidR="009801BD" w:rsidRDefault="009801BD" w:rsidP="009801BD">
      <w:pPr>
        <w:spacing w:before="240"/>
        <w:rPr>
          <w:rFonts w:ascii="宋体" w:hAnsi="宋体"/>
          <w:sz w:val="36"/>
          <w:szCs w:val="36"/>
        </w:rPr>
      </w:pPr>
    </w:p>
    <w:p w:rsidR="009801BD" w:rsidRDefault="009801BD" w:rsidP="00885BEA">
      <w:pPr>
        <w:spacing w:before="240"/>
        <w:jc w:val="center"/>
        <w:rPr>
          <w:rFonts w:ascii="宋体" w:hAnsi="宋体"/>
          <w:sz w:val="36"/>
          <w:szCs w:val="36"/>
        </w:rPr>
      </w:pPr>
      <w:r w:rsidRPr="000E2AA7">
        <w:rPr>
          <w:rFonts w:ascii="宋体" w:hAnsi="宋体" w:hint="eastAsia"/>
          <w:sz w:val="36"/>
          <w:szCs w:val="36"/>
        </w:rPr>
        <w:t>2018</w:t>
      </w:r>
      <w:r w:rsidRPr="000E2AA7">
        <w:rPr>
          <w:rFonts w:ascii="宋体" w:hAnsi="宋体" w:hint="eastAsia"/>
          <w:sz w:val="36"/>
          <w:szCs w:val="36"/>
        </w:rPr>
        <w:t>年</w:t>
      </w:r>
      <w:r w:rsidRPr="000E2AA7">
        <w:rPr>
          <w:rFonts w:ascii="宋体" w:hAnsi="宋体" w:hint="eastAsia"/>
          <w:sz w:val="36"/>
          <w:szCs w:val="36"/>
        </w:rPr>
        <w:t>4</w:t>
      </w:r>
      <w:r w:rsidRPr="000E2AA7">
        <w:rPr>
          <w:rFonts w:ascii="宋体" w:hAnsi="宋体" w:hint="eastAsia"/>
          <w:sz w:val="36"/>
          <w:szCs w:val="36"/>
        </w:rPr>
        <w:t>月</w:t>
      </w:r>
      <w:r w:rsidR="001E25FC">
        <w:rPr>
          <w:rFonts w:ascii="宋体" w:hAnsi="宋体"/>
          <w:sz w:val="36"/>
          <w:szCs w:val="36"/>
        </w:rPr>
        <w:t>16</w:t>
      </w:r>
      <w:r w:rsidRPr="000E2AA7">
        <w:rPr>
          <w:rFonts w:ascii="宋体" w:hAnsi="宋体" w:hint="eastAsia"/>
          <w:sz w:val="36"/>
          <w:szCs w:val="36"/>
        </w:rPr>
        <w:t>日</w:t>
      </w:r>
    </w:p>
    <w:p w:rsidR="009801BD" w:rsidRDefault="009801BD" w:rsidP="009801BD">
      <w:pPr>
        <w:widowControl/>
        <w:spacing w:line="240" w:lineRule="auto"/>
        <w:ind w:firstLine="72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</w:p>
    <w:sdt>
      <w:sdtPr>
        <w:rPr>
          <w:rFonts w:asciiTheme="minorHAnsi" w:eastAsia="新宋体" w:hAnsiTheme="minorHAnsi" w:cstheme="minorBidi"/>
          <w:color w:val="auto"/>
          <w:kern w:val="2"/>
          <w:sz w:val="21"/>
          <w:szCs w:val="21"/>
          <w:lang w:val="zh-CN"/>
        </w:rPr>
        <w:id w:val="1651558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5E6" w:rsidRDefault="00BA65E6">
          <w:pPr>
            <w:pStyle w:val="TOC"/>
          </w:pPr>
          <w:r>
            <w:rPr>
              <w:lang w:val="zh-CN"/>
            </w:rPr>
            <w:t>目录</w:t>
          </w:r>
        </w:p>
        <w:p w:rsidR="00DD1CF5" w:rsidRDefault="00BA65E6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59200" w:history="1">
            <w:r w:rsidR="00DD1CF5" w:rsidRPr="004A2BB7">
              <w:rPr>
                <w:rStyle w:val="a6"/>
                <w:noProof/>
              </w:rPr>
              <w:t>1.</w:t>
            </w:r>
            <w:r w:rsidR="00DD1CF5">
              <w:rPr>
                <w:rFonts w:eastAsiaTheme="minorEastAsia"/>
                <w:noProof/>
                <w:szCs w:val="22"/>
              </w:rPr>
              <w:tab/>
            </w:r>
            <w:r w:rsidR="00DD1CF5" w:rsidRPr="004A2BB7">
              <w:rPr>
                <w:rStyle w:val="a6"/>
                <w:noProof/>
              </w:rPr>
              <w:t>业务需求</w:t>
            </w:r>
            <w:r w:rsidR="00DD1CF5">
              <w:rPr>
                <w:noProof/>
                <w:webHidden/>
              </w:rPr>
              <w:tab/>
            </w:r>
            <w:r w:rsidR="00DD1CF5">
              <w:rPr>
                <w:noProof/>
                <w:webHidden/>
              </w:rPr>
              <w:fldChar w:fldCharType="begin"/>
            </w:r>
            <w:r w:rsidR="00DD1CF5">
              <w:rPr>
                <w:noProof/>
                <w:webHidden/>
              </w:rPr>
              <w:instrText xml:space="preserve"> PAGEREF _Toc511659200 \h </w:instrText>
            </w:r>
            <w:r w:rsidR="00DD1CF5">
              <w:rPr>
                <w:noProof/>
                <w:webHidden/>
              </w:rPr>
            </w:r>
            <w:r w:rsidR="00DD1CF5">
              <w:rPr>
                <w:noProof/>
                <w:webHidden/>
              </w:rPr>
              <w:fldChar w:fldCharType="separate"/>
            </w:r>
            <w:r w:rsidR="00DD1CF5">
              <w:rPr>
                <w:noProof/>
                <w:webHidden/>
              </w:rPr>
              <w:t>3</w:t>
            </w:r>
            <w:r w:rsidR="00DD1CF5"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1" w:history="1">
            <w:r w:rsidRPr="004A2BB7">
              <w:rPr>
                <w:rStyle w:val="a6"/>
                <w:noProof/>
              </w:rPr>
              <w:t>1.1.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2" w:history="1">
            <w:r w:rsidRPr="004A2BB7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3" w:history="1">
            <w:r w:rsidRPr="004A2BB7">
              <w:rPr>
                <w:rStyle w:val="a6"/>
                <w:noProof/>
              </w:rPr>
              <w:t>2.1.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用例概览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4" w:history="1">
            <w:r w:rsidRPr="004A2BB7">
              <w:rPr>
                <w:rStyle w:val="a6"/>
                <w:noProof/>
              </w:rPr>
              <w:t>2.2.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账号管理功能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5" w:history="1">
            <w:r w:rsidRPr="004A2BB7">
              <w:rPr>
                <w:rStyle w:val="a6"/>
                <w:noProof/>
              </w:rPr>
              <w:t>2.2.1.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6" w:history="1">
            <w:r w:rsidRPr="004A2BB7">
              <w:rPr>
                <w:rStyle w:val="a6"/>
                <w:noProof/>
              </w:rPr>
              <w:t>2.2.2.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7" w:history="1">
            <w:r w:rsidRPr="004A2BB7">
              <w:rPr>
                <w:rStyle w:val="a6"/>
                <w:noProof/>
              </w:rPr>
              <w:t>2.2.3.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个人信息管理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8" w:history="1">
            <w:r w:rsidRPr="004A2BB7">
              <w:rPr>
                <w:rStyle w:val="a6"/>
                <w:noProof/>
              </w:rPr>
              <w:t>2.3.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联系人管理功能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09" w:history="1">
            <w:r w:rsidRPr="004A2BB7">
              <w:rPr>
                <w:rStyle w:val="a6"/>
                <w:noProof/>
              </w:rPr>
              <w:t>2.3.1.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搜索用户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0" w:history="1">
            <w:r w:rsidRPr="004A2BB7">
              <w:rPr>
                <w:rStyle w:val="a6"/>
                <w:noProof/>
              </w:rPr>
              <w:t>2.3.2.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添加联系人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1" w:history="1">
            <w:r w:rsidRPr="004A2BB7">
              <w:rPr>
                <w:rStyle w:val="a6"/>
                <w:noProof/>
              </w:rPr>
              <w:t>2.3.3.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删除联系人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2" w:history="1">
            <w:r w:rsidRPr="004A2BB7">
              <w:rPr>
                <w:rStyle w:val="a6"/>
                <w:noProof/>
              </w:rPr>
              <w:t>2.4.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通讯功能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3" w:history="1">
            <w:r w:rsidRPr="004A2BB7">
              <w:rPr>
                <w:rStyle w:val="a6"/>
                <w:noProof/>
              </w:rPr>
              <w:t>2.4.1.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纯文本消息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4" w:history="1">
            <w:r w:rsidRPr="004A2BB7">
              <w:rPr>
                <w:rStyle w:val="a6"/>
                <w:noProof/>
              </w:rPr>
              <w:t>2.4.2.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表情符号消息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5" w:history="1">
            <w:r w:rsidRPr="004A2BB7">
              <w:rPr>
                <w:rStyle w:val="a6"/>
                <w:noProof/>
              </w:rPr>
              <w:t>2.4.3.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图片消息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6" w:history="1">
            <w:r w:rsidRPr="004A2BB7">
              <w:rPr>
                <w:rStyle w:val="a6"/>
                <w:noProof/>
              </w:rPr>
              <w:t>2.5.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群组管理模块</w:t>
            </w:r>
            <w:r w:rsidRPr="004A2BB7">
              <w:rPr>
                <w:rStyle w:val="a6"/>
                <w:noProof/>
              </w:rPr>
              <w:t>(</w:t>
            </w:r>
            <w:r w:rsidRPr="004A2BB7">
              <w:rPr>
                <w:rStyle w:val="a6"/>
                <w:noProof/>
              </w:rPr>
              <w:t>可选</w:t>
            </w:r>
            <w:r w:rsidRPr="004A2BB7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7" w:history="1">
            <w:r w:rsidRPr="004A2BB7">
              <w:rPr>
                <w:rStyle w:val="a6"/>
                <w:noProof/>
              </w:rPr>
              <w:t>2.5.1.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建立群组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8" w:history="1">
            <w:r w:rsidRPr="004A2BB7">
              <w:rPr>
                <w:rStyle w:val="a6"/>
                <w:noProof/>
              </w:rPr>
              <w:t>2.5.2.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加入群组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19" w:history="1">
            <w:r w:rsidRPr="004A2BB7">
              <w:rPr>
                <w:rStyle w:val="a6"/>
                <w:noProof/>
              </w:rPr>
              <w:t>2.5.3.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成员管理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0" w:history="1">
            <w:r w:rsidRPr="004A2BB7">
              <w:rPr>
                <w:rStyle w:val="a6"/>
                <w:noProof/>
              </w:rPr>
              <w:t>2.5.4.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解散群组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1" w:history="1">
            <w:r w:rsidRPr="004A2BB7">
              <w:rPr>
                <w:rStyle w:val="a6"/>
                <w:noProof/>
              </w:rPr>
              <w:t>2.5.5.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群组通讯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2" w:history="1">
            <w:r w:rsidRPr="004A2BB7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3" w:history="1">
            <w:r w:rsidRPr="004A2BB7">
              <w:rPr>
                <w:rStyle w:val="a6"/>
                <w:noProof/>
              </w:rPr>
              <w:t>3.1.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4" w:history="1">
            <w:r w:rsidRPr="004A2BB7">
              <w:rPr>
                <w:rStyle w:val="a6"/>
                <w:noProof/>
              </w:rPr>
              <w:t>3.2.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响应即时性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5" w:history="1">
            <w:r w:rsidRPr="004A2BB7">
              <w:rPr>
                <w:rStyle w:val="a6"/>
                <w:noProof/>
              </w:rPr>
              <w:t>3.3.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并发性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6" w:history="1">
            <w:r w:rsidRPr="004A2BB7">
              <w:rPr>
                <w:rStyle w:val="a6"/>
                <w:noProof/>
              </w:rPr>
              <w:t>3.4.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健壮性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7" w:history="1">
            <w:r w:rsidRPr="004A2BB7">
              <w:rPr>
                <w:rStyle w:val="a6"/>
                <w:noProof/>
              </w:rPr>
              <w:t>3.4.1.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程序错误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5" w:rsidRDefault="00DD1CF5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511659228" w:history="1">
            <w:r w:rsidRPr="004A2BB7">
              <w:rPr>
                <w:rStyle w:val="a6"/>
                <w:noProof/>
              </w:rPr>
              <w:t>3.4.2.</w:t>
            </w:r>
            <w:r>
              <w:rPr>
                <w:rFonts w:eastAsiaTheme="minorEastAsia"/>
                <w:noProof/>
                <w:szCs w:val="22"/>
              </w:rPr>
              <w:tab/>
            </w:r>
            <w:r w:rsidRPr="004A2BB7">
              <w:rPr>
                <w:rStyle w:val="a6"/>
                <w:noProof/>
              </w:rPr>
              <w:t>网络错误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5E6" w:rsidRDefault="00BA65E6">
          <w:r>
            <w:rPr>
              <w:b/>
              <w:bCs/>
              <w:lang w:val="zh-CN"/>
            </w:rPr>
            <w:fldChar w:fldCharType="end"/>
          </w:r>
        </w:p>
      </w:sdtContent>
    </w:sdt>
    <w:p w:rsidR="009801BD" w:rsidRPr="009E158F" w:rsidRDefault="009801BD" w:rsidP="009801BD">
      <w:pPr>
        <w:pStyle w:val="1"/>
        <w:ind w:left="210" w:right="210"/>
      </w:pPr>
      <w:bookmarkStart w:id="0" w:name="_Toc510460755"/>
      <w:bookmarkStart w:id="1" w:name="_Toc510469835"/>
      <w:bookmarkStart w:id="2" w:name="_Toc511659200"/>
      <w:r w:rsidRPr="009E158F">
        <w:rPr>
          <w:rFonts w:hint="eastAsia"/>
        </w:rPr>
        <w:lastRenderedPageBreak/>
        <w:t>业务需求</w:t>
      </w:r>
      <w:bookmarkEnd w:id="0"/>
      <w:bookmarkEnd w:id="1"/>
      <w:bookmarkEnd w:id="2"/>
    </w:p>
    <w:p w:rsidR="009801BD" w:rsidRPr="00C0507A" w:rsidRDefault="009801BD" w:rsidP="009801BD">
      <w:pPr>
        <w:pStyle w:val="2"/>
      </w:pPr>
      <w:bookmarkStart w:id="3" w:name="_Toc510460756"/>
      <w:bookmarkStart w:id="4" w:name="_Toc510469836"/>
      <w:bookmarkStart w:id="5" w:name="_Toc511659201"/>
      <w:r w:rsidRPr="00F66B0E">
        <w:rPr>
          <w:rFonts w:hint="eastAsia"/>
        </w:rPr>
        <w:t>业务概述</w:t>
      </w:r>
      <w:bookmarkEnd w:id="3"/>
      <w:bookmarkEnd w:id="4"/>
      <w:bookmarkEnd w:id="5"/>
    </w:p>
    <w:p w:rsidR="00490632" w:rsidRDefault="00612482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作为“体系结构与设计模式”课程的课程设计实践项目</w:t>
      </w:r>
      <w:r w:rsidR="00A33205">
        <w:rPr>
          <w:rFonts w:hint="eastAsia"/>
          <w:sz w:val="28"/>
          <w:szCs w:val="28"/>
        </w:rPr>
        <w:t>。</w:t>
      </w:r>
    </w:p>
    <w:p w:rsidR="009801BD" w:rsidRPr="00E62F9A" w:rsidRDefault="009801BD" w:rsidP="009801BD">
      <w:pPr>
        <w:ind w:firstLineChars="200" w:firstLine="560"/>
        <w:rPr>
          <w:sz w:val="28"/>
          <w:szCs w:val="28"/>
        </w:rPr>
      </w:pPr>
      <w:r w:rsidRPr="00C52999">
        <w:rPr>
          <w:rFonts w:hint="eastAsia"/>
          <w:sz w:val="28"/>
          <w:szCs w:val="28"/>
        </w:rPr>
        <w:t>实现一个简单仿</w:t>
      </w:r>
      <w:r w:rsidRPr="00C52999">
        <w:rPr>
          <w:sz w:val="28"/>
          <w:szCs w:val="28"/>
        </w:rPr>
        <w:t>QQ/</w:t>
      </w:r>
      <w:proofErr w:type="gramStart"/>
      <w:r w:rsidRPr="00C52999">
        <w:rPr>
          <w:sz w:val="28"/>
          <w:szCs w:val="28"/>
        </w:rPr>
        <w:t>微信的</w:t>
      </w:r>
      <w:proofErr w:type="gramEnd"/>
      <w:r w:rsidR="00DE0AEF">
        <w:rPr>
          <w:rFonts w:hint="eastAsia"/>
          <w:sz w:val="28"/>
          <w:szCs w:val="28"/>
        </w:rPr>
        <w:t>即时</w:t>
      </w:r>
      <w:r w:rsidRPr="00C52999">
        <w:rPr>
          <w:sz w:val="28"/>
          <w:szCs w:val="28"/>
        </w:rPr>
        <w:t>聊天系统，完成</w:t>
      </w:r>
      <w:r w:rsidR="00452800">
        <w:rPr>
          <w:rFonts w:hint="eastAsia"/>
          <w:sz w:val="28"/>
          <w:szCs w:val="28"/>
        </w:rPr>
        <w:t>纯文本</w:t>
      </w:r>
      <w:r w:rsidRPr="00C52999">
        <w:rPr>
          <w:sz w:val="28"/>
          <w:szCs w:val="28"/>
        </w:rPr>
        <w:t>、表情符号、图片</w:t>
      </w:r>
      <w:r w:rsidR="008B6ACE">
        <w:rPr>
          <w:rFonts w:hint="eastAsia"/>
          <w:sz w:val="28"/>
          <w:szCs w:val="28"/>
        </w:rPr>
        <w:t>等</w:t>
      </w:r>
      <w:r w:rsidRPr="00C52999">
        <w:rPr>
          <w:sz w:val="28"/>
          <w:szCs w:val="28"/>
        </w:rPr>
        <w:t>消息</w:t>
      </w:r>
      <w:r w:rsidR="00076327">
        <w:rPr>
          <w:rFonts w:hint="eastAsia"/>
          <w:sz w:val="28"/>
          <w:szCs w:val="28"/>
        </w:rPr>
        <w:t>的</w:t>
      </w:r>
      <w:r w:rsidRPr="00C52999">
        <w:rPr>
          <w:sz w:val="28"/>
          <w:szCs w:val="28"/>
        </w:rPr>
        <w:t>传输功能。</w:t>
      </w:r>
    </w:p>
    <w:p w:rsidR="00097E45" w:rsidRDefault="009801BD" w:rsidP="009801BD">
      <w:pPr>
        <w:pStyle w:val="1"/>
        <w:ind w:left="210" w:right="210"/>
      </w:pPr>
      <w:bookmarkStart w:id="6" w:name="_Toc510460759"/>
      <w:bookmarkStart w:id="7" w:name="_Toc510469837"/>
      <w:bookmarkStart w:id="8" w:name="_Toc511659202"/>
      <w:r>
        <w:rPr>
          <w:rFonts w:hint="eastAsia"/>
        </w:rPr>
        <w:t>功能需求</w:t>
      </w:r>
      <w:bookmarkEnd w:id="6"/>
      <w:bookmarkEnd w:id="7"/>
      <w:bookmarkEnd w:id="8"/>
    </w:p>
    <w:p w:rsidR="009801BD" w:rsidRDefault="00DD1CF5" w:rsidP="009801BD">
      <w:pPr>
        <w:pStyle w:val="2"/>
      </w:pPr>
      <w:bookmarkStart w:id="9" w:name="_Toc510460760"/>
      <w:bookmarkStart w:id="10" w:name="_Toc510469838"/>
      <w:bookmarkStart w:id="11" w:name="_Toc511659203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8.1pt;margin-top:29.9pt;width:414.75pt;height:252pt;z-index:251659264;mso-position-horizontal-relative:text;mso-position-vertical-relative:text">
            <v:imagedata r:id="rId7" o:title=""/>
            <w10:wrap type="topAndBottom"/>
          </v:shape>
          <o:OLEObject Type="Embed" ProgID="Visio.Drawing.15" ShapeID="_x0000_s1027" DrawAspect="Content" ObjectID="_1585401087" r:id="rId8"/>
        </w:object>
      </w:r>
      <w:r w:rsidR="00111E4D">
        <w:rPr>
          <w:rFonts w:hint="eastAsia"/>
        </w:rPr>
        <w:t>用例</w:t>
      </w:r>
      <w:r w:rsidR="009801BD">
        <w:rPr>
          <w:rFonts w:hint="eastAsia"/>
        </w:rPr>
        <w:t>概览</w:t>
      </w:r>
      <w:bookmarkEnd w:id="9"/>
      <w:bookmarkEnd w:id="10"/>
      <w:bookmarkEnd w:id="11"/>
    </w:p>
    <w:p w:rsidR="00045933" w:rsidRDefault="00045933" w:rsidP="000459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用例关系图</w:t>
      </w:r>
    </w:p>
    <w:p w:rsidR="009801BD" w:rsidRDefault="00452800" w:rsidP="009801BD">
      <w:pPr>
        <w:pStyle w:val="2"/>
      </w:pPr>
      <w:bookmarkStart w:id="12" w:name="_Toc511659204"/>
      <w:r>
        <w:rPr>
          <w:rFonts w:hint="eastAsia"/>
        </w:rPr>
        <w:t>账号管理功能</w:t>
      </w:r>
      <w:bookmarkEnd w:id="12"/>
    </w:p>
    <w:p w:rsidR="009801BD" w:rsidRDefault="009801BD" w:rsidP="009801BD">
      <w:pPr>
        <w:pStyle w:val="3"/>
        <w:ind w:left="210" w:right="210"/>
      </w:pPr>
      <w:bookmarkStart w:id="13" w:name="_Toc510469843"/>
      <w:bookmarkStart w:id="14" w:name="_Toc511659205"/>
      <w:r>
        <w:rPr>
          <w:rFonts w:hint="eastAsia"/>
        </w:rPr>
        <w:t>注册</w:t>
      </w:r>
      <w:bookmarkEnd w:id="13"/>
      <w:bookmarkEnd w:id="14"/>
    </w:p>
    <w:p w:rsidR="009801BD" w:rsidRDefault="009801BD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用户能够通过用户名与密码进行账号的注册。其中用户名应为由字母和数字组成的字符串</w:t>
      </w:r>
      <w:r w:rsidR="00490632">
        <w:rPr>
          <w:rFonts w:hint="eastAsia"/>
          <w:sz w:val="28"/>
          <w:szCs w:val="28"/>
        </w:rPr>
        <w:t>，用户名唯一不可重复</w:t>
      </w:r>
      <w:r>
        <w:rPr>
          <w:rFonts w:hint="eastAsia"/>
          <w:sz w:val="28"/>
          <w:szCs w:val="28"/>
        </w:rPr>
        <w:t>；密码应为由字母、数字和特殊字符组成的字符串。</w:t>
      </w:r>
    </w:p>
    <w:p w:rsidR="009801BD" w:rsidRDefault="009801BD" w:rsidP="009801BD">
      <w:pPr>
        <w:pStyle w:val="3"/>
        <w:ind w:left="210" w:right="210"/>
      </w:pPr>
      <w:bookmarkStart w:id="15" w:name="_Toc510469844"/>
      <w:bookmarkStart w:id="16" w:name="_Toc511659206"/>
      <w:r>
        <w:rPr>
          <w:rFonts w:hint="eastAsia"/>
        </w:rPr>
        <w:t>登录</w:t>
      </w:r>
      <w:bookmarkEnd w:id="15"/>
      <w:bookmarkEnd w:id="16"/>
    </w:p>
    <w:p w:rsidR="009801BD" w:rsidRDefault="009801BD" w:rsidP="009801BD">
      <w:pPr>
        <w:ind w:firstLineChars="200" w:firstLine="560"/>
        <w:rPr>
          <w:sz w:val="28"/>
          <w:szCs w:val="28"/>
        </w:rPr>
      </w:pPr>
      <w:r w:rsidRPr="00850029">
        <w:rPr>
          <w:rFonts w:hint="eastAsia"/>
          <w:sz w:val="28"/>
          <w:szCs w:val="28"/>
        </w:rPr>
        <w:t>用户能够通过已注册的用户名和密码进行账号的登录</w:t>
      </w:r>
      <w:r>
        <w:rPr>
          <w:rFonts w:hint="eastAsia"/>
          <w:sz w:val="28"/>
          <w:szCs w:val="28"/>
        </w:rPr>
        <w:t>。</w:t>
      </w:r>
    </w:p>
    <w:p w:rsidR="00452800" w:rsidRDefault="00452800" w:rsidP="00452800">
      <w:pPr>
        <w:pStyle w:val="3"/>
        <w:ind w:left="210" w:right="210"/>
      </w:pPr>
      <w:bookmarkStart w:id="17" w:name="_Toc511659207"/>
      <w:r>
        <w:rPr>
          <w:rFonts w:hint="eastAsia"/>
        </w:rPr>
        <w:lastRenderedPageBreak/>
        <w:t>个人信息管理</w:t>
      </w:r>
      <w:bookmarkEnd w:id="17"/>
    </w:p>
    <w:p w:rsidR="00452800" w:rsidRDefault="00452800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用户在登录后可以修改自己的个人信息，包括年龄、邮箱、性别等。</w:t>
      </w:r>
    </w:p>
    <w:p w:rsidR="009C105B" w:rsidRDefault="009C105B" w:rsidP="009C105B">
      <w:pPr>
        <w:pStyle w:val="2"/>
      </w:pPr>
      <w:bookmarkStart w:id="18" w:name="_Toc511659208"/>
      <w:r>
        <w:rPr>
          <w:rFonts w:hint="eastAsia"/>
        </w:rPr>
        <w:t>联系人管理功能</w:t>
      </w:r>
      <w:bookmarkEnd w:id="18"/>
    </w:p>
    <w:p w:rsidR="009C105B" w:rsidRDefault="009C105B" w:rsidP="009C105B">
      <w:pPr>
        <w:pStyle w:val="3"/>
        <w:ind w:left="210" w:right="210"/>
      </w:pPr>
      <w:bookmarkStart w:id="19" w:name="_Toc511659209"/>
      <w:r>
        <w:rPr>
          <w:rFonts w:hint="eastAsia"/>
        </w:rPr>
        <w:t>搜索</w:t>
      </w:r>
      <w:r w:rsidR="00B569BE">
        <w:rPr>
          <w:rFonts w:hint="eastAsia"/>
        </w:rPr>
        <w:t>用户</w:t>
      </w:r>
      <w:bookmarkEnd w:id="19"/>
    </w:p>
    <w:p w:rsidR="009C105B" w:rsidRDefault="009C105B" w:rsidP="009C105B">
      <w:pPr>
        <w:ind w:firstLineChars="200" w:firstLine="560"/>
        <w:rPr>
          <w:rFonts w:eastAsiaTheme="minorEastAsia"/>
          <w:sz w:val="28"/>
          <w:szCs w:val="28"/>
        </w:rPr>
      </w:pPr>
      <w:r>
        <w:rPr>
          <w:rFonts w:hint="eastAsia"/>
          <w:sz w:val="28"/>
          <w:szCs w:val="28"/>
        </w:rPr>
        <w:t>用户能够通过用户名搜索到指定的用户，并查看</w:t>
      </w:r>
      <w:r w:rsidR="001D42EA">
        <w:rPr>
          <w:rFonts w:hint="eastAsia"/>
          <w:sz w:val="28"/>
          <w:szCs w:val="28"/>
        </w:rPr>
        <w:t>该用户的</w:t>
      </w:r>
      <w:r w:rsidR="0016492A">
        <w:rPr>
          <w:rFonts w:hint="eastAsia"/>
          <w:sz w:val="28"/>
          <w:szCs w:val="28"/>
        </w:rPr>
        <w:t>个人</w:t>
      </w:r>
      <w:r w:rsidR="001D42EA">
        <w:rPr>
          <w:rFonts w:hint="eastAsia"/>
          <w:sz w:val="28"/>
          <w:szCs w:val="28"/>
        </w:rPr>
        <w:t>信息。</w:t>
      </w:r>
    </w:p>
    <w:p w:rsidR="009C105B" w:rsidRDefault="009C105B" w:rsidP="009C105B">
      <w:pPr>
        <w:pStyle w:val="3"/>
        <w:ind w:left="210" w:right="210"/>
      </w:pPr>
      <w:bookmarkStart w:id="20" w:name="_Toc510469847"/>
      <w:bookmarkStart w:id="21" w:name="_Toc511659210"/>
      <w:r>
        <w:rPr>
          <w:rFonts w:hint="eastAsia"/>
        </w:rPr>
        <w:t>添</w:t>
      </w:r>
      <w:bookmarkEnd w:id="20"/>
      <w:r>
        <w:rPr>
          <w:rFonts w:hint="eastAsia"/>
        </w:rPr>
        <w:t>加联系人</w:t>
      </w:r>
      <w:bookmarkEnd w:id="21"/>
    </w:p>
    <w:p w:rsidR="009C105B" w:rsidRDefault="009C105B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用户能够在搜索到其它用户后将其添加为</w:t>
      </w:r>
      <w:r w:rsidR="0016492A">
        <w:rPr>
          <w:rFonts w:hint="eastAsia"/>
          <w:sz w:val="28"/>
          <w:szCs w:val="28"/>
        </w:rPr>
        <w:t>联系人。</w:t>
      </w:r>
    </w:p>
    <w:p w:rsidR="0016492A" w:rsidRDefault="0016492A" w:rsidP="0016492A">
      <w:pPr>
        <w:pStyle w:val="3"/>
        <w:ind w:left="210" w:right="210"/>
      </w:pPr>
      <w:bookmarkStart w:id="22" w:name="_Toc511659211"/>
      <w:r>
        <w:rPr>
          <w:rFonts w:hint="eastAsia"/>
        </w:rPr>
        <w:t>删除联系人</w:t>
      </w:r>
      <w:bookmarkEnd w:id="22"/>
    </w:p>
    <w:p w:rsidR="0016492A" w:rsidRDefault="0016492A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用户能够将已添加的联系人删除。</w:t>
      </w:r>
    </w:p>
    <w:p w:rsidR="0016492A" w:rsidRDefault="0016492A" w:rsidP="0016492A">
      <w:pPr>
        <w:pStyle w:val="2"/>
      </w:pPr>
      <w:bookmarkStart w:id="23" w:name="_Toc511659212"/>
      <w:r>
        <w:rPr>
          <w:rFonts w:hint="eastAsia"/>
        </w:rPr>
        <w:t>通讯功能</w:t>
      </w:r>
      <w:bookmarkEnd w:id="23"/>
    </w:p>
    <w:p w:rsidR="0016492A" w:rsidRDefault="0016492A" w:rsidP="0016492A">
      <w:pPr>
        <w:pStyle w:val="3"/>
        <w:ind w:left="210" w:right="210"/>
      </w:pPr>
      <w:bookmarkStart w:id="24" w:name="_Toc510469850"/>
      <w:bookmarkStart w:id="25" w:name="_Toc511659213"/>
      <w:r>
        <w:rPr>
          <w:rFonts w:hint="eastAsia"/>
        </w:rPr>
        <w:t>纯文本消息</w:t>
      </w:r>
      <w:bookmarkEnd w:id="24"/>
      <w:bookmarkEnd w:id="25"/>
    </w:p>
    <w:p w:rsidR="0016492A" w:rsidRDefault="0016492A" w:rsidP="0016492A">
      <w:pPr>
        <w:ind w:firstLineChars="200" w:firstLine="560"/>
        <w:rPr>
          <w:rFonts w:eastAsiaTheme="minorEastAsia"/>
          <w:sz w:val="28"/>
          <w:szCs w:val="28"/>
        </w:rPr>
      </w:pPr>
      <w:r>
        <w:rPr>
          <w:rFonts w:hint="eastAsia"/>
          <w:sz w:val="28"/>
          <w:szCs w:val="28"/>
        </w:rPr>
        <w:t>用户能够向目标</w:t>
      </w:r>
      <w:r w:rsidR="00F871EC">
        <w:rPr>
          <w:rFonts w:hint="eastAsia"/>
          <w:sz w:val="28"/>
          <w:szCs w:val="28"/>
        </w:rPr>
        <w:t>联系人</w:t>
      </w:r>
      <w:r>
        <w:rPr>
          <w:rFonts w:hint="eastAsia"/>
          <w:sz w:val="28"/>
          <w:szCs w:val="28"/>
        </w:rPr>
        <w:t>发送一段</w:t>
      </w:r>
      <w:r w:rsidR="00F871EC">
        <w:rPr>
          <w:rFonts w:hint="eastAsia"/>
          <w:sz w:val="28"/>
          <w:szCs w:val="28"/>
        </w:rPr>
        <w:t>纯文本</w:t>
      </w:r>
      <w:r>
        <w:rPr>
          <w:rFonts w:hint="eastAsia"/>
          <w:sz w:val="28"/>
          <w:szCs w:val="28"/>
        </w:rPr>
        <w:t>字符串</w:t>
      </w:r>
      <w:r w:rsidR="00637170">
        <w:rPr>
          <w:rFonts w:hint="eastAsia"/>
          <w:sz w:val="28"/>
          <w:szCs w:val="28"/>
        </w:rPr>
        <w:t>消息</w:t>
      </w:r>
      <w:r w:rsidR="00F871EC">
        <w:rPr>
          <w:rFonts w:hint="eastAsia"/>
          <w:sz w:val="28"/>
          <w:szCs w:val="28"/>
        </w:rPr>
        <w:t>，并在自己和接收方的客户端上显示该字符串</w:t>
      </w:r>
      <w:r w:rsidR="00637170">
        <w:rPr>
          <w:rFonts w:hint="eastAsia"/>
          <w:sz w:val="28"/>
          <w:szCs w:val="28"/>
        </w:rPr>
        <w:t>消息</w:t>
      </w:r>
      <w:r>
        <w:rPr>
          <w:rFonts w:hint="eastAsia"/>
          <w:sz w:val="28"/>
          <w:szCs w:val="28"/>
        </w:rPr>
        <w:t>。</w:t>
      </w:r>
    </w:p>
    <w:p w:rsidR="0016492A" w:rsidRDefault="0016492A" w:rsidP="0016492A">
      <w:pPr>
        <w:pStyle w:val="3"/>
        <w:ind w:left="210" w:right="210"/>
      </w:pPr>
      <w:bookmarkStart w:id="26" w:name="_Toc510469851"/>
      <w:bookmarkStart w:id="27" w:name="_Toc511659214"/>
      <w:r>
        <w:rPr>
          <w:rFonts w:hint="eastAsia"/>
        </w:rPr>
        <w:t>表情符号消息</w:t>
      </w:r>
      <w:bookmarkEnd w:id="26"/>
      <w:bookmarkEnd w:id="27"/>
    </w:p>
    <w:p w:rsidR="0016492A" w:rsidRDefault="0016492A" w:rsidP="0016492A">
      <w:pPr>
        <w:ind w:firstLineChars="200" w:firstLine="560"/>
        <w:rPr>
          <w:rFonts w:eastAsiaTheme="minorEastAsia"/>
          <w:sz w:val="28"/>
          <w:szCs w:val="28"/>
        </w:rPr>
      </w:pPr>
      <w:r>
        <w:rPr>
          <w:rFonts w:hint="eastAsia"/>
          <w:sz w:val="28"/>
          <w:szCs w:val="28"/>
        </w:rPr>
        <w:t>用户能够在</w:t>
      </w:r>
      <w:r w:rsidR="00F871EC">
        <w:rPr>
          <w:sz w:val="28"/>
          <w:szCs w:val="28"/>
        </w:rPr>
        <w:t>2.4.1</w:t>
      </w:r>
      <w:r>
        <w:rPr>
          <w:rFonts w:hint="eastAsia"/>
          <w:sz w:val="28"/>
          <w:szCs w:val="28"/>
        </w:rPr>
        <w:t>所述的字符串的基础上，在其中</w:t>
      </w:r>
      <w:r w:rsidR="005536F4">
        <w:rPr>
          <w:rFonts w:hint="eastAsia"/>
          <w:sz w:val="28"/>
          <w:szCs w:val="28"/>
        </w:rPr>
        <w:t>插入</w:t>
      </w:r>
      <w:r>
        <w:rPr>
          <w:rFonts w:hint="eastAsia"/>
          <w:sz w:val="28"/>
          <w:szCs w:val="28"/>
        </w:rPr>
        <w:t>预置的表情</w:t>
      </w:r>
      <w:r w:rsidR="002949A3">
        <w:rPr>
          <w:rFonts w:hint="eastAsia"/>
          <w:sz w:val="28"/>
          <w:szCs w:val="28"/>
        </w:rPr>
        <w:t>符号</w:t>
      </w:r>
      <w:r>
        <w:rPr>
          <w:rFonts w:hint="eastAsia"/>
          <w:sz w:val="28"/>
          <w:szCs w:val="28"/>
        </w:rPr>
        <w:t>，并且接收方能够收到并显示相同的表情</w:t>
      </w:r>
      <w:r w:rsidR="00F72737">
        <w:rPr>
          <w:rFonts w:hint="eastAsia"/>
          <w:sz w:val="28"/>
          <w:szCs w:val="28"/>
        </w:rPr>
        <w:t>符号</w:t>
      </w:r>
      <w:r>
        <w:rPr>
          <w:rFonts w:hint="eastAsia"/>
          <w:sz w:val="28"/>
          <w:szCs w:val="28"/>
        </w:rPr>
        <w:t>。</w:t>
      </w:r>
    </w:p>
    <w:p w:rsidR="00BD54D7" w:rsidRDefault="00BD54D7" w:rsidP="0016492A">
      <w:pPr>
        <w:pStyle w:val="3"/>
        <w:ind w:left="210" w:right="210"/>
      </w:pPr>
      <w:bookmarkStart w:id="28" w:name="_Toc510469852"/>
      <w:bookmarkStart w:id="29" w:name="_Toc511659215"/>
      <w:r>
        <w:rPr>
          <w:rFonts w:hint="eastAsia"/>
        </w:rPr>
        <w:t>图片消息</w:t>
      </w:r>
      <w:bookmarkEnd w:id="29"/>
    </w:p>
    <w:p w:rsidR="00BD54D7" w:rsidRDefault="00BD54D7" w:rsidP="0016492A">
      <w:pPr>
        <w:ind w:firstLineChars="200" w:firstLine="560"/>
        <w:rPr>
          <w:rFonts w:eastAsiaTheme="minorEastAsia"/>
          <w:sz w:val="28"/>
          <w:szCs w:val="28"/>
        </w:rPr>
      </w:pPr>
      <w:r>
        <w:rPr>
          <w:rFonts w:hint="eastAsia"/>
          <w:sz w:val="28"/>
          <w:szCs w:val="28"/>
        </w:rPr>
        <w:t>用户能够向目标联系人发</w:t>
      </w:r>
      <w:bookmarkStart w:id="30" w:name="_GoBack"/>
      <w:bookmarkEnd w:id="30"/>
      <w:r>
        <w:rPr>
          <w:rFonts w:hint="eastAsia"/>
          <w:sz w:val="28"/>
          <w:szCs w:val="28"/>
        </w:rPr>
        <w:t>送图片，并在自己和接收方的客户端上显示该图片。</w:t>
      </w:r>
      <w:bookmarkEnd w:id="28"/>
    </w:p>
    <w:p w:rsidR="006752B2" w:rsidRDefault="006752B2" w:rsidP="006752B2">
      <w:pPr>
        <w:pStyle w:val="2"/>
      </w:pPr>
      <w:bookmarkStart w:id="31" w:name="_Toc510460767"/>
      <w:bookmarkStart w:id="32" w:name="_Toc510469854"/>
      <w:bookmarkStart w:id="33" w:name="_Toc511659216"/>
      <w:r>
        <w:rPr>
          <w:rFonts w:hint="eastAsia"/>
        </w:rPr>
        <w:t>群组管理模块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  <w:bookmarkEnd w:id="31"/>
      <w:bookmarkEnd w:id="32"/>
      <w:bookmarkEnd w:id="33"/>
    </w:p>
    <w:p w:rsidR="006752B2" w:rsidRDefault="00D90BB1" w:rsidP="006752B2">
      <w:pPr>
        <w:pStyle w:val="3"/>
        <w:ind w:left="210" w:right="210"/>
      </w:pPr>
      <w:bookmarkStart w:id="34" w:name="_Toc511659217"/>
      <w:r>
        <w:rPr>
          <w:rFonts w:hint="eastAsia"/>
        </w:rPr>
        <w:t>建立</w:t>
      </w:r>
      <w:r w:rsidR="006752B2">
        <w:rPr>
          <w:rFonts w:hint="eastAsia"/>
        </w:rPr>
        <w:t>群组</w:t>
      </w:r>
      <w:bookmarkEnd w:id="34"/>
    </w:p>
    <w:p w:rsidR="0016492A" w:rsidRDefault="006752B2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用户能够建立</w:t>
      </w:r>
      <w:r w:rsidR="005677EE">
        <w:rPr>
          <w:rFonts w:hint="eastAsia"/>
          <w:sz w:val="28"/>
          <w:szCs w:val="28"/>
        </w:rPr>
        <w:t>新</w:t>
      </w:r>
      <w:r w:rsidR="003C70C7">
        <w:rPr>
          <w:rFonts w:hint="eastAsia"/>
          <w:sz w:val="28"/>
          <w:szCs w:val="28"/>
        </w:rPr>
        <w:t>群组</w:t>
      </w:r>
      <w:r>
        <w:rPr>
          <w:rFonts w:hint="eastAsia"/>
          <w:sz w:val="28"/>
          <w:szCs w:val="28"/>
        </w:rPr>
        <w:t>并自动加入该</w:t>
      </w:r>
      <w:r w:rsidR="003C70C7">
        <w:rPr>
          <w:rFonts w:hint="eastAsia"/>
          <w:sz w:val="28"/>
          <w:szCs w:val="28"/>
        </w:rPr>
        <w:t>群组</w:t>
      </w:r>
      <w:r>
        <w:rPr>
          <w:rFonts w:hint="eastAsia"/>
          <w:sz w:val="28"/>
          <w:szCs w:val="28"/>
        </w:rPr>
        <w:t>。</w:t>
      </w:r>
    </w:p>
    <w:p w:rsidR="00B475A0" w:rsidRDefault="00B475A0" w:rsidP="006752B2">
      <w:pPr>
        <w:pStyle w:val="3"/>
        <w:ind w:left="210" w:right="210"/>
      </w:pPr>
      <w:bookmarkStart w:id="35" w:name="_Toc511659218"/>
      <w:r>
        <w:rPr>
          <w:rFonts w:hint="eastAsia"/>
        </w:rPr>
        <w:t>加入群组</w:t>
      </w:r>
      <w:bookmarkEnd w:id="35"/>
    </w:p>
    <w:p w:rsidR="005B26C0" w:rsidRPr="005B26C0" w:rsidRDefault="005B26C0" w:rsidP="005B26C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proofErr w:type="gramStart"/>
      <w:r>
        <w:rPr>
          <w:rFonts w:hint="eastAsia"/>
          <w:sz w:val="28"/>
          <w:szCs w:val="28"/>
        </w:rPr>
        <w:t>能够</w:t>
      </w:r>
      <w:r w:rsidR="00DE705C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群</w:t>
      </w:r>
      <w:r w:rsidR="004613BB">
        <w:rPr>
          <w:rFonts w:hint="eastAsia"/>
          <w:sz w:val="28"/>
          <w:szCs w:val="28"/>
        </w:rPr>
        <w:t>组</w:t>
      </w:r>
      <w:proofErr w:type="gramEnd"/>
      <w:r>
        <w:rPr>
          <w:rFonts w:hint="eastAsia"/>
          <w:sz w:val="28"/>
          <w:szCs w:val="28"/>
        </w:rPr>
        <w:t>名搜索并加入某个群组。</w:t>
      </w:r>
    </w:p>
    <w:p w:rsidR="006752B2" w:rsidRDefault="00A06642" w:rsidP="006752B2">
      <w:pPr>
        <w:pStyle w:val="3"/>
        <w:ind w:left="210" w:right="210"/>
      </w:pPr>
      <w:bookmarkStart w:id="36" w:name="_Toc511659219"/>
      <w:r>
        <w:rPr>
          <w:rFonts w:hint="eastAsia"/>
        </w:rPr>
        <w:lastRenderedPageBreak/>
        <w:t>成员管理</w:t>
      </w:r>
      <w:bookmarkEnd w:id="36"/>
    </w:p>
    <w:p w:rsidR="006752B2" w:rsidRDefault="006752B2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用户能够邀请自己的联系人中的一人或多人进入自己所在的</w:t>
      </w:r>
      <w:r w:rsidR="00BA65E6">
        <w:rPr>
          <w:rFonts w:hint="eastAsia"/>
          <w:sz w:val="28"/>
          <w:szCs w:val="28"/>
        </w:rPr>
        <w:t>任意一个</w:t>
      </w:r>
      <w:r w:rsidR="003C70C7">
        <w:rPr>
          <w:rFonts w:hint="eastAsia"/>
          <w:sz w:val="28"/>
          <w:szCs w:val="28"/>
        </w:rPr>
        <w:t>群组</w:t>
      </w:r>
      <w:r w:rsidR="000C3C7D">
        <w:rPr>
          <w:rFonts w:hint="eastAsia"/>
          <w:sz w:val="28"/>
          <w:szCs w:val="28"/>
        </w:rPr>
        <w:t>，也可以</w:t>
      </w:r>
      <w:r w:rsidR="00D77D26">
        <w:rPr>
          <w:rFonts w:hint="eastAsia"/>
          <w:sz w:val="28"/>
          <w:szCs w:val="28"/>
        </w:rPr>
        <w:t>将</w:t>
      </w:r>
      <w:r w:rsidR="006532DD">
        <w:rPr>
          <w:rFonts w:hint="eastAsia"/>
          <w:sz w:val="28"/>
          <w:szCs w:val="28"/>
        </w:rPr>
        <w:t>自己所建立的群组中的任意</w:t>
      </w:r>
      <w:r w:rsidR="00DC0070">
        <w:rPr>
          <w:rFonts w:hint="eastAsia"/>
          <w:sz w:val="28"/>
          <w:szCs w:val="28"/>
        </w:rPr>
        <w:t>联系人</w:t>
      </w:r>
      <w:r w:rsidR="00560280">
        <w:rPr>
          <w:rFonts w:hint="eastAsia"/>
          <w:sz w:val="28"/>
          <w:szCs w:val="28"/>
        </w:rPr>
        <w:t>从该群组中剔除</w:t>
      </w:r>
      <w:r>
        <w:rPr>
          <w:rFonts w:hint="eastAsia"/>
          <w:sz w:val="28"/>
          <w:szCs w:val="28"/>
        </w:rPr>
        <w:t>。</w:t>
      </w:r>
    </w:p>
    <w:p w:rsidR="00017EF4" w:rsidRDefault="00017EF4" w:rsidP="00017EF4">
      <w:pPr>
        <w:pStyle w:val="3"/>
        <w:ind w:left="210" w:right="210"/>
      </w:pPr>
      <w:bookmarkStart w:id="37" w:name="_Toc511659220"/>
      <w:r>
        <w:rPr>
          <w:rFonts w:hint="eastAsia"/>
        </w:rPr>
        <w:t>解散</w:t>
      </w:r>
      <w:r w:rsidR="00A06642">
        <w:rPr>
          <w:rFonts w:hint="eastAsia"/>
        </w:rPr>
        <w:t>群组</w:t>
      </w:r>
      <w:bookmarkEnd w:id="37"/>
    </w:p>
    <w:p w:rsidR="00017EF4" w:rsidRDefault="00017EF4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用户能够解散自己</w:t>
      </w:r>
      <w:r w:rsidR="008370C8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建立的</w:t>
      </w:r>
      <w:r w:rsidR="00BA65E6">
        <w:rPr>
          <w:rFonts w:hint="eastAsia"/>
          <w:sz w:val="28"/>
          <w:szCs w:val="28"/>
        </w:rPr>
        <w:t>任意一个</w:t>
      </w:r>
      <w:r w:rsidR="003C70C7">
        <w:rPr>
          <w:rFonts w:hint="eastAsia"/>
          <w:sz w:val="28"/>
          <w:szCs w:val="28"/>
        </w:rPr>
        <w:t>群组</w:t>
      </w:r>
      <w:r>
        <w:rPr>
          <w:rFonts w:hint="eastAsia"/>
          <w:sz w:val="28"/>
          <w:szCs w:val="28"/>
        </w:rPr>
        <w:t>。</w:t>
      </w:r>
    </w:p>
    <w:p w:rsidR="00017EF4" w:rsidRDefault="00017EF4" w:rsidP="00017EF4">
      <w:pPr>
        <w:pStyle w:val="3"/>
        <w:ind w:left="210" w:right="210"/>
      </w:pPr>
      <w:bookmarkStart w:id="38" w:name="_Toc511659221"/>
      <w:r>
        <w:rPr>
          <w:rFonts w:hint="eastAsia"/>
        </w:rPr>
        <w:t>群组通讯</w:t>
      </w:r>
      <w:bookmarkEnd w:id="38"/>
    </w:p>
    <w:p w:rsidR="00017EF4" w:rsidRDefault="00017EF4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用户能够在</w:t>
      </w:r>
      <w:r w:rsidR="003C70C7">
        <w:rPr>
          <w:rFonts w:hint="eastAsia"/>
          <w:sz w:val="28"/>
          <w:szCs w:val="28"/>
        </w:rPr>
        <w:t>群组</w:t>
      </w:r>
      <w:r>
        <w:rPr>
          <w:rFonts w:hint="eastAsia"/>
          <w:sz w:val="28"/>
          <w:szCs w:val="28"/>
        </w:rPr>
        <w:t>中发送同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中所述的</w:t>
      </w:r>
      <w:r w:rsidR="00F45576">
        <w:rPr>
          <w:rFonts w:hint="eastAsia"/>
          <w:sz w:val="28"/>
          <w:szCs w:val="28"/>
        </w:rPr>
        <w:t>各类</w:t>
      </w:r>
      <w:r>
        <w:rPr>
          <w:rFonts w:hint="eastAsia"/>
          <w:sz w:val="28"/>
          <w:szCs w:val="28"/>
        </w:rPr>
        <w:t>消息，并使得所有在该</w:t>
      </w:r>
      <w:r w:rsidR="003C70C7">
        <w:rPr>
          <w:rFonts w:hint="eastAsia"/>
          <w:sz w:val="28"/>
          <w:szCs w:val="28"/>
        </w:rPr>
        <w:t>群组</w:t>
      </w:r>
      <w:r>
        <w:rPr>
          <w:rFonts w:hint="eastAsia"/>
          <w:sz w:val="28"/>
          <w:szCs w:val="28"/>
        </w:rPr>
        <w:t>中的用户收到并显示该消息。</w:t>
      </w:r>
    </w:p>
    <w:p w:rsidR="00BA65E6" w:rsidRDefault="00BA65E6" w:rsidP="00BA65E6">
      <w:pPr>
        <w:pStyle w:val="1"/>
        <w:ind w:left="210" w:right="210"/>
      </w:pPr>
      <w:bookmarkStart w:id="39" w:name="_Toc510460768"/>
      <w:bookmarkStart w:id="40" w:name="_Toc510469855"/>
      <w:bookmarkStart w:id="41" w:name="_Toc511659222"/>
      <w:r>
        <w:rPr>
          <w:rFonts w:hint="eastAsia"/>
        </w:rPr>
        <w:t>非功能需求</w:t>
      </w:r>
      <w:bookmarkEnd w:id="39"/>
      <w:bookmarkEnd w:id="40"/>
      <w:bookmarkEnd w:id="41"/>
    </w:p>
    <w:p w:rsidR="00BA65E6" w:rsidRDefault="00BA65E6" w:rsidP="00BA65E6">
      <w:pPr>
        <w:pStyle w:val="2"/>
      </w:pPr>
      <w:bookmarkStart w:id="42" w:name="_Toc510460769"/>
      <w:bookmarkStart w:id="43" w:name="_Toc510469856"/>
      <w:bookmarkStart w:id="44" w:name="_Toc511659223"/>
      <w:r>
        <w:rPr>
          <w:rFonts w:hint="eastAsia"/>
        </w:rPr>
        <w:t>安全性</w:t>
      </w:r>
      <w:bookmarkEnd w:id="42"/>
      <w:bookmarkEnd w:id="43"/>
      <w:bookmarkEnd w:id="44"/>
    </w:p>
    <w:p w:rsidR="00266EBD" w:rsidRDefault="00BA65E6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应保证用户发送的消息经过加密后再送上网络，并在接收方接收时进行解密。</w:t>
      </w:r>
    </w:p>
    <w:p w:rsidR="00BA65E6" w:rsidRDefault="00BA65E6" w:rsidP="009801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应保证用户发送的消息完整无误地发送到接收方的客户端。</w:t>
      </w:r>
    </w:p>
    <w:p w:rsidR="00BA65E6" w:rsidRDefault="00BA65E6" w:rsidP="00BA65E6">
      <w:pPr>
        <w:pStyle w:val="2"/>
      </w:pPr>
      <w:bookmarkStart w:id="45" w:name="_Toc510469858"/>
      <w:bookmarkStart w:id="46" w:name="_Toc511659224"/>
      <w:r>
        <w:rPr>
          <w:rFonts w:hint="eastAsia"/>
        </w:rPr>
        <w:t>响应即时性</w:t>
      </w:r>
      <w:bookmarkEnd w:id="45"/>
      <w:bookmarkEnd w:id="46"/>
    </w:p>
    <w:p w:rsidR="00BA65E6" w:rsidRPr="00F740BD" w:rsidRDefault="00BA65E6" w:rsidP="00BA65E6">
      <w:pPr>
        <w:ind w:firstLineChars="200" w:firstLine="560"/>
        <w:rPr>
          <w:rFonts w:eastAsiaTheme="minorEastAsia"/>
          <w:sz w:val="28"/>
          <w:szCs w:val="28"/>
        </w:rPr>
      </w:pPr>
      <w:r>
        <w:rPr>
          <w:rFonts w:hint="eastAsia"/>
          <w:sz w:val="28"/>
          <w:szCs w:val="28"/>
        </w:rPr>
        <w:t>应当保证用户发送的消息在</w:t>
      </w:r>
      <w:r w:rsidR="00944744">
        <w:rPr>
          <w:rFonts w:hint="eastAsia"/>
          <w:sz w:val="28"/>
          <w:szCs w:val="28"/>
        </w:rPr>
        <w:t>一定</w:t>
      </w:r>
      <w:r>
        <w:rPr>
          <w:rFonts w:hint="eastAsia"/>
          <w:sz w:val="28"/>
          <w:szCs w:val="28"/>
        </w:rPr>
        <w:t>的时间间隔内发送至接收方的客户端</w:t>
      </w:r>
      <w:r w:rsidR="00D6167F">
        <w:rPr>
          <w:rFonts w:hint="eastAsia"/>
          <w:sz w:val="28"/>
          <w:szCs w:val="28"/>
        </w:rPr>
        <w:t>，即</w:t>
      </w:r>
      <w:r>
        <w:rPr>
          <w:rFonts w:hint="eastAsia"/>
          <w:sz w:val="28"/>
          <w:szCs w:val="28"/>
        </w:rPr>
        <w:t>多数情况下应小于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秒，如果信息包含图片则应小于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秒。</w:t>
      </w:r>
    </w:p>
    <w:p w:rsidR="00BA65E6" w:rsidRDefault="00BA65E6" w:rsidP="00BA65E6">
      <w:pPr>
        <w:pStyle w:val="2"/>
      </w:pPr>
      <w:bookmarkStart w:id="47" w:name="_Toc510460771"/>
      <w:bookmarkStart w:id="48" w:name="_Toc510469859"/>
      <w:bookmarkStart w:id="49" w:name="_Toc511659225"/>
      <w:r>
        <w:rPr>
          <w:rFonts w:hint="eastAsia"/>
        </w:rPr>
        <w:t>并发</w:t>
      </w:r>
      <w:bookmarkEnd w:id="47"/>
      <w:r>
        <w:rPr>
          <w:rFonts w:hint="eastAsia"/>
        </w:rPr>
        <w:t>性</w:t>
      </w:r>
      <w:bookmarkEnd w:id="48"/>
      <w:bookmarkEnd w:id="49"/>
    </w:p>
    <w:p w:rsidR="00BA65E6" w:rsidRDefault="00BA65E6" w:rsidP="00885BE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应当保证服务器能够同时处理一定数量的用户连接</w:t>
      </w:r>
      <w:r w:rsidR="00A06A4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其能够同时处理的连接数量至少应大于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。</w:t>
      </w:r>
    </w:p>
    <w:p w:rsidR="00885BEA" w:rsidRDefault="00264C82" w:rsidP="00885BEA">
      <w:pPr>
        <w:pStyle w:val="2"/>
      </w:pPr>
      <w:bookmarkStart w:id="50" w:name="_Toc511659226"/>
      <w:r>
        <w:rPr>
          <w:rFonts w:hint="eastAsia"/>
        </w:rPr>
        <w:t>健壮性</w:t>
      </w:r>
      <w:bookmarkEnd w:id="50"/>
    </w:p>
    <w:p w:rsidR="00885BEA" w:rsidRDefault="00885BEA" w:rsidP="00885BEA">
      <w:pPr>
        <w:pStyle w:val="3"/>
        <w:ind w:left="210" w:right="210"/>
      </w:pPr>
      <w:bookmarkStart w:id="51" w:name="_Toc511659227"/>
      <w:r>
        <w:rPr>
          <w:rFonts w:hint="eastAsia"/>
        </w:rPr>
        <w:t>程序错误</w:t>
      </w:r>
      <w:bookmarkEnd w:id="51"/>
    </w:p>
    <w:p w:rsidR="00885BEA" w:rsidRDefault="00885BEA" w:rsidP="00885BE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如果应用程序在运行中出现崩溃、报错等未预想的错误，能够自动生成错误日志并向用户请求上</w:t>
      </w:r>
      <w:proofErr w:type="gramStart"/>
      <w:r>
        <w:rPr>
          <w:rFonts w:hint="eastAsia"/>
          <w:sz w:val="28"/>
          <w:szCs w:val="28"/>
        </w:rPr>
        <w:t>传错误</w:t>
      </w:r>
      <w:proofErr w:type="gramEnd"/>
      <w:r>
        <w:rPr>
          <w:rFonts w:hint="eastAsia"/>
          <w:sz w:val="28"/>
          <w:szCs w:val="28"/>
        </w:rPr>
        <w:t>报告的许可，便于进行程序的维护。</w:t>
      </w:r>
    </w:p>
    <w:p w:rsidR="00885BEA" w:rsidRDefault="00885BEA" w:rsidP="00885BEA">
      <w:pPr>
        <w:pStyle w:val="3"/>
        <w:ind w:left="210" w:right="210"/>
      </w:pPr>
      <w:bookmarkStart w:id="52" w:name="_Toc511659228"/>
      <w:r>
        <w:rPr>
          <w:rFonts w:hint="eastAsia"/>
        </w:rPr>
        <w:lastRenderedPageBreak/>
        <w:t>网络</w:t>
      </w:r>
      <w:r w:rsidR="004E1FB7">
        <w:rPr>
          <w:rFonts w:hint="eastAsia"/>
        </w:rPr>
        <w:t>错误</w:t>
      </w:r>
      <w:bookmarkEnd w:id="52"/>
    </w:p>
    <w:p w:rsidR="00885BEA" w:rsidRPr="004E1FB7" w:rsidRDefault="00885BEA" w:rsidP="004E1F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如果信息发送时，信息接收方离线或无法连接到服务器，则应将需要发送的信息进行缓存，并在接收方再次连接到服务器时进行发送。</w:t>
      </w:r>
    </w:p>
    <w:sectPr w:rsidR="00885BEA" w:rsidRPr="004E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7465"/>
    <w:multiLevelType w:val="hybridMultilevel"/>
    <w:tmpl w:val="4F7E1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C75771B"/>
    <w:multiLevelType w:val="multilevel"/>
    <w:tmpl w:val="702E2FF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BD"/>
    <w:rsid w:val="00017EF4"/>
    <w:rsid w:val="00021A62"/>
    <w:rsid w:val="00035C1F"/>
    <w:rsid w:val="00045933"/>
    <w:rsid w:val="00076327"/>
    <w:rsid w:val="00081C2F"/>
    <w:rsid w:val="00097E45"/>
    <w:rsid w:val="000C3C7D"/>
    <w:rsid w:val="001016B6"/>
    <w:rsid w:val="00111E4D"/>
    <w:rsid w:val="0014230D"/>
    <w:rsid w:val="0016492A"/>
    <w:rsid w:val="001A30C7"/>
    <w:rsid w:val="001B1499"/>
    <w:rsid w:val="001D42EA"/>
    <w:rsid w:val="001E25FC"/>
    <w:rsid w:val="001E4CA0"/>
    <w:rsid w:val="00264C82"/>
    <w:rsid w:val="00266EBD"/>
    <w:rsid w:val="00291478"/>
    <w:rsid w:val="002949A3"/>
    <w:rsid w:val="0031099A"/>
    <w:rsid w:val="0033528A"/>
    <w:rsid w:val="00356A32"/>
    <w:rsid w:val="003A5CC8"/>
    <w:rsid w:val="003C70C7"/>
    <w:rsid w:val="00431C5E"/>
    <w:rsid w:val="0044509C"/>
    <w:rsid w:val="00452800"/>
    <w:rsid w:val="004613BB"/>
    <w:rsid w:val="00485052"/>
    <w:rsid w:val="00490632"/>
    <w:rsid w:val="004C3F55"/>
    <w:rsid w:val="004D47BC"/>
    <w:rsid w:val="004D5C28"/>
    <w:rsid w:val="004E1FB7"/>
    <w:rsid w:val="005536F4"/>
    <w:rsid w:val="00560280"/>
    <w:rsid w:val="005660FD"/>
    <w:rsid w:val="005677EE"/>
    <w:rsid w:val="005B26C0"/>
    <w:rsid w:val="005F4B49"/>
    <w:rsid w:val="00612482"/>
    <w:rsid w:val="00637170"/>
    <w:rsid w:val="006532DD"/>
    <w:rsid w:val="006752B2"/>
    <w:rsid w:val="00677505"/>
    <w:rsid w:val="00690DC2"/>
    <w:rsid w:val="006C2A60"/>
    <w:rsid w:val="006D0F57"/>
    <w:rsid w:val="006E2DA4"/>
    <w:rsid w:val="006F64F9"/>
    <w:rsid w:val="00811826"/>
    <w:rsid w:val="008370C8"/>
    <w:rsid w:val="00850ADF"/>
    <w:rsid w:val="00885BEA"/>
    <w:rsid w:val="00887EB7"/>
    <w:rsid w:val="00890806"/>
    <w:rsid w:val="008B6ACE"/>
    <w:rsid w:val="008D48D4"/>
    <w:rsid w:val="008E6790"/>
    <w:rsid w:val="008F421D"/>
    <w:rsid w:val="00915DBD"/>
    <w:rsid w:val="00944744"/>
    <w:rsid w:val="009617DD"/>
    <w:rsid w:val="00963CC6"/>
    <w:rsid w:val="009801BD"/>
    <w:rsid w:val="009B2D39"/>
    <w:rsid w:val="009C105B"/>
    <w:rsid w:val="009D4B96"/>
    <w:rsid w:val="009F78D7"/>
    <w:rsid w:val="00A02346"/>
    <w:rsid w:val="00A06642"/>
    <w:rsid w:val="00A06A45"/>
    <w:rsid w:val="00A33205"/>
    <w:rsid w:val="00AA41E6"/>
    <w:rsid w:val="00AD42F2"/>
    <w:rsid w:val="00B332FC"/>
    <w:rsid w:val="00B475A0"/>
    <w:rsid w:val="00B569BE"/>
    <w:rsid w:val="00B61C99"/>
    <w:rsid w:val="00BA65E6"/>
    <w:rsid w:val="00BD54D7"/>
    <w:rsid w:val="00BE6E76"/>
    <w:rsid w:val="00BF613E"/>
    <w:rsid w:val="00C721A2"/>
    <w:rsid w:val="00C7726B"/>
    <w:rsid w:val="00CF7588"/>
    <w:rsid w:val="00D6167F"/>
    <w:rsid w:val="00D77D26"/>
    <w:rsid w:val="00D90BB1"/>
    <w:rsid w:val="00DC0070"/>
    <w:rsid w:val="00DD1CF5"/>
    <w:rsid w:val="00DE0AEF"/>
    <w:rsid w:val="00DE705C"/>
    <w:rsid w:val="00E75939"/>
    <w:rsid w:val="00F07486"/>
    <w:rsid w:val="00F12C55"/>
    <w:rsid w:val="00F45576"/>
    <w:rsid w:val="00F557E2"/>
    <w:rsid w:val="00F72737"/>
    <w:rsid w:val="00F8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5E180E85"/>
  <w15:chartTrackingRefBased/>
  <w15:docId w15:val="{8DE6D130-A620-4ECE-B173-A1AB084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1BD"/>
    <w:pPr>
      <w:widowControl w:val="0"/>
      <w:spacing w:line="400" w:lineRule="exact"/>
    </w:pPr>
    <w:rPr>
      <w:rFonts w:eastAsia="新宋体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9801BD"/>
    <w:pPr>
      <w:keepNext/>
      <w:numPr>
        <w:numId w:val="1"/>
      </w:numPr>
      <w:spacing w:before="120" w:after="120" w:line="240" w:lineRule="auto"/>
      <w:ind w:leftChars="100" w:left="100" w:rightChars="100" w:right="100" w:firstLine="0"/>
      <w:outlineLvl w:val="0"/>
    </w:pPr>
    <w:rPr>
      <w:rFonts w:asciiTheme="majorHAnsi" w:eastAsia="黑体" w:hAnsiTheme="majorHAnsi" w:cstheme="majorBidi"/>
      <w:sz w:val="40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01BD"/>
    <w:pPr>
      <w:keepNext/>
      <w:numPr>
        <w:ilvl w:val="1"/>
        <w:numId w:val="1"/>
      </w:numPr>
      <w:spacing w:before="120" w:after="120" w:line="240" w:lineRule="auto"/>
      <w:ind w:leftChars="100" w:left="210" w:rightChars="100" w:right="210" w:firstLine="0"/>
      <w:outlineLvl w:val="1"/>
    </w:pPr>
    <w:rPr>
      <w:rFonts w:asciiTheme="majorHAnsi" w:eastAsia="微软雅黑 Light" w:hAnsiTheme="majorHAnsi" w:cstheme="majorBidi"/>
      <w:b/>
      <w:sz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801BD"/>
    <w:pPr>
      <w:keepNext/>
      <w:numPr>
        <w:ilvl w:val="2"/>
        <w:numId w:val="1"/>
      </w:numPr>
      <w:spacing w:line="240" w:lineRule="auto"/>
      <w:ind w:leftChars="100" w:left="100" w:rightChars="100" w:right="100" w:firstLine="0"/>
      <w:outlineLvl w:val="2"/>
    </w:pPr>
    <w:rPr>
      <w:rFonts w:asciiTheme="majorHAnsi" w:eastAsia="微软雅黑 Light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801BD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801BD"/>
    <w:rPr>
      <w:rFonts w:asciiTheme="majorHAnsi" w:eastAsia="黑体" w:hAnsiTheme="majorHAnsi" w:cstheme="majorBidi"/>
      <w:sz w:val="40"/>
      <w:szCs w:val="24"/>
    </w:rPr>
  </w:style>
  <w:style w:type="character" w:customStyle="1" w:styleId="20">
    <w:name w:val="标题 2 字符"/>
    <w:basedOn w:val="a0"/>
    <w:link w:val="2"/>
    <w:uiPriority w:val="9"/>
    <w:rsid w:val="009801BD"/>
    <w:rPr>
      <w:rFonts w:asciiTheme="majorHAnsi" w:eastAsia="微软雅黑 Light" w:hAnsiTheme="majorHAnsi" w:cstheme="majorBidi"/>
      <w:b/>
      <w:sz w:val="28"/>
      <w:szCs w:val="21"/>
    </w:rPr>
  </w:style>
  <w:style w:type="character" w:customStyle="1" w:styleId="30">
    <w:name w:val="标题 3 字符"/>
    <w:basedOn w:val="a0"/>
    <w:link w:val="3"/>
    <w:uiPriority w:val="9"/>
    <w:rsid w:val="009801BD"/>
    <w:rPr>
      <w:rFonts w:asciiTheme="majorHAnsi" w:eastAsia="微软雅黑 Light" w:hAnsiTheme="majorHAnsi" w:cstheme="majorBidi"/>
      <w:sz w:val="24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452800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52800"/>
    <w:rPr>
      <w:rFonts w:eastAsia="新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A65E6"/>
    <w:pPr>
      <w:keepLines/>
      <w:widowControl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65E6"/>
  </w:style>
  <w:style w:type="paragraph" w:styleId="21">
    <w:name w:val="toc 2"/>
    <w:basedOn w:val="a"/>
    <w:next w:val="a"/>
    <w:autoRedefine/>
    <w:uiPriority w:val="39"/>
    <w:unhideWhenUsed/>
    <w:rsid w:val="00BA65E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A65E6"/>
    <w:pPr>
      <w:ind w:leftChars="400" w:left="840"/>
    </w:pPr>
  </w:style>
  <w:style w:type="character" w:styleId="a6">
    <w:name w:val="Hyperlink"/>
    <w:basedOn w:val="a0"/>
    <w:uiPriority w:val="99"/>
    <w:unhideWhenUsed/>
    <w:rsid w:val="00BA65E6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045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967C-101E-49DB-985B-BC8FB0AA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涌溢 于</dc:creator>
  <cp:keywords/>
  <dc:description/>
  <cp:lastModifiedBy>于 涌溢</cp:lastModifiedBy>
  <cp:revision>105</cp:revision>
  <dcterms:created xsi:type="dcterms:W3CDTF">2018-04-15T06:04:00Z</dcterms:created>
  <dcterms:modified xsi:type="dcterms:W3CDTF">2018-04-16T08:25:00Z</dcterms:modified>
</cp:coreProperties>
</file>