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72E" w:rsidRDefault="00CB2691">
      <w:pPr>
        <w:rPr>
          <w:rFonts w:hint="eastAsia"/>
          <w:b/>
        </w:rPr>
      </w:pPr>
      <w:r w:rsidRPr="00CB2691">
        <w:rPr>
          <w:rFonts w:hint="eastAsia"/>
          <w:b/>
        </w:rPr>
        <w:t>第一次作业</w:t>
      </w:r>
      <w:r>
        <w:rPr>
          <w:rFonts w:hint="eastAsia"/>
          <w:b/>
        </w:rPr>
        <w:t>（传统方法）和第二次作业（深度学习方法）</w:t>
      </w:r>
    </w:p>
    <w:p w:rsidR="00CB2691" w:rsidRDefault="00CB2691">
      <w:pPr>
        <w:rPr>
          <w:b/>
        </w:rPr>
      </w:pPr>
      <w:r>
        <w:rPr>
          <w:rFonts w:hint="eastAsia"/>
          <w:b/>
        </w:rPr>
        <w:t>实验设置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B2691" w:rsidTr="00CB2691">
        <w:tc>
          <w:tcPr>
            <w:tcW w:w="3003" w:type="dxa"/>
          </w:tcPr>
          <w:p w:rsidR="00CB2691" w:rsidRDefault="00CB269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训练</w:t>
            </w:r>
          </w:p>
        </w:tc>
        <w:tc>
          <w:tcPr>
            <w:tcW w:w="3003" w:type="dxa"/>
          </w:tcPr>
          <w:p w:rsidR="00CB2691" w:rsidRDefault="00CB269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验证</w:t>
            </w:r>
          </w:p>
        </w:tc>
        <w:tc>
          <w:tcPr>
            <w:tcW w:w="3004" w:type="dxa"/>
          </w:tcPr>
          <w:p w:rsidR="00CB2691" w:rsidRDefault="00CB269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essay set 1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essay set 1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essay set 1</w:t>
            </w:r>
            <w:r w:rsidRPr="00CB2691">
              <w:rPr>
                <w:rFonts w:hint="eastAsia"/>
              </w:rPr>
              <w:t>文章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2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2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 w:rsidP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2</w:t>
            </w:r>
            <w:r w:rsidRPr="00CB2691">
              <w:rPr>
                <w:rFonts w:hint="eastAsia"/>
              </w:rPr>
              <w:t>文章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3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3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 w:rsidP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3</w:t>
            </w:r>
            <w:r w:rsidRPr="00CB2691">
              <w:rPr>
                <w:rFonts w:hint="eastAsia"/>
              </w:rPr>
              <w:t>文章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4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4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 w:rsidP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4</w:t>
            </w:r>
            <w:r w:rsidRPr="00CB2691">
              <w:rPr>
                <w:rFonts w:hint="eastAsia"/>
              </w:rPr>
              <w:t>文章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5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5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 w:rsidP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5</w:t>
            </w:r>
            <w:r w:rsidRPr="00CB2691">
              <w:rPr>
                <w:rFonts w:hint="eastAsia"/>
              </w:rPr>
              <w:t>文章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6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6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 w:rsidP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6</w:t>
            </w:r>
            <w:r w:rsidRPr="00CB2691">
              <w:rPr>
                <w:rFonts w:hint="eastAsia"/>
              </w:rPr>
              <w:t>文章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7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7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 w:rsidP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7</w:t>
            </w:r>
            <w:r w:rsidRPr="00CB2691">
              <w:rPr>
                <w:rFonts w:hint="eastAsia"/>
              </w:rPr>
              <w:t>文章</w:t>
            </w:r>
          </w:p>
        </w:tc>
      </w:tr>
      <w:tr w:rsidR="00CB2691" w:rsidTr="00CB2691"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8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CB2691" w:rsidRPr="00CB2691" w:rsidRDefault="00CB2691" w:rsidP="00CB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8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CB2691" w:rsidRDefault="00CB2691" w:rsidP="00CB2691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8</w:t>
            </w:r>
            <w:r w:rsidRPr="00CB2691">
              <w:rPr>
                <w:rFonts w:hint="eastAsia"/>
              </w:rPr>
              <w:t>文章</w:t>
            </w:r>
          </w:p>
        </w:tc>
      </w:tr>
    </w:tbl>
    <w:p w:rsidR="004259EE" w:rsidRPr="00B77945" w:rsidRDefault="004259EE">
      <w:pPr>
        <w:rPr>
          <w:b/>
        </w:rPr>
      </w:pPr>
      <w:r w:rsidRPr="00B77945">
        <w:rPr>
          <w:rFonts w:hint="eastAsia"/>
          <w:b/>
        </w:rPr>
        <w:t>把上面的八个测试结果整理并一起交</w:t>
      </w:r>
    </w:p>
    <w:p w:rsidR="004259EE" w:rsidRDefault="004259EE"/>
    <w:p w:rsidR="004259EE" w:rsidRDefault="004259EE" w:rsidP="004259EE">
      <w:pPr>
        <w:rPr>
          <w:rFonts w:hint="eastAsia"/>
          <w:b/>
        </w:rPr>
      </w:pPr>
      <w:r>
        <w:rPr>
          <w:rFonts w:hint="eastAsia"/>
          <w:b/>
        </w:rPr>
        <w:t>第三</w:t>
      </w:r>
      <w:r w:rsidRPr="00CB2691">
        <w:rPr>
          <w:rFonts w:hint="eastAsia"/>
          <w:b/>
        </w:rPr>
        <w:t>次作业</w:t>
      </w:r>
      <w:r>
        <w:rPr>
          <w:rFonts w:hint="eastAsia"/>
          <w:b/>
        </w:rPr>
        <w:t>（</w:t>
      </w:r>
      <w:r>
        <w:rPr>
          <w:rFonts w:hint="eastAsia"/>
          <w:b/>
        </w:rPr>
        <w:t>跨</w:t>
      </w:r>
      <w:r>
        <w:rPr>
          <w:rFonts w:hint="eastAsia"/>
          <w:b/>
        </w:rPr>
        <w:t>set</w:t>
      </w:r>
      <w:r>
        <w:rPr>
          <w:rFonts w:hint="eastAsia"/>
          <w:b/>
        </w:rPr>
        <w:t>）</w:t>
      </w:r>
    </w:p>
    <w:p w:rsidR="004259EE" w:rsidRDefault="004259EE" w:rsidP="004259EE">
      <w:pPr>
        <w:rPr>
          <w:b/>
        </w:rPr>
      </w:pPr>
      <w:r>
        <w:rPr>
          <w:rFonts w:hint="eastAsia"/>
          <w:b/>
        </w:rPr>
        <w:t>实验设置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259EE" w:rsidTr="00C860E9">
        <w:tc>
          <w:tcPr>
            <w:tcW w:w="3003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训练</w:t>
            </w:r>
          </w:p>
        </w:tc>
        <w:tc>
          <w:tcPr>
            <w:tcW w:w="3003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验证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essay set 1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essay set 1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essay set 1</w:t>
            </w:r>
            <w:r w:rsidRPr="00CB2691">
              <w:rPr>
                <w:rFonts w:hint="eastAsia"/>
              </w:rPr>
              <w:t>文章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2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2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2</w:t>
            </w:r>
            <w:r w:rsidRPr="00CB2691">
              <w:rPr>
                <w:rFonts w:hint="eastAsia"/>
              </w:rPr>
              <w:t>文章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3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3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3</w:t>
            </w:r>
            <w:r w:rsidRPr="00CB2691">
              <w:rPr>
                <w:rFonts w:hint="eastAsia"/>
              </w:rPr>
              <w:t>文章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4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4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4</w:t>
            </w:r>
            <w:r w:rsidRPr="00CB2691">
              <w:rPr>
                <w:rFonts w:hint="eastAsia"/>
              </w:rPr>
              <w:t>文章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5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5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5</w:t>
            </w:r>
            <w:r w:rsidRPr="00CB2691">
              <w:rPr>
                <w:rFonts w:hint="eastAsia"/>
              </w:rPr>
              <w:t>文章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6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6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6</w:t>
            </w:r>
            <w:r w:rsidRPr="00CB2691">
              <w:rPr>
                <w:rFonts w:hint="eastAsia"/>
              </w:rPr>
              <w:t>文章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7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7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7</w:t>
            </w:r>
            <w:r w:rsidRPr="00CB2691">
              <w:rPr>
                <w:rFonts w:hint="eastAsia"/>
              </w:rPr>
              <w:t>文章</w:t>
            </w:r>
          </w:p>
        </w:tc>
      </w:tr>
      <w:tr w:rsidR="004259EE" w:rsidTr="00C860E9"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 w:rsidRPr="00CB2691">
              <w:t>train.tsv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8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3" w:type="dxa"/>
          </w:tcPr>
          <w:p w:rsidR="004259EE" w:rsidRPr="00CB2691" w:rsidRDefault="004259EE" w:rsidP="00C860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>
              <w:rPr>
                <w:rFonts w:hint="eastAsia"/>
              </w:rPr>
              <w:t>非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8</w:t>
            </w:r>
            <w:r w:rsidRPr="00CB2691">
              <w:rPr>
                <w:rFonts w:hint="eastAsia"/>
              </w:rPr>
              <w:t>文章</w:t>
            </w:r>
          </w:p>
        </w:tc>
        <w:tc>
          <w:tcPr>
            <w:tcW w:w="3004" w:type="dxa"/>
          </w:tcPr>
          <w:p w:rsidR="004259EE" w:rsidRDefault="004259EE" w:rsidP="00C860E9">
            <w:pPr>
              <w:rPr>
                <w:rFonts w:hint="eastAsia"/>
                <w:b/>
              </w:rPr>
            </w:pPr>
            <w:proofErr w:type="spellStart"/>
            <w:r>
              <w:t>test</w:t>
            </w:r>
            <w:r w:rsidRPr="00CB2691">
              <w:t>.tsv</w:t>
            </w:r>
            <w:proofErr w:type="spellEnd"/>
            <w:r w:rsidRPr="00CB2691">
              <w:rPr>
                <w:rFonts w:hint="eastAsia"/>
              </w:rPr>
              <w:t>里的</w:t>
            </w:r>
            <w:r w:rsidRPr="00CB2691">
              <w:rPr>
                <w:rFonts w:hint="eastAsia"/>
              </w:rPr>
              <w:t>essa</w:t>
            </w:r>
            <w:r>
              <w:rPr>
                <w:rFonts w:hint="eastAsia"/>
              </w:rPr>
              <w:t xml:space="preserve">y set </w:t>
            </w:r>
            <w:r>
              <w:t>8</w:t>
            </w:r>
            <w:r w:rsidRPr="00CB2691">
              <w:rPr>
                <w:rFonts w:hint="eastAsia"/>
              </w:rPr>
              <w:t>文章</w:t>
            </w:r>
          </w:p>
        </w:tc>
      </w:tr>
    </w:tbl>
    <w:p w:rsidR="004259EE" w:rsidRPr="00B77945" w:rsidRDefault="004259EE">
      <w:pPr>
        <w:rPr>
          <w:rFonts w:hint="eastAsia"/>
          <w:b/>
          <w:lang w:val="en-US"/>
        </w:rPr>
      </w:pPr>
      <w:bookmarkStart w:id="0" w:name="_GoBack"/>
      <w:r w:rsidRPr="00B77945">
        <w:rPr>
          <w:rFonts w:hint="eastAsia"/>
          <w:b/>
        </w:rPr>
        <w:t>跟第</w:t>
      </w:r>
      <w:r w:rsidRPr="00B77945">
        <w:rPr>
          <w:rFonts w:hint="eastAsia"/>
          <w:b/>
        </w:rPr>
        <w:t>1</w:t>
      </w:r>
      <w:r w:rsidRPr="00B77945">
        <w:rPr>
          <w:rFonts w:hint="eastAsia"/>
          <w:b/>
        </w:rPr>
        <w:t>次和第</w:t>
      </w:r>
      <w:r w:rsidRPr="00B77945">
        <w:rPr>
          <w:b/>
        </w:rPr>
        <w:t>2</w:t>
      </w:r>
      <w:r w:rsidRPr="00B77945">
        <w:rPr>
          <w:rFonts w:hint="eastAsia"/>
          <w:b/>
        </w:rPr>
        <w:t>次作业一样，</w:t>
      </w:r>
      <w:r w:rsidRPr="00B77945">
        <w:rPr>
          <w:rFonts w:hint="eastAsia"/>
          <w:b/>
        </w:rPr>
        <w:t>把上面的八个测试结果整理并一起交</w:t>
      </w:r>
      <w:bookmarkEnd w:id="0"/>
    </w:p>
    <w:sectPr w:rsidR="004259EE" w:rsidRPr="00B77945" w:rsidSect="00023C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91"/>
    <w:rsid w:val="00023C8D"/>
    <w:rsid w:val="00087DE6"/>
    <w:rsid w:val="001116B5"/>
    <w:rsid w:val="00146D02"/>
    <w:rsid w:val="004259EE"/>
    <w:rsid w:val="00B77945"/>
    <w:rsid w:val="00CB2691"/>
    <w:rsid w:val="00F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51FD3"/>
  <w15:chartTrackingRefBased/>
  <w15:docId w15:val="{07D2D8D4-43D3-1E4F-8873-3800558C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Ridley</dc:creator>
  <cp:keywords/>
  <dc:description/>
  <cp:lastModifiedBy>Robert Ridley</cp:lastModifiedBy>
  <cp:revision>5</cp:revision>
  <dcterms:created xsi:type="dcterms:W3CDTF">2019-11-07T09:07:00Z</dcterms:created>
  <dcterms:modified xsi:type="dcterms:W3CDTF">2019-11-07T09:21:00Z</dcterms:modified>
</cp:coreProperties>
</file>