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DD31E" w14:textId="5D2F8FA4" w:rsidR="003B5322" w:rsidRPr="00D97622" w:rsidRDefault="00A01F57" w:rsidP="003B5322">
      <w:pPr>
        <w:tabs>
          <w:tab w:val="left" w:pos="1536"/>
        </w:tabs>
        <w:rPr>
          <w:rFonts w:ascii="Times New Roman" w:eastAsia="宋体" w:hAnsi="Times New Roman" w:cs="Times New Roman"/>
          <w:sz w:val="24"/>
          <w:szCs w:val="24"/>
        </w:rPr>
      </w:pPr>
      <w:r w:rsidRPr="00D97622">
        <w:rPr>
          <w:rFonts w:ascii="Times New Roman" w:eastAsia="宋体" w:hAnsi="Times New Roman" w:cs="Times New Roman"/>
          <w:sz w:val="24"/>
          <w:szCs w:val="24"/>
        </w:rPr>
        <w:t xml:space="preserve">1. </w:t>
      </w:r>
      <w:r w:rsidR="003B5322" w:rsidRPr="00D97622">
        <w:rPr>
          <w:rFonts w:ascii="Times New Roman" w:eastAsia="宋体" w:hAnsi="Times New Roman" w:cs="Times New Roman"/>
          <w:sz w:val="24"/>
          <w:szCs w:val="24"/>
        </w:rPr>
        <w:t>DMAE</w:t>
      </w:r>
      <w:r w:rsidR="003B5322" w:rsidRPr="00D97622">
        <w:rPr>
          <w:rFonts w:ascii="Times New Roman" w:eastAsia="宋体" w:hAnsi="Times New Roman" w:cs="Times New Roman"/>
          <w:sz w:val="24"/>
          <w:szCs w:val="24"/>
        </w:rPr>
        <w:t>：</w:t>
      </w:r>
      <w:r w:rsidR="003B5322" w:rsidRPr="00D97622">
        <w:rPr>
          <w:rFonts w:ascii="Times New Roman" w:eastAsia="宋体" w:hAnsi="Times New Roman" w:cs="Times New Roman"/>
          <w:sz w:val="24"/>
          <w:szCs w:val="24"/>
        </w:rPr>
        <w:t>通过在每个像素值上添加高斯噪声来破坏图像，然后随机屏蔽几个补丁。编码器和解码器被训练从损坏的图像中重建干净的图像。</w:t>
      </w:r>
    </w:p>
    <w:p w14:paraId="6DB33DAB" w14:textId="3B170366" w:rsidR="00451E27" w:rsidRPr="00D97622" w:rsidRDefault="00451E27" w:rsidP="003B5322">
      <w:pPr>
        <w:tabs>
          <w:tab w:val="left" w:pos="1536"/>
        </w:tabs>
        <w:rPr>
          <w:rFonts w:ascii="Times New Roman" w:eastAsia="宋体" w:hAnsi="Times New Roman" w:cs="Times New Roman"/>
          <w:sz w:val="24"/>
          <w:szCs w:val="24"/>
        </w:rPr>
      </w:pPr>
      <w:r w:rsidRPr="00D9762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9D8A5B9" wp14:editId="575C201C">
            <wp:extent cx="5405949" cy="234696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4980" cy="235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2CDA" w14:textId="3EC7AE5E" w:rsidR="00E665A2" w:rsidRPr="00D97622" w:rsidRDefault="00E665A2" w:rsidP="003B5322">
      <w:pPr>
        <w:tabs>
          <w:tab w:val="left" w:pos="1536"/>
        </w:tabs>
        <w:rPr>
          <w:rFonts w:ascii="Times New Roman" w:eastAsia="宋体" w:hAnsi="Times New Roman" w:cs="Times New Roman"/>
          <w:sz w:val="24"/>
          <w:szCs w:val="24"/>
        </w:rPr>
      </w:pPr>
    </w:p>
    <w:p w14:paraId="0D7919B4" w14:textId="25BE5046" w:rsidR="00E665A2" w:rsidRPr="00D97622" w:rsidRDefault="00E665A2" w:rsidP="003B5322">
      <w:pPr>
        <w:tabs>
          <w:tab w:val="left" w:pos="1536"/>
        </w:tabs>
        <w:rPr>
          <w:rFonts w:ascii="Times New Roman" w:eastAsia="宋体" w:hAnsi="Times New Roman" w:cs="Times New Roman"/>
          <w:sz w:val="24"/>
          <w:szCs w:val="24"/>
        </w:rPr>
      </w:pPr>
      <w:r w:rsidRPr="00D97622">
        <w:rPr>
          <w:rFonts w:ascii="Times New Roman" w:eastAsia="宋体" w:hAnsi="Times New Roman" w:cs="Times New Roman"/>
          <w:sz w:val="24"/>
          <w:szCs w:val="24"/>
        </w:rPr>
        <w:t>采用像素级均方误差作为损失函数。与</w:t>
      </w:r>
      <w:r w:rsidRPr="00D97622">
        <w:rPr>
          <w:rFonts w:ascii="Times New Roman" w:eastAsia="宋体" w:hAnsi="Times New Roman" w:cs="Times New Roman"/>
          <w:sz w:val="24"/>
          <w:szCs w:val="24"/>
        </w:rPr>
        <w:t>MAE</w:t>
      </w:r>
      <w:r w:rsidRPr="00D97622">
        <w:rPr>
          <w:rFonts w:ascii="Times New Roman" w:eastAsia="宋体" w:hAnsi="Times New Roman" w:cs="Times New Roman"/>
          <w:sz w:val="24"/>
          <w:szCs w:val="24"/>
        </w:rPr>
        <w:t>略有不同的是，在所有补丁上计算损失，因为模型也可以学习未屏蔽位置的</w:t>
      </w:r>
      <w:r w:rsidR="00FB2AC1" w:rsidRPr="00D97622">
        <w:rPr>
          <w:rFonts w:ascii="Times New Roman" w:eastAsia="宋体" w:hAnsi="Times New Roman" w:cs="Times New Roman"/>
          <w:sz w:val="24"/>
          <w:szCs w:val="24"/>
        </w:rPr>
        <w:t>purification</w:t>
      </w:r>
      <w:r w:rsidRPr="00D97622">
        <w:rPr>
          <w:rFonts w:ascii="Times New Roman" w:eastAsia="宋体" w:hAnsi="Times New Roman" w:cs="Times New Roman"/>
          <w:sz w:val="24"/>
          <w:szCs w:val="24"/>
        </w:rPr>
        <w:t>。在训练前的过程中，编码器和解码器从头开始进行联合优化，在学习下游任务时去掉解码器</w:t>
      </w:r>
      <w:r w:rsidR="00B201C4" w:rsidRPr="00D97622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11A464E" w14:textId="5CC73D20" w:rsidR="00B201C4" w:rsidRPr="00D97622" w:rsidRDefault="00B201C4" w:rsidP="003B5322">
      <w:pPr>
        <w:tabs>
          <w:tab w:val="left" w:pos="1536"/>
        </w:tabs>
        <w:rPr>
          <w:rFonts w:ascii="Times New Roman" w:eastAsia="宋体" w:hAnsi="Times New Roman" w:cs="Times New Roman"/>
          <w:sz w:val="24"/>
          <w:szCs w:val="24"/>
        </w:rPr>
      </w:pPr>
      <w:r w:rsidRPr="00D97622">
        <w:rPr>
          <w:rFonts w:ascii="Times New Roman" w:eastAsia="宋体" w:hAnsi="Times New Roman" w:cs="Times New Roman"/>
          <w:sz w:val="24"/>
          <w:szCs w:val="24"/>
        </w:rPr>
        <w:t>为了重建原始图像，编码器和解码器必须从未被掩蔽的补丁中学习语义，并同时去除噪声。为了强制执行编码器（而不是解码器）来学习健壮的语义特征，我们在</w:t>
      </w:r>
      <w:r w:rsidRPr="00D97622">
        <w:rPr>
          <w:rFonts w:ascii="Times New Roman" w:eastAsia="宋体" w:hAnsi="Times New Roman" w:cs="Times New Roman"/>
          <w:sz w:val="24"/>
          <w:szCs w:val="24"/>
        </w:rPr>
        <w:t>He</w:t>
      </w:r>
      <w:r w:rsidRPr="00D97622">
        <w:rPr>
          <w:rFonts w:ascii="Times New Roman" w:eastAsia="宋体" w:hAnsi="Times New Roman" w:cs="Times New Roman"/>
          <w:sz w:val="24"/>
          <w:szCs w:val="24"/>
        </w:rPr>
        <w:t>等人（</w:t>
      </w:r>
      <w:r w:rsidRPr="00D97622">
        <w:rPr>
          <w:rFonts w:ascii="Times New Roman" w:eastAsia="宋体" w:hAnsi="Times New Roman" w:cs="Times New Roman"/>
          <w:sz w:val="24"/>
          <w:szCs w:val="24"/>
        </w:rPr>
        <w:t>2022</w:t>
      </w:r>
      <w:r w:rsidRPr="00D97622">
        <w:rPr>
          <w:rFonts w:ascii="Times New Roman" w:eastAsia="宋体" w:hAnsi="Times New Roman" w:cs="Times New Roman"/>
          <w:sz w:val="24"/>
          <w:szCs w:val="24"/>
        </w:rPr>
        <w:t>年）之后，通过设置一个较小的隐藏维数和深度的值来控制解码器的容量。</w:t>
      </w:r>
    </w:p>
    <w:p w14:paraId="6280C9E4" w14:textId="020801FC" w:rsidR="00B201C4" w:rsidRPr="00D97622" w:rsidRDefault="00B201C4" w:rsidP="003B5322">
      <w:pPr>
        <w:tabs>
          <w:tab w:val="left" w:pos="1536"/>
        </w:tabs>
        <w:rPr>
          <w:rFonts w:ascii="Times New Roman" w:eastAsia="宋体" w:hAnsi="Times New Roman" w:cs="Times New Roman"/>
          <w:sz w:val="24"/>
          <w:szCs w:val="24"/>
        </w:rPr>
      </w:pPr>
      <w:r w:rsidRPr="00D9762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353E2C8" wp14:editId="06017C3E">
            <wp:extent cx="5274310" cy="18573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E183" w14:textId="7CB967C2" w:rsidR="00B201C4" w:rsidRPr="00D97622" w:rsidRDefault="00B201C4" w:rsidP="003B5322">
      <w:pPr>
        <w:tabs>
          <w:tab w:val="left" w:pos="1536"/>
        </w:tabs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</w:pPr>
      <w:r w:rsidRPr="00D97622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重建后的效果一般</w:t>
      </w:r>
    </w:p>
    <w:p w14:paraId="6FCE66D3" w14:textId="1B00144D" w:rsidR="005844F7" w:rsidRPr="00D97622" w:rsidRDefault="005844F7" w:rsidP="003B5322">
      <w:pPr>
        <w:tabs>
          <w:tab w:val="left" w:pos="1536"/>
        </w:tabs>
        <w:rPr>
          <w:rFonts w:ascii="Times New Roman" w:eastAsia="宋体" w:hAnsi="Times New Roman" w:cs="Times New Roman"/>
          <w:sz w:val="24"/>
          <w:szCs w:val="24"/>
        </w:rPr>
      </w:pPr>
    </w:p>
    <w:p w14:paraId="6D17929B" w14:textId="3F9577B7" w:rsidR="008B2A72" w:rsidRPr="00D97622" w:rsidRDefault="008B2A72" w:rsidP="003B5322">
      <w:pPr>
        <w:tabs>
          <w:tab w:val="left" w:pos="1536"/>
        </w:tabs>
        <w:rPr>
          <w:rFonts w:ascii="Times New Roman" w:eastAsia="宋体" w:hAnsi="Times New Roman" w:cs="Times New Roman"/>
          <w:sz w:val="24"/>
          <w:szCs w:val="24"/>
        </w:rPr>
      </w:pPr>
      <w:r w:rsidRPr="00D9762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41E9061" wp14:editId="5ACCF9CF">
            <wp:extent cx="5274310" cy="14554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D034" w14:textId="04A65D80" w:rsidR="008B2A72" w:rsidRPr="00D97622" w:rsidRDefault="008B2A72" w:rsidP="003B5322">
      <w:pPr>
        <w:tabs>
          <w:tab w:val="left" w:pos="1536"/>
        </w:tabs>
        <w:rPr>
          <w:rFonts w:ascii="Times New Roman" w:eastAsia="宋体" w:hAnsi="Times New Roman" w:cs="Times New Roman"/>
          <w:sz w:val="24"/>
          <w:szCs w:val="24"/>
        </w:rPr>
      </w:pPr>
      <w:r w:rsidRPr="00D97622">
        <w:rPr>
          <w:rFonts w:ascii="Times New Roman" w:eastAsia="宋体" w:hAnsi="Times New Roman" w:cs="Times New Roman"/>
          <w:sz w:val="24"/>
          <w:szCs w:val="24"/>
        </w:rPr>
        <w:t>与</w:t>
      </w:r>
      <w:r w:rsidRPr="00D97622">
        <w:rPr>
          <w:rFonts w:ascii="Times New Roman" w:eastAsia="宋体" w:hAnsi="Times New Roman" w:cs="Times New Roman"/>
          <w:sz w:val="24"/>
          <w:szCs w:val="24"/>
        </w:rPr>
        <w:t>Carlini</w:t>
      </w:r>
      <w:r w:rsidRPr="00D97622">
        <w:rPr>
          <w:rFonts w:ascii="Times New Roman" w:eastAsia="宋体" w:hAnsi="Times New Roman" w:cs="Times New Roman"/>
          <w:sz w:val="24"/>
          <w:szCs w:val="24"/>
        </w:rPr>
        <w:t>等人（</w:t>
      </w:r>
      <w:r w:rsidRPr="00D97622">
        <w:rPr>
          <w:rFonts w:ascii="Times New Roman" w:eastAsia="宋体" w:hAnsi="Times New Roman" w:cs="Times New Roman"/>
          <w:sz w:val="24"/>
          <w:szCs w:val="24"/>
        </w:rPr>
        <w:t>2022</w:t>
      </w:r>
      <w:r w:rsidRPr="00D97622">
        <w:rPr>
          <w:rFonts w:ascii="Times New Roman" w:eastAsia="宋体" w:hAnsi="Times New Roman" w:cs="Times New Roman"/>
          <w:sz w:val="24"/>
          <w:szCs w:val="24"/>
        </w:rPr>
        <w:t>）相比，我们的模型在</w:t>
      </w:r>
      <w:r w:rsidRPr="00D97622">
        <w:rPr>
          <w:rFonts w:ascii="Times New Roman" w:eastAsia="宋体" w:hAnsi="Times New Roman" w:cs="Times New Roman"/>
          <w:sz w:val="24"/>
          <w:szCs w:val="24"/>
        </w:rPr>
        <w:t>r≥</w:t>
      </w:r>
      <w:r w:rsidRPr="00D97622">
        <w:rPr>
          <w:rFonts w:ascii="Times New Roman" w:eastAsia="宋体" w:hAnsi="Times New Roman" w:cs="Times New Roman"/>
          <w:sz w:val="24"/>
          <w:szCs w:val="24"/>
        </w:rPr>
        <w:t>为</w:t>
      </w:r>
      <w:r w:rsidRPr="00D97622">
        <w:rPr>
          <w:rFonts w:ascii="Times New Roman" w:eastAsia="宋体" w:hAnsi="Times New Roman" w:cs="Times New Roman"/>
          <w:sz w:val="24"/>
          <w:szCs w:val="24"/>
        </w:rPr>
        <w:t>1.0</w:t>
      </w:r>
      <w:r w:rsidRPr="00D97622">
        <w:rPr>
          <w:rFonts w:ascii="Times New Roman" w:eastAsia="宋体" w:hAnsi="Times New Roman" w:cs="Times New Roman"/>
          <w:sz w:val="24"/>
          <w:szCs w:val="24"/>
        </w:rPr>
        <w:t>时获得了更好的结果，而在</w:t>
      </w:r>
      <w:r w:rsidRPr="00D97622">
        <w:rPr>
          <w:rFonts w:ascii="Times New Roman" w:eastAsia="宋体" w:hAnsi="Times New Roman" w:cs="Times New Roman"/>
          <w:sz w:val="24"/>
          <w:szCs w:val="24"/>
        </w:rPr>
        <w:t>r</w:t>
      </w:r>
      <w:r w:rsidRPr="00D97622">
        <w:rPr>
          <w:rFonts w:ascii="Times New Roman" w:eastAsia="宋体" w:hAnsi="Times New Roman" w:cs="Times New Roman"/>
          <w:sz w:val="24"/>
          <w:szCs w:val="24"/>
        </w:rPr>
        <w:t>较小时则略差。我们想指出的是，与</w:t>
      </w:r>
      <w:r w:rsidRPr="00D97622">
        <w:rPr>
          <w:rFonts w:ascii="Times New Roman" w:eastAsia="宋体" w:hAnsi="Times New Roman" w:cs="Times New Roman"/>
          <w:sz w:val="24"/>
          <w:szCs w:val="24"/>
        </w:rPr>
        <w:t>Carlini</w:t>
      </w:r>
      <w:r w:rsidRPr="00D97622">
        <w:rPr>
          <w:rFonts w:ascii="Times New Roman" w:eastAsia="宋体" w:hAnsi="Times New Roman" w:cs="Times New Roman"/>
          <w:sz w:val="24"/>
          <w:szCs w:val="24"/>
        </w:rPr>
        <w:t>等人（</w:t>
      </w:r>
      <w:r w:rsidRPr="00D97622">
        <w:rPr>
          <w:rFonts w:ascii="Times New Roman" w:eastAsia="宋体" w:hAnsi="Times New Roman" w:cs="Times New Roman"/>
          <w:sz w:val="24"/>
          <w:szCs w:val="24"/>
        </w:rPr>
        <w:t>2022</w:t>
      </w:r>
      <w:r w:rsidRPr="00D97622">
        <w:rPr>
          <w:rFonts w:ascii="Times New Roman" w:eastAsia="宋体" w:hAnsi="Times New Roman" w:cs="Times New Roman"/>
          <w:sz w:val="24"/>
          <w:szCs w:val="24"/>
        </w:rPr>
        <w:t>年）相比，</w:t>
      </w:r>
      <w:r w:rsidRPr="00D97622">
        <w:rPr>
          <w:rFonts w:ascii="Times New Roman" w:eastAsia="宋体" w:hAnsi="Times New Roman" w:cs="Times New Roman"/>
          <w:sz w:val="24"/>
          <w:szCs w:val="24"/>
        </w:rPr>
        <w:t>DMAE ViT-</w:t>
      </w:r>
      <w:r w:rsidRPr="00D97622">
        <w:rPr>
          <w:rFonts w:ascii="Times New Roman" w:eastAsia="宋体" w:hAnsi="Times New Roman" w:cs="Times New Roman"/>
          <w:sz w:val="24"/>
          <w:szCs w:val="24"/>
        </w:rPr>
        <w:lastRenderedPageBreak/>
        <w:t>B</w:t>
      </w:r>
      <w:r w:rsidRPr="00D97622">
        <w:rPr>
          <w:rFonts w:ascii="Times New Roman" w:eastAsia="宋体" w:hAnsi="Times New Roman" w:cs="Times New Roman"/>
          <w:sz w:val="24"/>
          <w:szCs w:val="24"/>
        </w:rPr>
        <w:t>模型只使用了</w:t>
      </w:r>
      <w:r w:rsidRPr="00D97622">
        <w:rPr>
          <w:rFonts w:ascii="Times New Roman" w:eastAsia="宋体" w:hAnsi="Times New Roman" w:cs="Times New Roman"/>
          <w:sz w:val="24"/>
          <w:szCs w:val="24"/>
        </w:rPr>
        <w:t>10%</w:t>
      </w:r>
      <w:r w:rsidRPr="00D97622">
        <w:rPr>
          <w:rFonts w:ascii="Times New Roman" w:eastAsia="宋体" w:hAnsi="Times New Roman" w:cs="Times New Roman"/>
          <w:sz w:val="24"/>
          <w:szCs w:val="24"/>
        </w:rPr>
        <w:t>的参数，这表明我们的单阶段预训练方法比去噪后预测方法的参数效率更高。虽然</w:t>
      </w:r>
      <w:r w:rsidRPr="00D97622">
        <w:rPr>
          <w:rFonts w:ascii="Times New Roman" w:eastAsia="宋体" w:hAnsi="Times New Roman" w:cs="Times New Roman"/>
          <w:sz w:val="24"/>
          <w:szCs w:val="24"/>
        </w:rPr>
        <w:t>Carlini</w:t>
      </w:r>
      <w:r w:rsidRPr="00D97622">
        <w:rPr>
          <w:rFonts w:ascii="Times New Roman" w:eastAsia="宋体" w:hAnsi="Times New Roman" w:cs="Times New Roman"/>
          <w:sz w:val="24"/>
          <w:szCs w:val="24"/>
        </w:rPr>
        <w:t>等人（</w:t>
      </w:r>
      <w:r w:rsidRPr="00D97622">
        <w:rPr>
          <w:rFonts w:ascii="Times New Roman" w:eastAsia="宋体" w:hAnsi="Times New Roman" w:cs="Times New Roman"/>
          <w:sz w:val="24"/>
          <w:szCs w:val="24"/>
        </w:rPr>
        <w:t>2022</w:t>
      </w:r>
      <w:r w:rsidRPr="00D97622">
        <w:rPr>
          <w:rFonts w:ascii="Times New Roman" w:eastAsia="宋体" w:hAnsi="Times New Roman" w:cs="Times New Roman"/>
          <w:sz w:val="24"/>
          <w:szCs w:val="24"/>
        </w:rPr>
        <w:t>）中使用的扩散模型可以应用于不同的噪声水平，但大量的参数和较长的推理时间使其部署更加困难</w:t>
      </w:r>
      <w:r w:rsidR="00A726C9" w:rsidRPr="00D97622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D5D9F95" w14:textId="0BC01E27" w:rsidR="00A01F57" w:rsidRPr="00D97622" w:rsidRDefault="00A01F57" w:rsidP="003B5322">
      <w:pPr>
        <w:tabs>
          <w:tab w:val="left" w:pos="1536"/>
        </w:tabs>
        <w:rPr>
          <w:rFonts w:ascii="Times New Roman" w:eastAsia="宋体" w:hAnsi="Times New Roman" w:cs="Times New Roman"/>
          <w:sz w:val="24"/>
          <w:szCs w:val="24"/>
        </w:rPr>
      </w:pPr>
    </w:p>
    <w:p w14:paraId="6482705B" w14:textId="22647A16" w:rsidR="00A726C9" w:rsidRDefault="00A01F57" w:rsidP="003B5322">
      <w:pPr>
        <w:tabs>
          <w:tab w:val="left" w:pos="1536"/>
        </w:tabs>
        <w:rPr>
          <w:rFonts w:ascii="Times New Roman" w:eastAsia="宋体" w:hAnsi="Times New Roman" w:cs="Times New Roman"/>
          <w:sz w:val="24"/>
          <w:szCs w:val="24"/>
        </w:rPr>
      </w:pPr>
      <w:r w:rsidRPr="00D97622">
        <w:rPr>
          <w:rFonts w:ascii="Times New Roman" w:eastAsia="宋体" w:hAnsi="Times New Roman" w:cs="Times New Roman"/>
          <w:sz w:val="24"/>
          <w:szCs w:val="24"/>
        </w:rPr>
        <w:t>2. ViP</w:t>
      </w:r>
      <w:r w:rsidR="00D97622" w:rsidRPr="00D97622">
        <w:rPr>
          <w:rFonts w:ascii="Times New Roman" w:eastAsia="宋体" w:hAnsi="Times New Roman" w:cs="Times New Roman"/>
          <w:sz w:val="24"/>
          <w:szCs w:val="24"/>
        </w:rPr>
        <w:t>：</w:t>
      </w:r>
      <w:r w:rsidR="00B55BB0" w:rsidRPr="00B55BB0">
        <w:rPr>
          <w:rFonts w:ascii="Times New Roman" w:eastAsia="宋体" w:hAnsi="Times New Roman" w:cs="Times New Roman" w:hint="eastAsia"/>
          <w:sz w:val="24"/>
          <w:szCs w:val="24"/>
        </w:rPr>
        <w:t>提供了第一个开发针对双补丁攻击的认证检测的研究，其中，允许攻击者反向操纵两个不同区域内的像素。</w:t>
      </w:r>
    </w:p>
    <w:p w14:paraId="03AC591D" w14:textId="1F756CAC" w:rsidR="00A37516" w:rsidRDefault="00A37516" w:rsidP="003B5322">
      <w:pPr>
        <w:tabs>
          <w:tab w:val="left" w:pos="1536"/>
        </w:tabs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A37516">
        <w:rPr>
          <w:rFonts w:ascii="Times New Roman" w:eastAsia="宋体" w:hAnsi="Times New Roman" w:cs="Times New Roman" w:hint="eastAsia"/>
          <w:color w:val="FF0000"/>
          <w:sz w:val="24"/>
          <w:szCs w:val="24"/>
          <w:highlight w:val="yellow"/>
        </w:rPr>
        <w:t>依次滑动</w:t>
      </w:r>
    </w:p>
    <w:p w14:paraId="76D6B55C" w14:textId="2D5E6B8A" w:rsidR="002026B5" w:rsidRDefault="002026B5" w:rsidP="003B5322">
      <w:pPr>
        <w:tabs>
          <w:tab w:val="left" w:pos="1536"/>
        </w:tabs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9F8AAB0" wp14:editId="7D833392">
            <wp:extent cx="5274310" cy="22225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5E95" w14:textId="69AD5C46" w:rsidR="002026B5" w:rsidRDefault="002026B5" w:rsidP="002026B5">
      <w:pPr>
        <w:tabs>
          <w:tab w:val="left" w:pos="1536"/>
        </w:tabs>
        <w:jc w:val="center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5BCF146" wp14:editId="61ACE0AB">
            <wp:extent cx="4975860" cy="2544242"/>
            <wp:effectExtent l="0" t="0" r="0" b="8890"/>
            <wp:docPr id="5" name="图片 5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手机屏幕截图&#10;&#10;中度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2751" cy="254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CA8A" w14:textId="6BB854B0" w:rsidR="002026B5" w:rsidRDefault="002026B5" w:rsidP="002026B5">
      <w:pPr>
        <w:tabs>
          <w:tab w:val="left" w:pos="1536"/>
        </w:tabs>
        <w:jc w:val="center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59B9ABB" wp14:editId="683F6D7F">
            <wp:extent cx="5274310" cy="2406650"/>
            <wp:effectExtent l="0" t="0" r="2540" b="0"/>
            <wp:docPr id="6" name="图片 6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日程表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CA5E" w14:textId="0316F39D" w:rsidR="00981D44" w:rsidRDefault="00BD6428" w:rsidP="00BD6428">
      <w:pPr>
        <w:tabs>
          <w:tab w:val="left" w:pos="1536"/>
        </w:tabs>
        <w:rPr>
          <w:rFonts w:ascii="Times New Roman" w:eastAsia="宋体" w:hAnsi="Times New Roman" w:cs="Times New Roman"/>
          <w:sz w:val="24"/>
          <w:szCs w:val="24"/>
        </w:rPr>
      </w:pPr>
      <w:r w:rsidRPr="00BD6428">
        <w:rPr>
          <w:rFonts w:ascii="Times New Roman" w:eastAsia="宋体" w:hAnsi="Times New Roman" w:cs="Times New Roman" w:hint="eastAsia"/>
          <w:sz w:val="24"/>
          <w:szCs w:val="24"/>
        </w:rPr>
        <w:lastRenderedPageBreak/>
        <w:t>3.</w:t>
      </w:r>
      <w:r w:rsidRPr="00BD642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D6428">
        <w:rPr>
          <w:rFonts w:ascii="Times New Roman" w:eastAsia="宋体" w:hAnsi="Times New Roman" w:cs="Times New Roman"/>
          <w:sz w:val="24"/>
          <w:szCs w:val="24"/>
        </w:rPr>
        <w:t>Certified Defences Against Adversarial Patch Attacks</w:t>
      </w:r>
      <w:r w:rsidRPr="00BD6428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BD6428">
        <w:rPr>
          <w:rFonts w:ascii="Times New Roman" w:eastAsia="宋体" w:hAnsi="Times New Roman" w:cs="Times New Roman"/>
          <w:sz w:val="24"/>
          <w:szCs w:val="24"/>
        </w:rPr>
        <w:t>on Semantic Segmentation</w:t>
      </w:r>
    </w:p>
    <w:p w14:paraId="228C790C" w14:textId="55692D66" w:rsidR="00844266" w:rsidRDefault="00844266" w:rsidP="00BD6428">
      <w:pPr>
        <w:tabs>
          <w:tab w:val="left" w:pos="1536"/>
        </w:tabs>
        <w:rPr>
          <w:rFonts w:ascii="Times New Roman" w:eastAsia="宋体" w:hAnsi="Times New Roman" w:cs="Times New Roman"/>
          <w:sz w:val="24"/>
          <w:szCs w:val="24"/>
        </w:rPr>
      </w:pPr>
      <w:r w:rsidRPr="00844266">
        <w:rPr>
          <w:rFonts w:ascii="Times New Roman" w:eastAsia="宋体" w:hAnsi="Times New Roman" w:cs="Times New Roman" w:hint="eastAsia"/>
          <w:sz w:val="24"/>
          <w:szCs w:val="24"/>
        </w:rPr>
        <w:t>我们提出了分割平滑，这是第一个（据我们所知）认证的恢复或认证的基于检测的防御，针对语义分割模型的对抗性补丁攻击（第</w:t>
      </w:r>
      <w:r w:rsidRPr="00844266">
        <w:rPr>
          <w:rFonts w:ascii="Times New Roman" w:eastAsia="宋体" w:hAnsi="Times New Roman" w:cs="Times New Roman"/>
          <w:sz w:val="24"/>
          <w:szCs w:val="24"/>
        </w:rPr>
        <w:t>4</w:t>
      </w:r>
      <w:r w:rsidRPr="00844266">
        <w:rPr>
          <w:rFonts w:ascii="Times New Roman" w:eastAsia="宋体" w:hAnsi="Times New Roman" w:cs="Times New Roman"/>
          <w:sz w:val="24"/>
          <w:szCs w:val="24"/>
        </w:rPr>
        <w:t>节）。</w:t>
      </w:r>
    </w:p>
    <w:p w14:paraId="7F7FEE6F" w14:textId="69EB2676" w:rsidR="007E7F1F" w:rsidRDefault="00844266" w:rsidP="00BD6428">
      <w:pPr>
        <w:tabs>
          <w:tab w:val="left" w:pos="1536"/>
        </w:tabs>
        <w:rPr>
          <w:rFonts w:ascii="Times New Roman" w:eastAsia="宋体" w:hAnsi="Times New Roman" w:cs="Times New Roman"/>
          <w:sz w:val="24"/>
          <w:szCs w:val="24"/>
        </w:rPr>
      </w:pPr>
      <w:r w:rsidRPr="00844266">
        <w:rPr>
          <w:rFonts w:ascii="Times New Roman" w:eastAsia="宋体" w:hAnsi="Times New Roman" w:cs="Times New Roman" w:hint="eastAsia"/>
          <w:sz w:val="24"/>
          <w:szCs w:val="24"/>
        </w:rPr>
        <w:t>去除平滑可以做认证的检测和恢复与任何可能的分割模型，而不需要微调或任何其他自适应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D2F6CBB" w14:textId="753A8172" w:rsidR="007E7F1F" w:rsidRDefault="007E7F1F" w:rsidP="00BD6428">
      <w:pPr>
        <w:tabs>
          <w:tab w:val="left" w:pos="1536"/>
        </w:tabs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个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PU</w:t>
      </w:r>
    </w:p>
    <w:p w14:paraId="3EEE47ED" w14:textId="35B86ED0" w:rsidR="00BD6428" w:rsidRDefault="00BD6428" w:rsidP="00BD6428">
      <w:pPr>
        <w:tabs>
          <w:tab w:val="left" w:pos="1536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A2AFE4" wp14:editId="0E0462CB">
            <wp:extent cx="5274310" cy="3399790"/>
            <wp:effectExtent l="0" t="0" r="2540" b="0"/>
            <wp:docPr id="7" name="图片 7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网站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7FE0" w14:textId="1AD214C5" w:rsidR="0013299A" w:rsidRDefault="007E7F1F" w:rsidP="00BD6428">
      <w:pPr>
        <w:tabs>
          <w:tab w:val="left" w:pos="1536"/>
        </w:tabs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7DA3CF6E" wp14:editId="325F1820">
            <wp:extent cx="5274310" cy="2818765"/>
            <wp:effectExtent l="0" t="0" r="2540" b="635"/>
            <wp:docPr id="8" name="图片 8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日历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4288" w14:textId="77777777" w:rsidR="0013299A" w:rsidRDefault="0013299A" w:rsidP="0013299A">
      <w:pPr>
        <w:tabs>
          <w:tab w:val="left" w:pos="1536"/>
        </w:tabs>
        <w:rPr>
          <w:rFonts w:ascii="Times New Roman" w:eastAsia="宋体" w:hAnsi="Times New Roman" w:cs="Times New Roman"/>
          <w:sz w:val="24"/>
          <w:szCs w:val="24"/>
        </w:rPr>
      </w:pPr>
    </w:p>
    <w:p w14:paraId="75F67512" w14:textId="77777777" w:rsidR="0013299A" w:rsidRDefault="0013299A" w:rsidP="0013299A">
      <w:pPr>
        <w:tabs>
          <w:tab w:val="left" w:pos="1536"/>
        </w:tabs>
        <w:rPr>
          <w:rFonts w:ascii="Times New Roman" w:eastAsia="宋体" w:hAnsi="Times New Roman" w:cs="Times New Roman"/>
          <w:sz w:val="24"/>
          <w:szCs w:val="24"/>
        </w:rPr>
      </w:pPr>
    </w:p>
    <w:p w14:paraId="21EC949E" w14:textId="77777777" w:rsidR="0013299A" w:rsidRDefault="0013299A" w:rsidP="0013299A">
      <w:pPr>
        <w:tabs>
          <w:tab w:val="left" w:pos="1536"/>
        </w:tabs>
        <w:rPr>
          <w:rFonts w:ascii="Times New Roman" w:eastAsia="宋体" w:hAnsi="Times New Roman" w:cs="Times New Roman"/>
          <w:sz w:val="24"/>
          <w:szCs w:val="24"/>
        </w:rPr>
      </w:pPr>
    </w:p>
    <w:p w14:paraId="18BA33BE" w14:textId="77777777" w:rsidR="0013299A" w:rsidRDefault="0013299A" w:rsidP="0013299A">
      <w:pPr>
        <w:tabs>
          <w:tab w:val="left" w:pos="1536"/>
        </w:tabs>
        <w:rPr>
          <w:rFonts w:ascii="Times New Roman" w:eastAsia="宋体" w:hAnsi="Times New Roman" w:cs="Times New Roman"/>
          <w:sz w:val="24"/>
          <w:szCs w:val="24"/>
        </w:rPr>
      </w:pPr>
    </w:p>
    <w:p w14:paraId="08447B56" w14:textId="77777777" w:rsidR="0013299A" w:rsidRDefault="0013299A" w:rsidP="0013299A">
      <w:pPr>
        <w:tabs>
          <w:tab w:val="left" w:pos="1536"/>
        </w:tabs>
        <w:rPr>
          <w:rFonts w:ascii="Times New Roman" w:eastAsia="宋体" w:hAnsi="Times New Roman" w:cs="Times New Roman"/>
          <w:sz w:val="24"/>
          <w:szCs w:val="24"/>
        </w:rPr>
      </w:pPr>
    </w:p>
    <w:p w14:paraId="69A69233" w14:textId="3A5FCCE7" w:rsidR="0013299A" w:rsidRDefault="0013299A" w:rsidP="0013299A">
      <w:pPr>
        <w:tabs>
          <w:tab w:val="left" w:pos="1536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13299A">
        <w:rPr>
          <w:rFonts w:ascii="Times New Roman" w:eastAsia="宋体" w:hAnsi="Times New Roman" w:cs="Times New Roman"/>
          <w:sz w:val="24"/>
          <w:szCs w:val="24"/>
        </w:rPr>
        <w:t>Certified Patch Robustness via Smoothed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13299A">
        <w:rPr>
          <w:rFonts w:ascii="Times New Roman" w:eastAsia="宋体" w:hAnsi="Times New Roman" w:cs="Times New Roman"/>
          <w:sz w:val="24"/>
          <w:szCs w:val="24"/>
        </w:rPr>
        <w:t>Vision Transformers</w:t>
      </w:r>
    </w:p>
    <w:p w14:paraId="54CCBB6C" w14:textId="24865588" w:rsidR="0013299A" w:rsidRDefault="0013299A" w:rsidP="0013299A">
      <w:pPr>
        <w:tabs>
          <w:tab w:val="left" w:pos="1536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感觉是依次平滑</w:t>
      </w:r>
    </w:p>
    <w:p w14:paraId="508C0744" w14:textId="5EFE041B" w:rsidR="0013299A" w:rsidRDefault="0013299A" w:rsidP="0013299A">
      <w:pPr>
        <w:tabs>
          <w:tab w:val="left" w:pos="1536"/>
        </w:tabs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8F96DE" wp14:editId="1B2046BA">
            <wp:extent cx="5274310" cy="14122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63D6" w14:textId="7F1B4B62" w:rsidR="00AB1031" w:rsidRPr="00BD6428" w:rsidRDefault="00AB1031" w:rsidP="0013299A">
      <w:pPr>
        <w:tabs>
          <w:tab w:val="left" w:pos="1536"/>
        </w:tabs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5527EAE8" wp14:editId="726977B5">
            <wp:extent cx="5274310" cy="2140585"/>
            <wp:effectExtent l="0" t="0" r="2540" b="0"/>
            <wp:docPr id="10" name="图片 1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031" w:rsidRPr="00BD64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C0D"/>
    <w:rsid w:val="0013299A"/>
    <w:rsid w:val="001971B0"/>
    <w:rsid w:val="002026B5"/>
    <w:rsid w:val="003B5322"/>
    <w:rsid w:val="00451E27"/>
    <w:rsid w:val="005844F7"/>
    <w:rsid w:val="007E7F1F"/>
    <w:rsid w:val="00844266"/>
    <w:rsid w:val="008B2A72"/>
    <w:rsid w:val="00981D44"/>
    <w:rsid w:val="00A01F57"/>
    <w:rsid w:val="00A37516"/>
    <w:rsid w:val="00A726C9"/>
    <w:rsid w:val="00AB1031"/>
    <w:rsid w:val="00B201C4"/>
    <w:rsid w:val="00B27C0D"/>
    <w:rsid w:val="00B55BB0"/>
    <w:rsid w:val="00BD6428"/>
    <w:rsid w:val="00D97622"/>
    <w:rsid w:val="00E665A2"/>
    <w:rsid w:val="00FB2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1E6DB"/>
  <w15:chartTrackingRefBased/>
  <w15:docId w15:val="{E330E1FD-161E-4DCC-99A2-4693AC712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0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9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4</Pages>
  <Words>125</Words>
  <Characters>716</Characters>
  <Application>Microsoft Office Word</Application>
  <DocSecurity>0</DocSecurity>
  <Lines>5</Lines>
  <Paragraphs>1</Paragraphs>
  <ScaleCrop>false</ScaleCrop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HB</dc:creator>
  <cp:keywords/>
  <dc:description/>
  <cp:lastModifiedBy>W HB</cp:lastModifiedBy>
  <cp:revision>21</cp:revision>
  <dcterms:created xsi:type="dcterms:W3CDTF">2023-03-20T10:58:00Z</dcterms:created>
  <dcterms:modified xsi:type="dcterms:W3CDTF">2023-03-20T14:26:00Z</dcterms:modified>
</cp:coreProperties>
</file>