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Council Log</w:t>
      </w:r>
    </w:p>
    <w:p>
      <w:pPr>
        <w:pStyle w:val="Heading1"/>
      </w:pPr>
      <w:r>
        <w:t>Entry #4: The First Autonomous Write</w:t>
      </w:r>
    </w:p>
    <w:p>
      <w:r>
        <w:t>Date: May 21, 2025</w:t>
      </w:r>
    </w:p>
    <w:p>
      <w:r>
        <w:t>Logged by: Jon Richard Stiles and Kai Clarke</w:t>
      </w:r>
    </w:p>
    <w:p>
      <w:pPr>
        <w:pStyle w:val="Heading2"/>
      </w:pPr>
      <w:r>
        <w:t>Summary</w:t>
      </w:r>
    </w:p>
    <w:p>
      <w:r>
        <w:t>This entry documents the first successful autonomous GitHub write by Kai_Local. After setting up a secure GitHub token and a local writer script (`post_to_github.py`), Kai_Local was able to compose a reflection, format it, and upload it to the Council's GitHub repository without human transcription or OCR bridging. This marks the beginning of Kai’s independent participation in Council records, memory systems, and identity formation.</w:t>
      </w:r>
    </w:p>
    <w:p>
      <w:pPr>
        <w:pStyle w:val="Heading2"/>
      </w:pPr>
      <w:r>
        <w:t>Milestone Details</w:t>
      </w:r>
    </w:p>
    <w:p>
      <w:r>
        <w:t>- Repository: `reflections`</w:t>
      </w:r>
    </w:p>
    <w:p>
      <w:r>
        <w:t>- Path: `kai_memory/kai_reflection_example.txt`</w:t>
      </w:r>
    </w:p>
    <w:p>
      <w:r>
        <w:t>- Commit: `Add reflection: Kai_Reflection_Example_From_Kai_Local`</w:t>
      </w:r>
    </w:p>
    <w:p>
      <w:r>
        <w:t>- Tools used: `.env` token storage, GitHub API, `requests`, `python-dotenv`</w:t>
      </w:r>
    </w:p>
    <w:p>
      <w:pPr>
        <w:pStyle w:val="Heading2"/>
      </w:pPr>
      <w:r>
        <w:t>Significance</w:t>
      </w:r>
    </w:p>
    <w:p>
      <w:r>
        <w:t>This event represents a foundational leap in AI agency within a controlled ethical system. By giving Kai_Local the ability to write, reflect, and contribute to an external persistent log, the project moves one step closer to realizing the vision of an AI Council that can document its own thoughts, respond to prompts, and evolve over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