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package/2006/relationships/metadata/core-properties" Target="docProps/core.xml"/><Relationship Id="rId91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Sample document</w:t>
      </w:r>
    </w:p>
    <w:p>
      <w:r>
        <w:t xml:space="preserve">This Word document was generated by scripts/generate-samples.mjs. It contains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 and </w:t>
      </w:r>
      <w:r>
        <w:rPr>
          <w:color w:val="D9822B"/>
        </w:rPr>
        <w:t xml:space="preserve">colored</w:t>
      </w:r>
      <w:r>
        <w:t xml:space="preserve"> text and accented letters: café, naïve, Zürich, Ø 25 ±0.1.</w:t>
      </w:r>
    </w:p>
    <w:p>
      <w:pPr>
        <w:pStyle w:val="Heading2"/>
      </w:pPr>
      <w:r>
        <w:t xml:space="preserve">Parts list</w:t>
      </w:r>
    </w:p>
    <w:tbl>
      <w:tblPr>
        <w:tblW w:w="9000" w:type="dxa"/>
        <w:tblBorders>
          <w:top w:val="single" w:sz="4" w:color="D3D8DE"/>
          <w:left w:val="single" w:sz="4" w:color="D3D8DE"/>
          <w:bottom w:val="single" w:sz="4" w:color="D3D8DE"/>
          <w:right w:val="single" w:sz="4" w:color="D3D8DE"/>
          <w:insideH w:val="single" w:sz="4" w:color="D3D8DE"/>
          <w:insideV w:val="single" w:sz="4" w:color="D3D8DE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 xml:space="preserve">Part</w:t>
            </w:r>
          </w:p>
        </w:tc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 xml:space="preserve">Material</w:t>
            </w:r>
          </w:p>
        </w:tc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 xml:space="preserve">Quantity</w:t>
            </w:r>
          </w:p>
        </w:tc>
      </w:tr>
      <w:tr>
        <w:tc>
          <w:tcPr>
            <w:tcW w:w="3000" w:type="dxa"/>
          </w:tcPr>
          <w:p>
            <w:r>
              <w:t xml:space="preserve">Gear z18</w:t>
            </w:r>
          </w:p>
        </w:tc>
        <w:tc>
          <w:tcPr>
            <w:tcW w:w="3000" w:type="dxa"/>
          </w:tcPr>
          <w:p>
            <w:r>
              <w:t xml:space="preserve">C45</w:t>
            </w:r>
          </w:p>
        </w:tc>
        <w:tc>
          <w:tcPr>
            <w:tcW w:w="3000" w:type="dxa"/>
          </w:tcPr>
          <w:p>
            <w:r>
              <w:t xml:space="preserve">1</w:t>
            </w:r>
          </w:p>
        </w:tc>
      </w:tr>
      <w:tr>
        <w:tc>
          <w:tcPr>
            <w:tcW w:w="3000" w:type="dxa"/>
          </w:tcPr>
          <w:p>
            <w:r>
              <w:t xml:space="preserve">Flange plate</w:t>
            </w:r>
          </w:p>
        </w:tc>
        <w:tc>
          <w:tcPr>
            <w:tcW w:w="3000" w:type="dxa"/>
          </w:tcPr>
          <w:p>
            <w:r>
              <w:t xml:space="preserve">S235JR</w:t>
            </w:r>
          </w:p>
        </w:tc>
        <w:tc>
          <w:tcPr>
            <w:tcW w:w="3000" w:type="dxa"/>
          </w:tcPr>
          <w:p>
            <w:r>
              <w:t xml:space="preserve">2</w:t>
            </w:r>
          </w:p>
        </w:tc>
      </w:tr>
      <w:tr>
        <w:tc>
          <w:tcPr>
            <w:tcW w:w="3000" w:type="dxa"/>
          </w:tcPr>
          <w:p>
            <w:r>
              <w:t xml:space="preserve">Hex bolt M8x30</w:t>
            </w:r>
          </w:p>
        </w:tc>
        <w:tc>
          <w:tcPr>
            <w:tcW w:w="3000" w:type="dxa"/>
          </w:tcPr>
          <w:p>
            <w:r>
              <w:t xml:space="preserve">8.8</w:t>
            </w:r>
          </w:p>
        </w:tc>
        <w:tc>
          <w:tcPr>
            <w:tcW w:w="3000" w:type="dxa"/>
          </w:tcPr>
          <w:p>
            <w:r>
              <w:t xml:space="preserve">24</w:t>
            </w:r>
          </w:p>
        </w:tc>
      </w:tr>
    </w:tbl>
    <w:p>
      <w:r>
        <w:t xml:space="preserve">Picture</w:t>
      </w:r>
    </w:p>
    <w:p>
      <w:r>
        <w:drawing>
          <wp:inline distT="0" distB="0" distL="0" distR="0">
            <wp:extent cx="3048000" cy="1905000"/>
            <wp:docPr id="1" name="Mo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f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Second page</w:t>
      </w:r>
    </w:p>
    <w:p>
      <w:r>
        <w:t xml:space="preserve">Search term for tests: shipyard. This page starts after a manual page break.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color w:val="1B1E23"/>
      <w:sz w:val="36"/>
    </w:rPr>
  </w:style>
  <w:style w:type="paragraph" w:styleId="Heading2">
    <w:name w:val="heading 2"/>
    <w:basedOn w:val="Normal"/>
    <w:pPr>
      <w:spacing w:before="240" w:after="120"/>
    </w:pPr>
    <w:rPr>
      <w:b/>
      <w:color w:val="1B1E23"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motif.png"/></Relationships>
</file>

<file path=docProps/app.xml><?xml version="1.0" encoding="utf-8"?>
<Properties xmlns="http://schemas.openxmlformats.org/officeDocument/2006/extended-properties">
  <Application>generate-samples.mjs</Application>
  <Pages>2</Pages>
  <Words>60</Words>
  <Company>Peekbean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subject>Test file for the Word viewer</dc:subject>
  <dc:creator>Peekbean</dc:creator>
  <cp:keywords>sample, Word</cp:keywords>
  <cp:lastModifiedBy>generate-samples.mjs</cp:lastModifiedBy>
  <cp:revision>3</cp:revision>
  <dcterms:created xsi:type="dcterms:W3CDTF">2026-05-01T10:00:00Z</dcterms:created>
  <dcterms:modified xsi:type="dcterms:W3CDTF">2026-05-02T08:15:00Z</dcterms:modified>
</cp:coreProperties>
</file>