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mc:Ignorable="w14 wp14">
  <w:body>
    <w:p>
      <w:pPr>
        <w:pStyle w:val="Heading1"/>
      </w:pPr>
      <w:r>
        <w:t xml:space="preserve">Sample document</w:t>
      </w:r>
    </w:p>
    <w:p>
      <w:r>
        <w:t xml:space="preserve">A short document with </w:t>
      </w:r>
      <w:r>
        <w:rPr>
          <w:b/>
        </w:rPr>
        <w:t xml:space="preserve">bold</w:t>
      </w:r>
      <w:r>
        <w:t xml:space="preserve">, </w:t>
      </w:r>
      <w:r>
        <w:rPr>
          <w:i/>
        </w:rPr>
        <w:t xml:space="preserve">italic</w:t>
      </w:r>
      <w:r>
        <w:t xml:space="preserve">, </w:t>
      </w:r>
      <w:r>
        <w:rPr>
          <w:u w:val="single"/>
        </w:rPr>
        <w:t xml:space="preserve">underlined</w:t>
      </w:r>
      <w:r>
        <w:t xml:space="preserve"> and </w:t>
      </w:r>
      <w:r>
        <w:rPr>
          <w:color w:val="D9822B"/>
        </w:rPr>
        <w:t xml:space="preserve">colored</w:t>
      </w:r>
      <w:r>
        <w:t xml:space="preserve"> text and accented letters: café, naïve, Zürich, Ø 25 ±0.1.</w:t>
      </w:r>
    </w:p>
    <w:p>
      <w:pPr>
        <w:pStyle w:val="Heading2"/>
      </w:pPr>
      <w:r>
        <w:t xml:space="preserve">Parts list</w:t>
      </w:r>
    </w:p>
    <w:tbl>
      <w:tblPr>
        <w:tblW w:w="9000" w:type="dxa"/>
        <w:tblBorders>
          <w:top w:val="single" w:sz="4" w:space="0" w:color="D3D8DE"/>
          <w:left w:val="single" w:sz="4" w:space="0" w:color="D3D8DE"/>
          <w:bottom w:val="single" w:sz="4" w:space="0" w:color="D3D8DE"/>
          <w:right w:val="single" w:sz="4" w:space="0" w:color="D3D8DE"/>
          <w:insideH w:val="single" w:sz="4" w:space="0" w:color="D3D8DE"/>
          <w:insideV w:val="single" w:sz="4" w:space="0" w:color="D3D8DE"/>
        </w:tblBorders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>
        <w:tc>
          <w:tcPr>
            <w:tcW w:w="3000" w:type="dxa"/>
            <w:shd w:val="clear" w:color="auto" w:fill="F3F4F6"/>
          </w:tcPr>
          <w:p>
            <w:r>
              <w:rPr>
                <w:b/>
              </w:rPr>
              <w:t xml:space="preserve">Part</w:t>
            </w:r>
          </w:p>
        </w:tc>
        <w:tc>
          <w:tcPr>
            <w:tcW w:w="3000" w:type="dxa"/>
            <w:shd w:val="clear" w:color="auto" w:fill="F3F4F6"/>
          </w:tcPr>
          <w:p>
            <w:r>
              <w:rPr>
                <w:b/>
              </w:rPr>
              <w:t xml:space="preserve">Material</w:t>
            </w:r>
          </w:p>
        </w:tc>
        <w:tc>
          <w:tcPr>
            <w:tcW w:w="3000" w:type="dxa"/>
            <w:shd w:val="clear" w:color="auto" w:fill="F3F4F6"/>
          </w:tcPr>
          <w:p>
            <w:r>
              <w:rPr>
                <w:b/>
              </w:rPr>
              <w:t xml:space="preserve">Quantity</w:t>
            </w:r>
          </w:p>
        </w:tc>
      </w:tr>
      <w:tr>
        <w:tc>
          <w:tcPr>
            <w:tcW w:w="3000" w:type="dxa"/>
          </w:tcPr>
          <w:p>
            <w:r>
              <w:t xml:space="preserve">Gear z18</w:t>
            </w:r>
          </w:p>
        </w:tc>
        <w:tc>
          <w:tcPr>
            <w:tcW w:w="3000" w:type="dxa"/>
          </w:tcPr>
          <w:p>
            <w:r>
              <w:t xml:space="preserve">C45</w:t>
            </w:r>
          </w:p>
        </w:tc>
        <w:tc>
          <w:tcPr>
            <w:tcW w:w="3000" w:type="dxa"/>
          </w:tcPr>
          <w:p>
            <w:r>
              <w:t xml:space="preserve">1</w:t>
            </w:r>
          </w:p>
        </w:tc>
      </w:tr>
      <w:tr>
        <w:tc>
          <w:tcPr>
            <w:tcW w:w="3000" w:type="dxa"/>
          </w:tcPr>
          <w:p>
            <w:r>
              <w:t xml:space="preserve">Flange plate</w:t>
            </w:r>
          </w:p>
        </w:tc>
        <w:tc>
          <w:tcPr>
            <w:tcW w:w="3000" w:type="dxa"/>
          </w:tcPr>
          <w:p>
            <w:r>
              <w:t xml:space="preserve">S235JR</w:t>
            </w:r>
          </w:p>
        </w:tc>
        <w:tc>
          <w:tcPr>
            <w:tcW w:w="3000" w:type="dxa"/>
          </w:tcPr>
          <w:p>
            <w:r>
              <w:t xml:space="preserve">2</w:t>
            </w:r>
          </w:p>
        </w:tc>
      </w:tr>
      <w:tr>
        <w:tc>
          <w:tcPr>
            <w:tcW w:w="3000" w:type="dxa"/>
          </w:tcPr>
          <w:p>
            <w:r>
              <w:t xml:space="preserve">Hex bolt M8x30</w:t>
            </w:r>
          </w:p>
        </w:tc>
        <w:tc>
          <w:tcPr>
            <w:tcW w:w="3000" w:type="dxa"/>
          </w:tcPr>
          <w:p>
            <w:r>
              <w:t xml:space="preserve">8.8</w:t>
            </w:r>
          </w:p>
        </w:tc>
        <w:tc>
          <w:tcPr>
            <w:tcW w:w="3000" w:type="dxa"/>
          </w:tcPr>
          <w:p>
            <w:r>
              <w:t xml:space="preserve">24</w:t>
            </w:r>
          </w:p>
        </w:tc>
      </w:tr>
    </w:tbl>
    <w:p>
      <w:r>
        <w:t xml:space="preserve">Picture</w:t>
      </w:r>
    </w:p>
    <w:p>
      <w:r>
        <w:drawing>
          <wp:inline distT="0" distB="0" distL="0" distR="0">
            <wp:extent cx="3048000" cy="1905000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 xml:space="preserve">Second page</w:t>
      </w:r>
    </w:p>
    <w:p>
      <w:r>
        <w:t xml:space="preserve">This page starts after a manual page break.</w:t>
      </w:r>
    </w:p>
    <w:sectPr>
      <w:pgSz w:w="11906" w:h="16838"/>
      <w:pgMar w:top="1417" w:right="1417" w:bottom="1134" w:left="1417" w:header="708" w:footer="708" w:gutter="0"/>
      <w:cols w:space="720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,
    <w:lvl w:ilvl="1">
      <w:start w:val="1"/>
      <w:numFmt w:val="decimal"/>
      <w:lvlText w:val="%1.%2."/>
      <w:lvlJc w:val="left"/>
      <w:pPr>
        <w:ind w:left="792" w:hanging="432"/>
      </w:pPr>
    </w:lvl>
    ,
    <w:lvl w:ilvl="2">
      <w:start w:val="1"/>
      <w:numFmt w:val="decimal"/>
      <w:lvlText w:val="%1.%2.%3."/>
      <w:lvlJc w:val="left"/>
      <w:pPr>
        <w:ind w:left="1224" w:hanging="504"/>
      </w:pPr>
    </w:lvl>
    ,
    <w:lvl w:ilvl="3">
      <w:start w:val="1"/>
      <w:numFmt w:val="decimal"/>
      <w:lvlText w:val="%1.%2.%3.%4."/>
      <w:lvlJc w:val="left"/>
      <w:pPr>
        <w:ind w:left="1656" w:hanging="576"/>
      </w:pPr>
    </w:lvl>
    ,
    <w:lvl w:ilvl="4">
      <w:start w:val="1"/>
      <w:numFmt w:val="decimal"/>
      <w:lvlText w:val="%1.%2.%3.%4.%5."/>
      <w:lvlJc w:val="left"/>
      <w:pPr>
        <w:ind w:left="2088" w:hanging="648"/>
      </w:pPr>
    </w:lvl>
    ,
    <w:lvl w:ilvl="5">
      <w:start w:val="1"/>
      <w:numFmt w:val="decimal"/>
      <w:lvlText w:val="%1.%2.%3.%4.%5.%6."/>
      <w:lvlJc w:val="left"/>
      <w:pPr>
        <w:ind w:left="2520" w:hanging="720"/>
      </w:pPr>
    </w:lvl>
    ,
    <w:lvl w:ilvl="6">
      <w:start w:val="1"/>
      <w:numFmt w:val="decimal"/>
      <w:lvlText w:val="%1.%2.%3.%4.%5.%6.%7."/>
      <w:lvlJc w:val="left"/>
      <w:pPr>
        <w:ind w:left="2952" w:hanging="792"/>
      </w:pPr>
    </w:lvl>
    ,
    <w:lvl w:ilvl="7">
      <w:start w:val="1"/>
      <w:numFmt w:val="decimal"/>
      <w:lvlText w:val="%1.%2.%3.%4.%5.%6.%7.%8."/>
      <w:lvlJc w:val="left"/>
      <w:pPr>
        <w:ind w:left="3384" w:hanging="864"/>
      </w:pPr>
    </w:lvl>
    ,
    <w:lvl w:ilvl="8">
      <w:start w:val="1"/>
      <w:numFmt w:val="decimal"/>
      <w:lvlText w:val="%1.%2.%3.%4.%5.%6.%7.%8.%9."/>
      <w:lvlJc w:val="left"/>
      <w:pPr>
        <w:ind w:left="3816" w:hanging="936"/>
      </w:pPr>
    </w:lvl>
  </w:abstractNum>
  <w:abstractNum w:abstractNumId="1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upperRoman"/>
      <w:lvlText w:val="%1."/>
      <w:lvlJc w:val="left"/>
      <w:pPr>
        <w:ind w:left="720" w:hanging="54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upperRoman"/>
      <w:lvlText w:val="%4."/>
      <w:lvlJc w:val="left"/>
      <w:pPr>
        <w:ind w:left="2880" w:hanging="540"/>
      </w:pPr>
    </w:lvl>
    <w:lvl w:ilvl="4">
      <w:start w:val="1"/>
      <w:numFmt w:val="upperLetter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upperRoman"/>
      <w:lvlText w:val="%7."/>
      <w:lvlJc w:val="left"/>
      <w:pPr>
        <w:ind w:left="5040" w:hanging="540"/>
      </w:pPr>
    </w:lvl>
    <w:lvl w:ilvl="7">
      <w:start w:val="1"/>
      <w:numFmt w:val="upperLetter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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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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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decimalZero"/>
      <w:lvlText w:val="Step %1:"/>
      <w:lvlJc w:val="left"/>
      <w:pPr>
        <w:ind w:left="1080" w:hanging="1080"/>
      </w:pPr>
    </w:lvl>
    <w:lvl w:ilvl="1">
      <w:start w:val="1"/>
      <w:numFmt w:val="lowerLetter"/>
      <w:lvlText w:val="%2:"/>
      <w:lvlJc w:val="left"/>
      <w:pPr>
        <w:ind w:left="1800" w:hanging="1080"/>
      </w:pPr>
    </w:lvl>
    <w:lvl w:ilvl="2">
      <w:start w:val="1"/>
      <w:numFmt w:val="lowerRoman"/>
      <w:lvlText w:val="%3:"/>
      <w:lvlJc w:val="left"/>
      <w:pPr>
        <w:ind w:left="2520" w:hanging="1080"/>
      </w:pPr>
    </w:lvl>
    <w:lvl w:ilvl="3">
      <w:start w:val="1"/>
      <w:numFmt w:val="decimal"/>
      <w:lvlText w:val="%4:"/>
      <w:lvlJc w:val="left"/>
      <w:pPr>
        <w:ind w:left="3240" w:hanging="1080"/>
      </w:pPr>
    </w:lvl>
    <w:lvl w:ilvl="4">
      <w:start w:val="1"/>
      <w:numFmt w:val="lowerLetter"/>
      <w:lvlText w:val="%5:"/>
      <w:lvlJc w:val="left"/>
      <w:pPr>
        <w:ind w:left="3960" w:hanging="1080"/>
      </w:pPr>
    </w:lvl>
    <w:lvl w:ilvl="5">
      <w:start w:val="1"/>
      <w:numFmt w:val="lowerRoman"/>
      <w:lvlText w:val="%6:"/>
      <w:lvlJc w:val="left"/>
      <w:pPr>
        <w:ind w:left="4680" w:hanging="1080"/>
      </w:pPr>
    </w:lvl>
    <w:lvl w:ilvl="6">
      <w:start w:val="1"/>
      <w:numFmt w:val="decimal"/>
      <w:lvlText w:val="%7:"/>
      <w:lvlJc w:val="left"/>
      <w:pPr>
        <w:ind w:left="5400" w:hanging="1080"/>
      </w:pPr>
    </w:lvl>
    <w:lvl w:ilvl="7">
      <w:start w:val="1"/>
      <w:numFmt w:val="lowerLetter"/>
      <w:lvlText w:val="%8:"/>
      <w:lvlJc w:val="left"/>
      <w:pPr>
        <w:ind w:left="6120" w:hanging="1080"/>
      </w:pPr>
    </w:lvl>
    <w:lvl w:ilvl="8">
      <w:start w:val="1"/>
      <w:numFmt w:val="lowerRoman"/>
      <w:lvlText w:val="%9:"/>
      <w:lvlJc w:val="left"/>
      <w:pPr>
        <w:ind w:left="6840" w:hanging="10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2"/>
    <w:lvlOverride w:ilvl="0">
      <w:startOverride w:val="1"/>
    </w:lvlOverride>
  </w:num>
  <w:num w:numId="5">
    <w:abstractNumId w:val="3"/>
  </w:num>
  <w:num w:numId="6">
    <w:abstractNumId w:val="4"/>
  </w:num>
  <w:num w:numId="7">
    <w:abstractNumId w:val="5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TOCHeading">
    <w:name w:val="TOC Heading"/>
    <w:basedOn w:val="Heading1"/>
    <w:next w:val="Normal"/>
    <w:uiPriority w:val="39"/>
    <w:unhideWhenUsed/>
    <w:qFormat/>
    <w:pPr>
      <w:outlineLvl w:val="9"/>
    </w:p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Relationship Id="rId4" Type="http://schemas.openxmlformats.org/officeDocument/2006/relationships/theme" Target="theme/theme1.xml"/><Relationship Id="rId20" Type="http://schemas.openxmlformats.org/officeDocument/2006/relationships/image" Target="media/harbor.png"/></Relationships>
</file>

<file path=word/theme/theme1.xml><?xml version="1.0" encoding="utf-8"?>
<a:theme xmlns:a="http://schemas.openxmlformats.org/drawingml/2006/main" name="Sample Theme">
  <a:themeElements>
    <a:clrScheme name="Sampl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Sampl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Sampl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</a:schemeClr>
            </a:gs>
            <a:gs pos="50000">
              <a:schemeClr val="phClr">
                <a:tint val="98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ooxml-pages test generator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document</dc:title>
  <dc:subject>Test document for the Word renderer: headings, character formatting, a table, a picture, a page break</dc:subject>
  <dc:creator>ooxml-pages test generator</dc:creator>
  <cp:lastModifiedBy>ooxml-pages test generator</cp:lastModifiedBy>
  <cp:revision>1</cp:revision>
  <dcterms:created xsi:type="dcterms:W3CDTF">2026-10-26T09:00:00Z</dcterms:created>
  <dcterms:modified xsi:type="dcterms:W3CDTF">2026-10-26T09:00:00Z</dcterms:modified>
</cp:coreProperties>
</file>