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F575" w14:textId="29E5FF42" w:rsidR="00410C55" w:rsidRDefault="00410C55" w:rsidP="009037FA">
      <w:pPr>
        <w:rPr>
          <w:rFonts w:ascii="Calibri" w:hAnsi="Calibri" w:cs="Calibri"/>
        </w:rPr>
      </w:pPr>
      <w:r>
        <w:rPr>
          <w:noProof/>
          <w:bdr w:val="none" w:sz="0" w:space="0" w:color="auto" w:frame="1"/>
        </w:rPr>
        <w:drawing>
          <wp:inline distT="0" distB="0" distL="0" distR="0" wp14:anchorId="2E185DF0" wp14:editId="777E56EC">
            <wp:extent cx="5819775" cy="1628775"/>
            <wp:effectExtent l="0" t="0" r="0" b="0"/>
            <wp:docPr id="2036705403" name="Picture 1"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5403" name="Picture 1" descr="A black and red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775" cy="1628775"/>
                    </a:xfrm>
                    <a:prstGeom prst="rect">
                      <a:avLst/>
                    </a:prstGeom>
                    <a:noFill/>
                    <a:ln>
                      <a:noFill/>
                    </a:ln>
                  </pic:spPr>
                </pic:pic>
              </a:graphicData>
            </a:graphic>
          </wp:inline>
        </w:drawing>
      </w:r>
    </w:p>
    <w:p w14:paraId="38BE193C" w14:textId="77777777" w:rsidR="00410C55" w:rsidRPr="00410C55" w:rsidRDefault="00410C55" w:rsidP="00410C55">
      <w:pPr>
        <w:jc w:val="center"/>
        <w:rPr>
          <w:rFonts w:ascii="Calibri" w:hAnsi="Calibri" w:cs="Calibri"/>
          <w:b/>
          <w:bCs/>
          <w:sz w:val="72"/>
          <w:szCs w:val="72"/>
        </w:rPr>
      </w:pPr>
      <w:r w:rsidRPr="00410C55">
        <w:rPr>
          <w:rFonts w:ascii="Calibri" w:hAnsi="Calibri" w:cs="Calibri"/>
          <w:b/>
          <w:bCs/>
          <w:sz w:val="72"/>
          <w:szCs w:val="72"/>
        </w:rPr>
        <w:t>School of Information Technology</w:t>
      </w:r>
    </w:p>
    <w:p w14:paraId="6FDAD6FB" w14:textId="6D18D6EE" w:rsidR="00410C55" w:rsidRPr="00410C55" w:rsidRDefault="00410C55" w:rsidP="00410C55">
      <w:pPr>
        <w:jc w:val="center"/>
        <w:rPr>
          <w:rFonts w:ascii="Calibri" w:hAnsi="Calibri" w:cs="Calibri"/>
          <w:b/>
          <w:bCs/>
          <w:sz w:val="56"/>
          <w:szCs w:val="56"/>
        </w:rPr>
      </w:pPr>
      <w:r w:rsidRPr="00410C55">
        <w:rPr>
          <w:rFonts w:ascii="Calibri" w:hAnsi="Calibri" w:cs="Calibri"/>
          <w:b/>
          <w:bCs/>
          <w:sz w:val="56"/>
          <w:szCs w:val="56"/>
        </w:rPr>
        <w:t>Diploma in AI and Analytics</w:t>
      </w:r>
    </w:p>
    <w:p w14:paraId="39764043" w14:textId="77777777" w:rsidR="00410C55" w:rsidRPr="00410C55" w:rsidRDefault="00000000" w:rsidP="00410C55">
      <w:pPr>
        <w:jc w:val="center"/>
        <w:rPr>
          <w:rFonts w:ascii="Calibri" w:hAnsi="Calibri" w:cs="Calibri"/>
          <w:b/>
          <w:bCs/>
        </w:rPr>
      </w:pPr>
      <w:r>
        <w:rPr>
          <w:rFonts w:ascii="Calibri" w:hAnsi="Calibri" w:cs="Calibri"/>
          <w:b/>
          <w:bCs/>
        </w:rPr>
        <w:pict w14:anchorId="2BA374A1">
          <v:rect id="_x0000_i1025" style="width:0;height:1.5pt" o:hralign="center" o:hrstd="t" o:hr="t" fillcolor="#a0a0a0" stroked="f"/>
        </w:pict>
      </w:r>
    </w:p>
    <w:p w14:paraId="0388880F" w14:textId="765D2ACB" w:rsidR="00410C55" w:rsidRPr="00410C55" w:rsidRDefault="00443C9B" w:rsidP="00410C55">
      <w:pPr>
        <w:jc w:val="center"/>
        <w:rPr>
          <w:rFonts w:ascii="Calibri" w:hAnsi="Calibri" w:cs="Calibri"/>
          <w:b/>
          <w:bCs/>
          <w:sz w:val="48"/>
          <w:szCs w:val="48"/>
        </w:rPr>
      </w:pPr>
      <w:r>
        <w:rPr>
          <w:rFonts w:ascii="Calibri" w:hAnsi="Calibri" w:cs="Calibri"/>
          <w:b/>
          <w:bCs/>
          <w:sz w:val="48"/>
          <w:szCs w:val="48"/>
        </w:rPr>
        <w:t>Data Processing on Big Data</w:t>
      </w:r>
    </w:p>
    <w:p w14:paraId="32758426" w14:textId="78042067" w:rsidR="00410C55" w:rsidRPr="00410C55" w:rsidRDefault="00410C55" w:rsidP="00410C55">
      <w:pPr>
        <w:jc w:val="center"/>
        <w:rPr>
          <w:rFonts w:ascii="Calibri" w:hAnsi="Calibri" w:cs="Calibri"/>
          <w:b/>
          <w:bCs/>
          <w:sz w:val="40"/>
          <w:szCs w:val="40"/>
        </w:rPr>
      </w:pPr>
      <w:r w:rsidRPr="00410C55">
        <w:rPr>
          <w:rFonts w:ascii="Calibri" w:hAnsi="Calibri" w:cs="Calibri"/>
          <w:b/>
          <w:bCs/>
          <w:sz w:val="40"/>
          <w:szCs w:val="40"/>
        </w:rPr>
        <w:t>(IT338</w:t>
      </w:r>
      <w:r w:rsidR="00443C9B">
        <w:rPr>
          <w:rFonts w:ascii="Calibri" w:hAnsi="Calibri" w:cs="Calibri"/>
          <w:b/>
          <w:bCs/>
          <w:sz w:val="40"/>
          <w:szCs w:val="40"/>
        </w:rPr>
        <w:t>3</w:t>
      </w:r>
      <w:r w:rsidRPr="00410C55">
        <w:rPr>
          <w:rFonts w:ascii="Calibri" w:hAnsi="Calibri" w:cs="Calibri"/>
          <w:b/>
          <w:bCs/>
          <w:sz w:val="40"/>
          <w:szCs w:val="40"/>
        </w:rPr>
        <w:t>)</w:t>
      </w:r>
    </w:p>
    <w:p w14:paraId="615B7EE5" w14:textId="77777777" w:rsidR="00410C55" w:rsidRPr="00410C55" w:rsidRDefault="00410C55" w:rsidP="00410C55">
      <w:pPr>
        <w:jc w:val="center"/>
        <w:rPr>
          <w:rFonts w:ascii="Calibri" w:hAnsi="Calibri" w:cs="Calibri"/>
          <w:b/>
          <w:bCs/>
          <w:sz w:val="40"/>
          <w:szCs w:val="40"/>
        </w:rPr>
      </w:pPr>
      <w:r w:rsidRPr="00410C55">
        <w:rPr>
          <w:rFonts w:ascii="Calibri" w:hAnsi="Calibri" w:cs="Calibri"/>
          <w:b/>
          <w:bCs/>
          <w:sz w:val="40"/>
          <w:szCs w:val="40"/>
        </w:rPr>
        <w:t>ASSIGNMENT REPORT</w:t>
      </w:r>
    </w:p>
    <w:p w14:paraId="0E1FEFE9" w14:textId="77777777" w:rsidR="00410C55" w:rsidRPr="00410C55" w:rsidRDefault="00410C55" w:rsidP="00410C55">
      <w:pPr>
        <w:jc w:val="center"/>
        <w:rPr>
          <w:rFonts w:ascii="Calibri" w:hAnsi="Calibri" w:cs="Calibri"/>
          <w:b/>
          <w:bCs/>
        </w:rPr>
      </w:pPr>
    </w:p>
    <w:p w14:paraId="7A437384" w14:textId="77777777" w:rsidR="00410C55" w:rsidRPr="00410C55" w:rsidRDefault="00410C55" w:rsidP="00410C55">
      <w:pPr>
        <w:jc w:val="center"/>
        <w:rPr>
          <w:rFonts w:ascii="Calibri" w:hAnsi="Calibri" w:cs="Calibri"/>
          <w:b/>
          <w:bCs/>
        </w:rPr>
      </w:pPr>
      <w:r w:rsidRPr="00410C55">
        <w:rPr>
          <w:rFonts w:ascii="Calibri" w:hAnsi="Calibri" w:cs="Calibri"/>
          <w:b/>
          <w:bCs/>
        </w:rPr>
        <w:t>Prepared for:</w:t>
      </w:r>
    </w:p>
    <w:p w14:paraId="08B37FCD" w14:textId="7AC92A29" w:rsidR="00410C55" w:rsidRPr="00410C55" w:rsidRDefault="00443C9B" w:rsidP="00410C55">
      <w:pPr>
        <w:jc w:val="center"/>
        <w:rPr>
          <w:rFonts w:ascii="Calibri" w:hAnsi="Calibri" w:cs="Calibri"/>
          <w:b/>
          <w:bCs/>
        </w:rPr>
      </w:pPr>
      <w:r>
        <w:rPr>
          <w:rFonts w:ascii="Calibri" w:hAnsi="Calibri" w:cs="Calibri"/>
          <w:b/>
          <w:bCs/>
        </w:rPr>
        <w:t>Mr. Heng</w:t>
      </w:r>
    </w:p>
    <w:p w14:paraId="693A7DDD" w14:textId="77777777" w:rsidR="00410C55" w:rsidRPr="00410C55" w:rsidRDefault="00410C55" w:rsidP="00410C55">
      <w:pPr>
        <w:jc w:val="center"/>
        <w:rPr>
          <w:rFonts w:ascii="Calibri" w:hAnsi="Calibri" w:cs="Calibri"/>
          <w:b/>
          <w:bCs/>
        </w:rPr>
      </w:pPr>
    </w:p>
    <w:p w14:paraId="03FB6F71" w14:textId="77777777" w:rsidR="00410C55" w:rsidRPr="00410C55" w:rsidRDefault="00410C55" w:rsidP="00410C55">
      <w:pPr>
        <w:jc w:val="center"/>
        <w:rPr>
          <w:rFonts w:ascii="Calibri" w:hAnsi="Calibri" w:cs="Calibri"/>
          <w:b/>
          <w:bCs/>
        </w:rPr>
      </w:pPr>
      <w:r w:rsidRPr="00410C55">
        <w:rPr>
          <w:rFonts w:ascii="Calibri" w:hAnsi="Calibri" w:cs="Calibri"/>
          <w:b/>
          <w:bCs/>
        </w:rPr>
        <w:t>Prepared by:</w:t>
      </w:r>
    </w:p>
    <w:p w14:paraId="6A51701D" w14:textId="77777777" w:rsidR="00410C55" w:rsidRPr="00410C55" w:rsidRDefault="00410C55" w:rsidP="00410C55">
      <w:pPr>
        <w:jc w:val="center"/>
        <w:rPr>
          <w:rFonts w:ascii="Calibri" w:hAnsi="Calibri" w:cs="Calibri"/>
          <w:b/>
          <w:bCs/>
        </w:rPr>
      </w:pPr>
      <w:r w:rsidRPr="00410C55">
        <w:rPr>
          <w:rFonts w:ascii="Calibri" w:hAnsi="Calibri" w:cs="Calibri"/>
          <w:b/>
          <w:bCs/>
        </w:rPr>
        <w:t>Khor Kai Xuan (234201R)</w:t>
      </w:r>
    </w:p>
    <w:p w14:paraId="6A29448D" w14:textId="77777777" w:rsidR="00410C55" w:rsidRPr="00410C55" w:rsidRDefault="00410C55" w:rsidP="009037FA">
      <w:pPr>
        <w:rPr>
          <w:rFonts w:ascii="Calibri" w:hAnsi="Calibri" w:cs="Calibri"/>
          <w:b/>
          <w:bCs/>
        </w:rPr>
      </w:pPr>
    </w:p>
    <w:sdt>
      <w:sdtPr>
        <w:id w:val="1228339988"/>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zh-CN"/>
          <w14:ligatures w14:val="standardContextual"/>
        </w:rPr>
      </w:sdtEndPr>
      <w:sdtContent>
        <w:p w14:paraId="4AD2D6D9" w14:textId="630DD46F" w:rsidR="00E01187" w:rsidRDefault="00E01187">
          <w:pPr>
            <w:pStyle w:val="TOCHeading"/>
          </w:pPr>
          <w:r>
            <w:t>Contents</w:t>
          </w:r>
        </w:p>
        <w:p w14:paraId="32F68B55" w14:textId="1237890F" w:rsidR="00E01187" w:rsidRDefault="00E01187">
          <w:pPr>
            <w:pStyle w:val="TOC2"/>
            <w:tabs>
              <w:tab w:val="left" w:pos="960"/>
              <w:tab w:val="right" w:leader="dot" w:pos="9350"/>
            </w:tabs>
            <w:rPr>
              <w:noProof/>
            </w:rPr>
          </w:pPr>
          <w:r>
            <w:fldChar w:fldCharType="begin"/>
          </w:r>
          <w:r>
            <w:instrText xml:space="preserve"> TOC \o "1-3" \h \z \u </w:instrText>
          </w:r>
          <w:r>
            <w:fldChar w:fldCharType="separate"/>
          </w:r>
          <w:hyperlink w:anchor="_Toc217751149" w:history="1">
            <w:r w:rsidRPr="00726CA8">
              <w:rPr>
                <w:rStyle w:val="Hyperlink"/>
                <w:noProof/>
              </w:rPr>
              <w:t>1.0</w:t>
            </w:r>
            <w:r>
              <w:rPr>
                <w:noProof/>
              </w:rPr>
              <w:tab/>
            </w:r>
            <w:r w:rsidRPr="00726CA8">
              <w:rPr>
                <w:rStyle w:val="Hyperlink"/>
                <w:noProof/>
              </w:rPr>
              <w:t>Introduction &amp; Problem Statement</w:t>
            </w:r>
            <w:r>
              <w:rPr>
                <w:noProof/>
                <w:webHidden/>
              </w:rPr>
              <w:tab/>
            </w:r>
            <w:r>
              <w:rPr>
                <w:noProof/>
                <w:webHidden/>
              </w:rPr>
              <w:fldChar w:fldCharType="begin"/>
            </w:r>
            <w:r>
              <w:rPr>
                <w:noProof/>
                <w:webHidden/>
              </w:rPr>
              <w:instrText xml:space="preserve"> PAGEREF _Toc217751149 \h </w:instrText>
            </w:r>
            <w:r>
              <w:rPr>
                <w:noProof/>
                <w:webHidden/>
              </w:rPr>
            </w:r>
            <w:r>
              <w:rPr>
                <w:noProof/>
                <w:webHidden/>
              </w:rPr>
              <w:fldChar w:fldCharType="separate"/>
            </w:r>
            <w:r>
              <w:rPr>
                <w:noProof/>
                <w:webHidden/>
              </w:rPr>
              <w:t>3</w:t>
            </w:r>
            <w:r>
              <w:rPr>
                <w:noProof/>
                <w:webHidden/>
              </w:rPr>
              <w:fldChar w:fldCharType="end"/>
            </w:r>
          </w:hyperlink>
        </w:p>
        <w:p w14:paraId="374C089B" w14:textId="2CE509CA" w:rsidR="00E01187" w:rsidRDefault="00E01187">
          <w:pPr>
            <w:pStyle w:val="TOC2"/>
            <w:tabs>
              <w:tab w:val="left" w:pos="960"/>
              <w:tab w:val="right" w:leader="dot" w:pos="9350"/>
            </w:tabs>
            <w:rPr>
              <w:noProof/>
            </w:rPr>
          </w:pPr>
          <w:hyperlink w:anchor="_Toc217751150" w:history="1">
            <w:r w:rsidRPr="00726CA8">
              <w:rPr>
                <w:rStyle w:val="Hyperlink"/>
                <w:noProof/>
              </w:rPr>
              <w:t>2.0</w:t>
            </w:r>
            <w:r>
              <w:rPr>
                <w:noProof/>
              </w:rPr>
              <w:tab/>
            </w:r>
            <w:r w:rsidRPr="00726CA8">
              <w:rPr>
                <w:rStyle w:val="Hyperlink"/>
                <w:noProof/>
              </w:rPr>
              <w:t>Dataset Overview</w:t>
            </w:r>
            <w:r>
              <w:rPr>
                <w:noProof/>
                <w:webHidden/>
              </w:rPr>
              <w:tab/>
            </w:r>
            <w:r>
              <w:rPr>
                <w:noProof/>
                <w:webHidden/>
              </w:rPr>
              <w:fldChar w:fldCharType="begin"/>
            </w:r>
            <w:r>
              <w:rPr>
                <w:noProof/>
                <w:webHidden/>
              </w:rPr>
              <w:instrText xml:space="preserve"> PAGEREF _Toc217751150 \h </w:instrText>
            </w:r>
            <w:r>
              <w:rPr>
                <w:noProof/>
                <w:webHidden/>
              </w:rPr>
            </w:r>
            <w:r>
              <w:rPr>
                <w:noProof/>
                <w:webHidden/>
              </w:rPr>
              <w:fldChar w:fldCharType="separate"/>
            </w:r>
            <w:r>
              <w:rPr>
                <w:noProof/>
                <w:webHidden/>
              </w:rPr>
              <w:t>3</w:t>
            </w:r>
            <w:r>
              <w:rPr>
                <w:noProof/>
                <w:webHidden/>
              </w:rPr>
              <w:fldChar w:fldCharType="end"/>
            </w:r>
          </w:hyperlink>
        </w:p>
        <w:p w14:paraId="7AF2FC25" w14:textId="6A26E62D" w:rsidR="00E01187" w:rsidRDefault="00E01187">
          <w:pPr>
            <w:pStyle w:val="TOC2"/>
            <w:tabs>
              <w:tab w:val="left" w:pos="960"/>
              <w:tab w:val="right" w:leader="dot" w:pos="9350"/>
            </w:tabs>
            <w:rPr>
              <w:noProof/>
            </w:rPr>
          </w:pPr>
          <w:hyperlink w:anchor="_Toc217751151" w:history="1">
            <w:r w:rsidRPr="00726CA8">
              <w:rPr>
                <w:rStyle w:val="Hyperlink"/>
                <w:noProof/>
              </w:rPr>
              <w:t>3.0</w:t>
            </w:r>
            <w:r>
              <w:rPr>
                <w:noProof/>
              </w:rPr>
              <w:tab/>
            </w:r>
            <w:r w:rsidRPr="00726CA8">
              <w:rPr>
                <w:rStyle w:val="Hyperlink"/>
                <w:noProof/>
              </w:rPr>
              <w:t>System Architecture – Medallion Architecture</w:t>
            </w:r>
            <w:r>
              <w:rPr>
                <w:noProof/>
                <w:webHidden/>
              </w:rPr>
              <w:tab/>
            </w:r>
            <w:r>
              <w:rPr>
                <w:noProof/>
                <w:webHidden/>
              </w:rPr>
              <w:fldChar w:fldCharType="begin"/>
            </w:r>
            <w:r>
              <w:rPr>
                <w:noProof/>
                <w:webHidden/>
              </w:rPr>
              <w:instrText xml:space="preserve"> PAGEREF _Toc217751151 \h </w:instrText>
            </w:r>
            <w:r>
              <w:rPr>
                <w:noProof/>
                <w:webHidden/>
              </w:rPr>
            </w:r>
            <w:r>
              <w:rPr>
                <w:noProof/>
                <w:webHidden/>
              </w:rPr>
              <w:fldChar w:fldCharType="separate"/>
            </w:r>
            <w:r>
              <w:rPr>
                <w:noProof/>
                <w:webHidden/>
              </w:rPr>
              <w:t>4</w:t>
            </w:r>
            <w:r>
              <w:rPr>
                <w:noProof/>
                <w:webHidden/>
              </w:rPr>
              <w:fldChar w:fldCharType="end"/>
            </w:r>
          </w:hyperlink>
        </w:p>
        <w:p w14:paraId="56C00F7A" w14:textId="07FD645E" w:rsidR="00E01187" w:rsidRDefault="00E01187">
          <w:pPr>
            <w:pStyle w:val="TOC3"/>
            <w:tabs>
              <w:tab w:val="left" w:pos="1200"/>
              <w:tab w:val="right" w:leader="dot" w:pos="9350"/>
            </w:tabs>
            <w:rPr>
              <w:noProof/>
            </w:rPr>
          </w:pPr>
          <w:hyperlink w:anchor="_Toc217751152" w:history="1">
            <w:r w:rsidRPr="00726CA8">
              <w:rPr>
                <w:rStyle w:val="Hyperlink"/>
                <w:noProof/>
              </w:rPr>
              <w:t>3.1</w:t>
            </w:r>
            <w:r>
              <w:rPr>
                <w:noProof/>
              </w:rPr>
              <w:tab/>
            </w:r>
            <w:r w:rsidRPr="00726CA8">
              <w:rPr>
                <w:rStyle w:val="Hyperlink"/>
                <w:noProof/>
              </w:rPr>
              <w:t>Rationale for Medallion Architecture</w:t>
            </w:r>
            <w:r>
              <w:rPr>
                <w:noProof/>
                <w:webHidden/>
              </w:rPr>
              <w:tab/>
            </w:r>
            <w:r>
              <w:rPr>
                <w:noProof/>
                <w:webHidden/>
              </w:rPr>
              <w:fldChar w:fldCharType="begin"/>
            </w:r>
            <w:r>
              <w:rPr>
                <w:noProof/>
                <w:webHidden/>
              </w:rPr>
              <w:instrText xml:space="preserve"> PAGEREF _Toc217751152 \h </w:instrText>
            </w:r>
            <w:r>
              <w:rPr>
                <w:noProof/>
                <w:webHidden/>
              </w:rPr>
            </w:r>
            <w:r>
              <w:rPr>
                <w:noProof/>
                <w:webHidden/>
              </w:rPr>
              <w:fldChar w:fldCharType="separate"/>
            </w:r>
            <w:r>
              <w:rPr>
                <w:noProof/>
                <w:webHidden/>
              </w:rPr>
              <w:t>4</w:t>
            </w:r>
            <w:r>
              <w:rPr>
                <w:noProof/>
                <w:webHidden/>
              </w:rPr>
              <w:fldChar w:fldCharType="end"/>
            </w:r>
          </w:hyperlink>
        </w:p>
        <w:p w14:paraId="211E94DD" w14:textId="6174E0B1" w:rsidR="00E01187" w:rsidRDefault="00E01187">
          <w:pPr>
            <w:pStyle w:val="TOC2"/>
            <w:tabs>
              <w:tab w:val="left" w:pos="960"/>
              <w:tab w:val="right" w:leader="dot" w:pos="9350"/>
            </w:tabs>
            <w:rPr>
              <w:noProof/>
            </w:rPr>
          </w:pPr>
          <w:hyperlink w:anchor="_Toc217751153" w:history="1">
            <w:r w:rsidRPr="00726CA8">
              <w:rPr>
                <w:rStyle w:val="Hyperlink"/>
                <w:noProof/>
              </w:rPr>
              <w:t>4.0</w:t>
            </w:r>
            <w:r>
              <w:rPr>
                <w:noProof/>
              </w:rPr>
              <w:tab/>
            </w:r>
            <w:r w:rsidRPr="00726CA8">
              <w:rPr>
                <w:rStyle w:val="Hyperlink"/>
                <w:noProof/>
              </w:rPr>
              <w:t>Data Processing &amp; Transformation</w:t>
            </w:r>
            <w:r>
              <w:rPr>
                <w:noProof/>
                <w:webHidden/>
              </w:rPr>
              <w:tab/>
            </w:r>
            <w:r>
              <w:rPr>
                <w:noProof/>
                <w:webHidden/>
              </w:rPr>
              <w:fldChar w:fldCharType="begin"/>
            </w:r>
            <w:r>
              <w:rPr>
                <w:noProof/>
                <w:webHidden/>
              </w:rPr>
              <w:instrText xml:space="preserve"> PAGEREF _Toc217751153 \h </w:instrText>
            </w:r>
            <w:r>
              <w:rPr>
                <w:noProof/>
                <w:webHidden/>
              </w:rPr>
            </w:r>
            <w:r>
              <w:rPr>
                <w:noProof/>
                <w:webHidden/>
              </w:rPr>
              <w:fldChar w:fldCharType="separate"/>
            </w:r>
            <w:r>
              <w:rPr>
                <w:noProof/>
                <w:webHidden/>
              </w:rPr>
              <w:t>4</w:t>
            </w:r>
            <w:r>
              <w:rPr>
                <w:noProof/>
                <w:webHidden/>
              </w:rPr>
              <w:fldChar w:fldCharType="end"/>
            </w:r>
          </w:hyperlink>
        </w:p>
        <w:p w14:paraId="2D419816" w14:textId="43C5FD12" w:rsidR="00E01187" w:rsidRDefault="00E01187">
          <w:pPr>
            <w:pStyle w:val="TOC3"/>
            <w:tabs>
              <w:tab w:val="left" w:pos="1200"/>
              <w:tab w:val="right" w:leader="dot" w:pos="9350"/>
            </w:tabs>
            <w:rPr>
              <w:noProof/>
            </w:rPr>
          </w:pPr>
          <w:hyperlink w:anchor="_Toc217751154" w:history="1">
            <w:r w:rsidRPr="00726CA8">
              <w:rPr>
                <w:rStyle w:val="Hyperlink"/>
                <w:noProof/>
              </w:rPr>
              <w:t>4.1</w:t>
            </w:r>
            <w:r>
              <w:rPr>
                <w:noProof/>
              </w:rPr>
              <w:tab/>
            </w:r>
            <w:r w:rsidRPr="00726CA8">
              <w:rPr>
                <w:rStyle w:val="Hyperlink"/>
                <w:noProof/>
              </w:rPr>
              <w:t>Bronze Layer – Raw Data Ingestion</w:t>
            </w:r>
            <w:r>
              <w:rPr>
                <w:noProof/>
                <w:webHidden/>
              </w:rPr>
              <w:tab/>
            </w:r>
            <w:r>
              <w:rPr>
                <w:noProof/>
                <w:webHidden/>
              </w:rPr>
              <w:fldChar w:fldCharType="begin"/>
            </w:r>
            <w:r>
              <w:rPr>
                <w:noProof/>
                <w:webHidden/>
              </w:rPr>
              <w:instrText xml:space="preserve"> PAGEREF _Toc217751154 \h </w:instrText>
            </w:r>
            <w:r>
              <w:rPr>
                <w:noProof/>
                <w:webHidden/>
              </w:rPr>
            </w:r>
            <w:r>
              <w:rPr>
                <w:noProof/>
                <w:webHidden/>
              </w:rPr>
              <w:fldChar w:fldCharType="separate"/>
            </w:r>
            <w:r>
              <w:rPr>
                <w:noProof/>
                <w:webHidden/>
              </w:rPr>
              <w:t>4</w:t>
            </w:r>
            <w:r>
              <w:rPr>
                <w:noProof/>
                <w:webHidden/>
              </w:rPr>
              <w:fldChar w:fldCharType="end"/>
            </w:r>
          </w:hyperlink>
        </w:p>
        <w:p w14:paraId="48744781" w14:textId="6438D6BC" w:rsidR="00E01187" w:rsidRDefault="00E01187">
          <w:pPr>
            <w:pStyle w:val="TOC3"/>
            <w:tabs>
              <w:tab w:val="left" w:pos="1200"/>
              <w:tab w:val="right" w:leader="dot" w:pos="9350"/>
            </w:tabs>
            <w:rPr>
              <w:noProof/>
            </w:rPr>
          </w:pPr>
          <w:hyperlink w:anchor="_Toc217751155" w:history="1">
            <w:r w:rsidRPr="00726CA8">
              <w:rPr>
                <w:rStyle w:val="Hyperlink"/>
                <w:noProof/>
              </w:rPr>
              <w:t>4.2</w:t>
            </w:r>
            <w:r>
              <w:rPr>
                <w:noProof/>
              </w:rPr>
              <w:tab/>
            </w:r>
            <w:r w:rsidRPr="00726CA8">
              <w:rPr>
                <w:rStyle w:val="Hyperlink"/>
                <w:noProof/>
              </w:rPr>
              <w:t>Silver Layer – Cleaned &amp; Enriched Data</w:t>
            </w:r>
            <w:r>
              <w:rPr>
                <w:noProof/>
                <w:webHidden/>
              </w:rPr>
              <w:tab/>
            </w:r>
            <w:r>
              <w:rPr>
                <w:noProof/>
                <w:webHidden/>
              </w:rPr>
              <w:fldChar w:fldCharType="begin"/>
            </w:r>
            <w:r>
              <w:rPr>
                <w:noProof/>
                <w:webHidden/>
              </w:rPr>
              <w:instrText xml:space="preserve"> PAGEREF _Toc217751155 \h </w:instrText>
            </w:r>
            <w:r>
              <w:rPr>
                <w:noProof/>
                <w:webHidden/>
              </w:rPr>
            </w:r>
            <w:r>
              <w:rPr>
                <w:noProof/>
                <w:webHidden/>
              </w:rPr>
              <w:fldChar w:fldCharType="separate"/>
            </w:r>
            <w:r>
              <w:rPr>
                <w:noProof/>
                <w:webHidden/>
              </w:rPr>
              <w:t>6</w:t>
            </w:r>
            <w:r>
              <w:rPr>
                <w:noProof/>
                <w:webHidden/>
              </w:rPr>
              <w:fldChar w:fldCharType="end"/>
            </w:r>
          </w:hyperlink>
        </w:p>
        <w:p w14:paraId="2FE7EC97" w14:textId="6474D69A" w:rsidR="00E01187" w:rsidRDefault="00E01187">
          <w:pPr>
            <w:pStyle w:val="TOC3"/>
            <w:tabs>
              <w:tab w:val="left" w:pos="1200"/>
              <w:tab w:val="right" w:leader="dot" w:pos="9350"/>
            </w:tabs>
            <w:rPr>
              <w:noProof/>
            </w:rPr>
          </w:pPr>
          <w:hyperlink w:anchor="_Toc217751156" w:history="1">
            <w:r w:rsidRPr="00726CA8">
              <w:rPr>
                <w:rStyle w:val="Hyperlink"/>
                <w:noProof/>
              </w:rPr>
              <w:t>4.3</w:t>
            </w:r>
            <w:r>
              <w:rPr>
                <w:noProof/>
              </w:rPr>
              <w:tab/>
            </w:r>
            <w:r w:rsidRPr="00726CA8">
              <w:rPr>
                <w:rStyle w:val="Hyperlink"/>
                <w:noProof/>
              </w:rPr>
              <w:t>Gold Layer – Business-Ready Analytics</w:t>
            </w:r>
            <w:r>
              <w:rPr>
                <w:noProof/>
                <w:webHidden/>
              </w:rPr>
              <w:tab/>
            </w:r>
            <w:r>
              <w:rPr>
                <w:noProof/>
                <w:webHidden/>
              </w:rPr>
              <w:fldChar w:fldCharType="begin"/>
            </w:r>
            <w:r>
              <w:rPr>
                <w:noProof/>
                <w:webHidden/>
              </w:rPr>
              <w:instrText xml:space="preserve"> PAGEREF _Toc217751156 \h </w:instrText>
            </w:r>
            <w:r>
              <w:rPr>
                <w:noProof/>
                <w:webHidden/>
              </w:rPr>
            </w:r>
            <w:r>
              <w:rPr>
                <w:noProof/>
                <w:webHidden/>
              </w:rPr>
              <w:fldChar w:fldCharType="separate"/>
            </w:r>
            <w:r>
              <w:rPr>
                <w:noProof/>
                <w:webHidden/>
              </w:rPr>
              <w:t>9</w:t>
            </w:r>
            <w:r>
              <w:rPr>
                <w:noProof/>
                <w:webHidden/>
              </w:rPr>
              <w:fldChar w:fldCharType="end"/>
            </w:r>
          </w:hyperlink>
        </w:p>
        <w:p w14:paraId="6F6C36B1" w14:textId="1DA65011" w:rsidR="00E01187" w:rsidRDefault="00E01187">
          <w:pPr>
            <w:pStyle w:val="TOC2"/>
            <w:tabs>
              <w:tab w:val="left" w:pos="960"/>
              <w:tab w:val="right" w:leader="dot" w:pos="9350"/>
            </w:tabs>
            <w:rPr>
              <w:noProof/>
            </w:rPr>
          </w:pPr>
          <w:hyperlink w:anchor="_Toc217751157" w:history="1">
            <w:r w:rsidRPr="00726CA8">
              <w:rPr>
                <w:rStyle w:val="Hyperlink"/>
                <w:noProof/>
              </w:rPr>
              <w:t>5.0</w:t>
            </w:r>
            <w:r>
              <w:rPr>
                <w:noProof/>
              </w:rPr>
              <w:tab/>
            </w:r>
            <w:r w:rsidRPr="00726CA8">
              <w:rPr>
                <w:rStyle w:val="Hyperlink"/>
                <w:noProof/>
              </w:rPr>
              <w:t>Developed Data Product – Streamlit Dashboard</w:t>
            </w:r>
            <w:r>
              <w:rPr>
                <w:noProof/>
                <w:webHidden/>
              </w:rPr>
              <w:tab/>
            </w:r>
            <w:r>
              <w:rPr>
                <w:noProof/>
                <w:webHidden/>
              </w:rPr>
              <w:fldChar w:fldCharType="begin"/>
            </w:r>
            <w:r>
              <w:rPr>
                <w:noProof/>
                <w:webHidden/>
              </w:rPr>
              <w:instrText xml:space="preserve"> PAGEREF _Toc217751157 \h </w:instrText>
            </w:r>
            <w:r>
              <w:rPr>
                <w:noProof/>
                <w:webHidden/>
              </w:rPr>
            </w:r>
            <w:r>
              <w:rPr>
                <w:noProof/>
                <w:webHidden/>
              </w:rPr>
              <w:fldChar w:fldCharType="separate"/>
            </w:r>
            <w:r>
              <w:rPr>
                <w:noProof/>
                <w:webHidden/>
              </w:rPr>
              <w:t>16</w:t>
            </w:r>
            <w:r>
              <w:rPr>
                <w:noProof/>
                <w:webHidden/>
              </w:rPr>
              <w:fldChar w:fldCharType="end"/>
            </w:r>
          </w:hyperlink>
        </w:p>
        <w:p w14:paraId="257B1C56" w14:textId="747D8207" w:rsidR="00E01187" w:rsidRDefault="00E01187">
          <w:pPr>
            <w:pStyle w:val="TOC3"/>
            <w:tabs>
              <w:tab w:val="left" w:pos="1200"/>
              <w:tab w:val="right" w:leader="dot" w:pos="9350"/>
            </w:tabs>
            <w:rPr>
              <w:noProof/>
            </w:rPr>
          </w:pPr>
          <w:hyperlink w:anchor="_Toc217751158" w:history="1">
            <w:r w:rsidRPr="00726CA8">
              <w:rPr>
                <w:rStyle w:val="Hyperlink"/>
                <w:noProof/>
              </w:rPr>
              <w:t>5.1</w:t>
            </w:r>
            <w:r>
              <w:rPr>
                <w:noProof/>
              </w:rPr>
              <w:tab/>
            </w:r>
            <w:r w:rsidRPr="00726CA8">
              <w:rPr>
                <w:rStyle w:val="Hyperlink"/>
                <w:noProof/>
              </w:rPr>
              <w:t>Dashboard Overview</w:t>
            </w:r>
            <w:r>
              <w:rPr>
                <w:noProof/>
                <w:webHidden/>
              </w:rPr>
              <w:tab/>
            </w:r>
            <w:r>
              <w:rPr>
                <w:noProof/>
                <w:webHidden/>
              </w:rPr>
              <w:fldChar w:fldCharType="begin"/>
            </w:r>
            <w:r>
              <w:rPr>
                <w:noProof/>
                <w:webHidden/>
              </w:rPr>
              <w:instrText xml:space="preserve"> PAGEREF _Toc217751158 \h </w:instrText>
            </w:r>
            <w:r>
              <w:rPr>
                <w:noProof/>
                <w:webHidden/>
              </w:rPr>
            </w:r>
            <w:r>
              <w:rPr>
                <w:noProof/>
                <w:webHidden/>
              </w:rPr>
              <w:fldChar w:fldCharType="separate"/>
            </w:r>
            <w:r>
              <w:rPr>
                <w:noProof/>
                <w:webHidden/>
              </w:rPr>
              <w:t>16</w:t>
            </w:r>
            <w:r>
              <w:rPr>
                <w:noProof/>
                <w:webHidden/>
              </w:rPr>
              <w:fldChar w:fldCharType="end"/>
            </w:r>
          </w:hyperlink>
        </w:p>
        <w:p w14:paraId="7EFAE8C7" w14:textId="1E46D08A" w:rsidR="00E01187" w:rsidRDefault="00E01187">
          <w:pPr>
            <w:pStyle w:val="TOC3"/>
            <w:tabs>
              <w:tab w:val="left" w:pos="1200"/>
              <w:tab w:val="right" w:leader="dot" w:pos="9350"/>
            </w:tabs>
            <w:rPr>
              <w:noProof/>
            </w:rPr>
          </w:pPr>
          <w:hyperlink w:anchor="_Toc217751159" w:history="1">
            <w:r w:rsidRPr="00726CA8">
              <w:rPr>
                <w:rStyle w:val="Hyperlink"/>
                <w:noProof/>
              </w:rPr>
              <w:t>5.2</w:t>
            </w:r>
            <w:r>
              <w:rPr>
                <w:noProof/>
              </w:rPr>
              <w:tab/>
            </w:r>
            <w:r w:rsidRPr="00726CA8">
              <w:rPr>
                <w:rStyle w:val="Hyperlink"/>
                <w:noProof/>
              </w:rPr>
              <w:t>Executive Overview</w:t>
            </w:r>
            <w:r>
              <w:rPr>
                <w:noProof/>
                <w:webHidden/>
              </w:rPr>
              <w:tab/>
            </w:r>
            <w:r>
              <w:rPr>
                <w:noProof/>
                <w:webHidden/>
              </w:rPr>
              <w:fldChar w:fldCharType="begin"/>
            </w:r>
            <w:r>
              <w:rPr>
                <w:noProof/>
                <w:webHidden/>
              </w:rPr>
              <w:instrText xml:space="preserve"> PAGEREF _Toc217751159 \h </w:instrText>
            </w:r>
            <w:r>
              <w:rPr>
                <w:noProof/>
                <w:webHidden/>
              </w:rPr>
            </w:r>
            <w:r>
              <w:rPr>
                <w:noProof/>
                <w:webHidden/>
              </w:rPr>
              <w:fldChar w:fldCharType="separate"/>
            </w:r>
            <w:r>
              <w:rPr>
                <w:noProof/>
                <w:webHidden/>
              </w:rPr>
              <w:t>16</w:t>
            </w:r>
            <w:r>
              <w:rPr>
                <w:noProof/>
                <w:webHidden/>
              </w:rPr>
              <w:fldChar w:fldCharType="end"/>
            </w:r>
          </w:hyperlink>
        </w:p>
        <w:p w14:paraId="7AC11CD1" w14:textId="290191C4" w:rsidR="00E01187" w:rsidRDefault="00E01187">
          <w:pPr>
            <w:pStyle w:val="TOC3"/>
            <w:tabs>
              <w:tab w:val="left" w:pos="1200"/>
              <w:tab w:val="right" w:leader="dot" w:pos="9350"/>
            </w:tabs>
            <w:rPr>
              <w:noProof/>
            </w:rPr>
          </w:pPr>
          <w:hyperlink w:anchor="_Toc217751160" w:history="1">
            <w:r w:rsidRPr="00726CA8">
              <w:rPr>
                <w:rStyle w:val="Hyperlink"/>
                <w:noProof/>
              </w:rPr>
              <w:t>5.3</w:t>
            </w:r>
            <w:r>
              <w:rPr>
                <w:noProof/>
              </w:rPr>
              <w:tab/>
            </w:r>
            <w:r w:rsidRPr="00726CA8">
              <w:rPr>
                <w:rStyle w:val="Hyperlink"/>
                <w:noProof/>
              </w:rPr>
              <w:t>Skills Premium</w:t>
            </w:r>
            <w:r>
              <w:rPr>
                <w:noProof/>
                <w:webHidden/>
              </w:rPr>
              <w:tab/>
            </w:r>
            <w:r>
              <w:rPr>
                <w:noProof/>
                <w:webHidden/>
              </w:rPr>
              <w:fldChar w:fldCharType="begin"/>
            </w:r>
            <w:r>
              <w:rPr>
                <w:noProof/>
                <w:webHidden/>
              </w:rPr>
              <w:instrText xml:space="preserve"> PAGEREF _Toc217751160 \h </w:instrText>
            </w:r>
            <w:r>
              <w:rPr>
                <w:noProof/>
                <w:webHidden/>
              </w:rPr>
            </w:r>
            <w:r>
              <w:rPr>
                <w:noProof/>
                <w:webHidden/>
              </w:rPr>
              <w:fldChar w:fldCharType="separate"/>
            </w:r>
            <w:r>
              <w:rPr>
                <w:noProof/>
                <w:webHidden/>
              </w:rPr>
              <w:t>17</w:t>
            </w:r>
            <w:r>
              <w:rPr>
                <w:noProof/>
                <w:webHidden/>
              </w:rPr>
              <w:fldChar w:fldCharType="end"/>
            </w:r>
          </w:hyperlink>
        </w:p>
        <w:p w14:paraId="5D7B67F3" w14:textId="4576B8F0" w:rsidR="00E01187" w:rsidRDefault="00E01187">
          <w:pPr>
            <w:pStyle w:val="TOC3"/>
            <w:tabs>
              <w:tab w:val="left" w:pos="1200"/>
              <w:tab w:val="right" w:leader="dot" w:pos="9350"/>
            </w:tabs>
            <w:rPr>
              <w:noProof/>
            </w:rPr>
          </w:pPr>
          <w:hyperlink w:anchor="_Toc217751161" w:history="1">
            <w:r w:rsidRPr="00726CA8">
              <w:rPr>
                <w:rStyle w:val="Hyperlink"/>
                <w:noProof/>
              </w:rPr>
              <w:t>5.4</w:t>
            </w:r>
            <w:r>
              <w:rPr>
                <w:noProof/>
              </w:rPr>
              <w:tab/>
            </w:r>
            <w:r w:rsidRPr="00726CA8">
              <w:rPr>
                <w:rStyle w:val="Hyperlink"/>
                <w:noProof/>
              </w:rPr>
              <w:t>Market Segments</w:t>
            </w:r>
            <w:r>
              <w:rPr>
                <w:noProof/>
                <w:webHidden/>
              </w:rPr>
              <w:tab/>
            </w:r>
            <w:r>
              <w:rPr>
                <w:noProof/>
                <w:webHidden/>
              </w:rPr>
              <w:fldChar w:fldCharType="begin"/>
            </w:r>
            <w:r>
              <w:rPr>
                <w:noProof/>
                <w:webHidden/>
              </w:rPr>
              <w:instrText xml:space="preserve"> PAGEREF _Toc217751161 \h </w:instrText>
            </w:r>
            <w:r>
              <w:rPr>
                <w:noProof/>
                <w:webHidden/>
              </w:rPr>
            </w:r>
            <w:r>
              <w:rPr>
                <w:noProof/>
                <w:webHidden/>
              </w:rPr>
              <w:fldChar w:fldCharType="separate"/>
            </w:r>
            <w:r>
              <w:rPr>
                <w:noProof/>
                <w:webHidden/>
              </w:rPr>
              <w:t>18</w:t>
            </w:r>
            <w:r>
              <w:rPr>
                <w:noProof/>
                <w:webHidden/>
              </w:rPr>
              <w:fldChar w:fldCharType="end"/>
            </w:r>
          </w:hyperlink>
        </w:p>
        <w:p w14:paraId="624FB004" w14:textId="32D5A39B" w:rsidR="00E01187" w:rsidRDefault="00E01187">
          <w:pPr>
            <w:pStyle w:val="TOC3"/>
            <w:tabs>
              <w:tab w:val="left" w:pos="1200"/>
              <w:tab w:val="right" w:leader="dot" w:pos="9350"/>
            </w:tabs>
            <w:rPr>
              <w:noProof/>
            </w:rPr>
          </w:pPr>
          <w:hyperlink w:anchor="_Toc217751162" w:history="1">
            <w:r w:rsidRPr="00726CA8">
              <w:rPr>
                <w:rStyle w:val="Hyperlink"/>
                <w:noProof/>
              </w:rPr>
              <w:t>5.5</w:t>
            </w:r>
            <w:r>
              <w:rPr>
                <w:noProof/>
              </w:rPr>
              <w:tab/>
            </w:r>
            <w:r w:rsidRPr="00726CA8">
              <w:rPr>
                <w:rStyle w:val="Hyperlink"/>
                <w:noProof/>
              </w:rPr>
              <w:t>Salary Scenario Explorer</w:t>
            </w:r>
            <w:r>
              <w:rPr>
                <w:noProof/>
                <w:webHidden/>
              </w:rPr>
              <w:tab/>
            </w:r>
            <w:r>
              <w:rPr>
                <w:noProof/>
                <w:webHidden/>
              </w:rPr>
              <w:fldChar w:fldCharType="begin"/>
            </w:r>
            <w:r>
              <w:rPr>
                <w:noProof/>
                <w:webHidden/>
              </w:rPr>
              <w:instrText xml:space="preserve"> PAGEREF _Toc217751162 \h </w:instrText>
            </w:r>
            <w:r>
              <w:rPr>
                <w:noProof/>
                <w:webHidden/>
              </w:rPr>
            </w:r>
            <w:r>
              <w:rPr>
                <w:noProof/>
                <w:webHidden/>
              </w:rPr>
              <w:fldChar w:fldCharType="separate"/>
            </w:r>
            <w:r>
              <w:rPr>
                <w:noProof/>
                <w:webHidden/>
              </w:rPr>
              <w:t>18</w:t>
            </w:r>
            <w:r>
              <w:rPr>
                <w:noProof/>
                <w:webHidden/>
              </w:rPr>
              <w:fldChar w:fldCharType="end"/>
            </w:r>
          </w:hyperlink>
        </w:p>
        <w:p w14:paraId="26206205" w14:textId="0E45F001" w:rsidR="00E01187" w:rsidRDefault="00E01187">
          <w:pPr>
            <w:pStyle w:val="TOC2"/>
            <w:tabs>
              <w:tab w:val="left" w:pos="960"/>
              <w:tab w:val="right" w:leader="dot" w:pos="9350"/>
            </w:tabs>
            <w:rPr>
              <w:noProof/>
            </w:rPr>
          </w:pPr>
          <w:hyperlink w:anchor="_Toc217751163" w:history="1">
            <w:r w:rsidRPr="00726CA8">
              <w:rPr>
                <w:rStyle w:val="Hyperlink"/>
                <w:noProof/>
              </w:rPr>
              <w:t>6.0</w:t>
            </w:r>
            <w:r>
              <w:rPr>
                <w:noProof/>
              </w:rPr>
              <w:tab/>
            </w:r>
            <w:r w:rsidRPr="00726CA8">
              <w:rPr>
                <w:rStyle w:val="Hyperlink"/>
                <w:noProof/>
              </w:rPr>
              <w:t>Predictive Modeling &amp; Evaluation</w:t>
            </w:r>
            <w:r>
              <w:rPr>
                <w:noProof/>
                <w:webHidden/>
              </w:rPr>
              <w:tab/>
            </w:r>
            <w:r>
              <w:rPr>
                <w:noProof/>
                <w:webHidden/>
              </w:rPr>
              <w:fldChar w:fldCharType="begin"/>
            </w:r>
            <w:r>
              <w:rPr>
                <w:noProof/>
                <w:webHidden/>
              </w:rPr>
              <w:instrText xml:space="preserve"> PAGEREF _Toc217751163 \h </w:instrText>
            </w:r>
            <w:r>
              <w:rPr>
                <w:noProof/>
                <w:webHidden/>
              </w:rPr>
            </w:r>
            <w:r>
              <w:rPr>
                <w:noProof/>
                <w:webHidden/>
              </w:rPr>
              <w:fldChar w:fldCharType="separate"/>
            </w:r>
            <w:r>
              <w:rPr>
                <w:noProof/>
                <w:webHidden/>
              </w:rPr>
              <w:t>19</w:t>
            </w:r>
            <w:r>
              <w:rPr>
                <w:noProof/>
                <w:webHidden/>
              </w:rPr>
              <w:fldChar w:fldCharType="end"/>
            </w:r>
          </w:hyperlink>
        </w:p>
        <w:p w14:paraId="435D281E" w14:textId="3D021BF8" w:rsidR="00E01187" w:rsidRDefault="00E01187">
          <w:pPr>
            <w:pStyle w:val="TOC2"/>
            <w:tabs>
              <w:tab w:val="left" w:pos="960"/>
              <w:tab w:val="right" w:leader="dot" w:pos="9350"/>
            </w:tabs>
            <w:rPr>
              <w:noProof/>
            </w:rPr>
          </w:pPr>
          <w:hyperlink w:anchor="_Toc217751164" w:history="1">
            <w:r w:rsidRPr="00726CA8">
              <w:rPr>
                <w:rStyle w:val="Hyperlink"/>
                <w:noProof/>
              </w:rPr>
              <w:t>7.0</w:t>
            </w:r>
            <w:r>
              <w:rPr>
                <w:noProof/>
              </w:rPr>
              <w:tab/>
            </w:r>
            <w:r w:rsidRPr="00726CA8">
              <w:rPr>
                <w:rStyle w:val="Hyperlink"/>
                <w:noProof/>
              </w:rPr>
              <w:t>Analysis &amp; Key Insights</w:t>
            </w:r>
            <w:r>
              <w:rPr>
                <w:noProof/>
                <w:webHidden/>
              </w:rPr>
              <w:tab/>
            </w:r>
            <w:r>
              <w:rPr>
                <w:noProof/>
                <w:webHidden/>
              </w:rPr>
              <w:fldChar w:fldCharType="begin"/>
            </w:r>
            <w:r>
              <w:rPr>
                <w:noProof/>
                <w:webHidden/>
              </w:rPr>
              <w:instrText xml:space="preserve"> PAGEREF _Toc217751164 \h </w:instrText>
            </w:r>
            <w:r>
              <w:rPr>
                <w:noProof/>
                <w:webHidden/>
              </w:rPr>
            </w:r>
            <w:r>
              <w:rPr>
                <w:noProof/>
                <w:webHidden/>
              </w:rPr>
              <w:fldChar w:fldCharType="separate"/>
            </w:r>
            <w:r>
              <w:rPr>
                <w:noProof/>
                <w:webHidden/>
              </w:rPr>
              <w:t>20</w:t>
            </w:r>
            <w:r>
              <w:rPr>
                <w:noProof/>
                <w:webHidden/>
              </w:rPr>
              <w:fldChar w:fldCharType="end"/>
            </w:r>
          </w:hyperlink>
        </w:p>
        <w:p w14:paraId="67D8D99E" w14:textId="0213701F" w:rsidR="00E01187" w:rsidRDefault="00E01187">
          <w:pPr>
            <w:pStyle w:val="TOC2"/>
            <w:tabs>
              <w:tab w:val="left" w:pos="960"/>
              <w:tab w:val="right" w:leader="dot" w:pos="9350"/>
            </w:tabs>
            <w:rPr>
              <w:noProof/>
            </w:rPr>
          </w:pPr>
          <w:hyperlink w:anchor="_Toc217751165" w:history="1">
            <w:r w:rsidRPr="00726CA8">
              <w:rPr>
                <w:rStyle w:val="Hyperlink"/>
                <w:noProof/>
              </w:rPr>
              <w:t>8.0</w:t>
            </w:r>
            <w:r>
              <w:rPr>
                <w:noProof/>
              </w:rPr>
              <w:tab/>
            </w:r>
            <w:r w:rsidRPr="00726CA8">
              <w:rPr>
                <w:rStyle w:val="Hyperlink"/>
                <w:noProof/>
              </w:rPr>
              <w:t>Limitations &amp; Drawbacks</w:t>
            </w:r>
            <w:r>
              <w:rPr>
                <w:noProof/>
                <w:webHidden/>
              </w:rPr>
              <w:tab/>
            </w:r>
            <w:r>
              <w:rPr>
                <w:noProof/>
                <w:webHidden/>
              </w:rPr>
              <w:fldChar w:fldCharType="begin"/>
            </w:r>
            <w:r>
              <w:rPr>
                <w:noProof/>
                <w:webHidden/>
              </w:rPr>
              <w:instrText xml:space="preserve"> PAGEREF _Toc217751165 \h </w:instrText>
            </w:r>
            <w:r>
              <w:rPr>
                <w:noProof/>
                <w:webHidden/>
              </w:rPr>
            </w:r>
            <w:r>
              <w:rPr>
                <w:noProof/>
                <w:webHidden/>
              </w:rPr>
              <w:fldChar w:fldCharType="separate"/>
            </w:r>
            <w:r>
              <w:rPr>
                <w:noProof/>
                <w:webHidden/>
              </w:rPr>
              <w:t>20</w:t>
            </w:r>
            <w:r>
              <w:rPr>
                <w:noProof/>
                <w:webHidden/>
              </w:rPr>
              <w:fldChar w:fldCharType="end"/>
            </w:r>
          </w:hyperlink>
        </w:p>
        <w:p w14:paraId="0521709F" w14:textId="0E734C99" w:rsidR="00E01187" w:rsidRDefault="00E01187">
          <w:pPr>
            <w:pStyle w:val="TOC2"/>
            <w:tabs>
              <w:tab w:val="left" w:pos="960"/>
              <w:tab w:val="right" w:leader="dot" w:pos="9350"/>
            </w:tabs>
            <w:rPr>
              <w:noProof/>
            </w:rPr>
          </w:pPr>
          <w:hyperlink w:anchor="_Toc217751166" w:history="1">
            <w:r w:rsidRPr="00726CA8">
              <w:rPr>
                <w:rStyle w:val="Hyperlink"/>
                <w:noProof/>
              </w:rPr>
              <w:t>9.0</w:t>
            </w:r>
            <w:r>
              <w:rPr>
                <w:noProof/>
              </w:rPr>
              <w:tab/>
            </w:r>
            <w:r w:rsidRPr="00726CA8">
              <w:rPr>
                <w:rStyle w:val="Hyperlink"/>
                <w:noProof/>
              </w:rPr>
              <w:t>Enhancements &amp; Areas for Improvement</w:t>
            </w:r>
            <w:r>
              <w:rPr>
                <w:noProof/>
                <w:webHidden/>
              </w:rPr>
              <w:tab/>
            </w:r>
            <w:r>
              <w:rPr>
                <w:noProof/>
                <w:webHidden/>
              </w:rPr>
              <w:fldChar w:fldCharType="begin"/>
            </w:r>
            <w:r>
              <w:rPr>
                <w:noProof/>
                <w:webHidden/>
              </w:rPr>
              <w:instrText xml:space="preserve"> PAGEREF _Toc217751166 \h </w:instrText>
            </w:r>
            <w:r>
              <w:rPr>
                <w:noProof/>
                <w:webHidden/>
              </w:rPr>
            </w:r>
            <w:r>
              <w:rPr>
                <w:noProof/>
                <w:webHidden/>
              </w:rPr>
              <w:fldChar w:fldCharType="separate"/>
            </w:r>
            <w:r>
              <w:rPr>
                <w:noProof/>
                <w:webHidden/>
              </w:rPr>
              <w:t>21</w:t>
            </w:r>
            <w:r>
              <w:rPr>
                <w:noProof/>
                <w:webHidden/>
              </w:rPr>
              <w:fldChar w:fldCharType="end"/>
            </w:r>
          </w:hyperlink>
        </w:p>
        <w:p w14:paraId="6EEA3EA7" w14:textId="6B66E72E" w:rsidR="00E01187" w:rsidRDefault="00E01187">
          <w:pPr>
            <w:pStyle w:val="TOC2"/>
            <w:tabs>
              <w:tab w:val="left" w:pos="960"/>
              <w:tab w:val="right" w:leader="dot" w:pos="9350"/>
            </w:tabs>
            <w:rPr>
              <w:noProof/>
            </w:rPr>
          </w:pPr>
          <w:hyperlink w:anchor="_Toc217751167" w:history="1">
            <w:r w:rsidRPr="00726CA8">
              <w:rPr>
                <w:rStyle w:val="Hyperlink"/>
                <w:noProof/>
              </w:rPr>
              <w:t>10.0</w:t>
            </w:r>
            <w:r>
              <w:rPr>
                <w:noProof/>
              </w:rPr>
              <w:tab/>
            </w:r>
            <w:r w:rsidRPr="00726CA8">
              <w:rPr>
                <w:rStyle w:val="Hyperlink"/>
                <w:noProof/>
              </w:rPr>
              <w:t>Recommendations</w:t>
            </w:r>
            <w:r>
              <w:rPr>
                <w:noProof/>
                <w:webHidden/>
              </w:rPr>
              <w:tab/>
            </w:r>
            <w:r>
              <w:rPr>
                <w:noProof/>
                <w:webHidden/>
              </w:rPr>
              <w:fldChar w:fldCharType="begin"/>
            </w:r>
            <w:r>
              <w:rPr>
                <w:noProof/>
                <w:webHidden/>
              </w:rPr>
              <w:instrText xml:space="preserve"> PAGEREF _Toc217751167 \h </w:instrText>
            </w:r>
            <w:r>
              <w:rPr>
                <w:noProof/>
                <w:webHidden/>
              </w:rPr>
            </w:r>
            <w:r>
              <w:rPr>
                <w:noProof/>
                <w:webHidden/>
              </w:rPr>
              <w:fldChar w:fldCharType="separate"/>
            </w:r>
            <w:r>
              <w:rPr>
                <w:noProof/>
                <w:webHidden/>
              </w:rPr>
              <w:t>21</w:t>
            </w:r>
            <w:r>
              <w:rPr>
                <w:noProof/>
                <w:webHidden/>
              </w:rPr>
              <w:fldChar w:fldCharType="end"/>
            </w:r>
          </w:hyperlink>
        </w:p>
        <w:p w14:paraId="2B728408" w14:textId="09AC605D" w:rsidR="00E01187" w:rsidRDefault="00E01187">
          <w:pPr>
            <w:pStyle w:val="TOC2"/>
            <w:tabs>
              <w:tab w:val="left" w:pos="960"/>
              <w:tab w:val="right" w:leader="dot" w:pos="9350"/>
            </w:tabs>
            <w:rPr>
              <w:noProof/>
            </w:rPr>
          </w:pPr>
          <w:hyperlink w:anchor="_Toc217751168" w:history="1">
            <w:r w:rsidRPr="00726CA8">
              <w:rPr>
                <w:rStyle w:val="Hyperlink"/>
                <w:noProof/>
              </w:rPr>
              <w:t>11.0</w:t>
            </w:r>
            <w:r>
              <w:rPr>
                <w:noProof/>
              </w:rPr>
              <w:tab/>
            </w:r>
            <w:r w:rsidRPr="00726CA8">
              <w:rPr>
                <w:rStyle w:val="Hyperlink"/>
                <w:noProof/>
              </w:rPr>
              <w:t>Conclusion</w:t>
            </w:r>
            <w:r>
              <w:rPr>
                <w:noProof/>
                <w:webHidden/>
              </w:rPr>
              <w:tab/>
            </w:r>
            <w:r>
              <w:rPr>
                <w:noProof/>
                <w:webHidden/>
              </w:rPr>
              <w:fldChar w:fldCharType="begin"/>
            </w:r>
            <w:r>
              <w:rPr>
                <w:noProof/>
                <w:webHidden/>
              </w:rPr>
              <w:instrText xml:space="preserve"> PAGEREF _Toc217751168 \h </w:instrText>
            </w:r>
            <w:r>
              <w:rPr>
                <w:noProof/>
                <w:webHidden/>
              </w:rPr>
            </w:r>
            <w:r>
              <w:rPr>
                <w:noProof/>
                <w:webHidden/>
              </w:rPr>
              <w:fldChar w:fldCharType="separate"/>
            </w:r>
            <w:r>
              <w:rPr>
                <w:noProof/>
                <w:webHidden/>
              </w:rPr>
              <w:t>21</w:t>
            </w:r>
            <w:r>
              <w:rPr>
                <w:noProof/>
                <w:webHidden/>
              </w:rPr>
              <w:fldChar w:fldCharType="end"/>
            </w:r>
          </w:hyperlink>
        </w:p>
        <w:p w14:paraId="158927FD" w14:textId="34F98270" w:rsidR="00E01187" w:rsidRDefault="00E01187">
          <w:r>
            <w:rPr>
              <w:b/>
              <w:bCs/>
              <w:noProof/>
            </w:rPr>
            <w:fldChar w:fldCharType="end"/>
          </w:r>
        </w:p>
      </w:sdtContent>
    </w:sdt>
    <w:p w14:paraId="11007F38" w14:textId="54A67C51" w:rsidR="00410C55" w:rsidRDefault="00410C55" w:rsidP="00443C9B">
      <w:pPr>
        <w:pStyle w:val="TOCHeading"/>
      </w:pPr>
    </w:p>
    <w:p w14:paraId="0DF93BFF" w14:textId="77777777" w:rsidR="00443C9B" w:rsidRDefault="00443C9B" w:rsidP="00443C9B">
      <w:pPr>
        <w:rPr>
          <w:lang w:eastAsia="en-US"/>
        </w:rPr>
      </w:pPr>
    </w:p>
    <w:p w14:paraId="0C9E1BC6" w14:textId="77777777" w:rsidR="00443C9B" w:rsidRDefault="00443C9B" w:rsidP="00443C9B">
      <w:pPr>
        <w:rPr>
          <w:lang w:eastAsia="en-US"/>
        </w:rPr>
      </w:pPr>
    </w:p>
    <w:p w14:paraId="0DDD78BA" w14:textId="77777777" w:rsidR="00443C9B" w:rsidRDefault="00443C9B" w:rsidP="00443C9B">
      <w:pPr>
        <w:rPr>
          <w:lang w:eastAsia="en-US"/>
        </w:rPr>
      </w:pPr>
    </w:p>
    <w:p w14:paraId="6DDC5D37" w14:textId="77777777" w:rsidR="00443C9B" w:rsidRDefault="00443C9B" w:rsidP="00443C9B">
      <w:pPr>
        <w:rPr>
          <w:lang w:eastAsia="en-US"/>
        </w:rPr>
      </w:pPr>
    </w:p>
    <w:p w14:paraId="4341CCC1" w14:textId="54BD30BF" w:rsidR="00443C9B" w:rsidRDefault="00443C9B" w:rsidP="00443C9B">
      <w:pPr>
        <w:rPr>
          <w:lang w:eastAsia="en-US"/>
        </w:rPr>
      </w:pPr>
    </w:p>
    <w:p w14:paraId="4556A2FD" w14:textId="5E22D154" w:rsidR="00443C9B" w:rsidRPr="00443C9B" w:rsidRDefault="00443C9B" w:rsidP="00443C9B">
      <w:pPr>
        <w:jc w:val="center"/>
        <w:rPr>
          <w:b/>
          <w:bCs/>
          <w:lang w:eastAsia="en-US"/>
        </w:rPr>
      </w:pPr>
      <w:r w:rsidRPr="00443C9B">
        <w:rPr>
          <w:b/>
          <w:bCs/>
          <w:lang w:eastAsia="en-US"/>
        </w:rPr>
        <w:lastRenderedPageBreak/>
        <w:t>Data Science Salary Intelligence Using Snowflake Medallion Architecture</w:t>
      </w:r>
    </w:p>
    <w:p w14:paraId="0F20B107" w14:textId="77777777" w:rsidR="00410C55" w:rsidRDefault="00410C55" w:rsidP="009037FA">
      <w:pPr>
        <w:rPr>
          <w:rFonts w:ascii="Calibri" w:hAnsi="Calibri" w:cs="Calibri"/>
        </w:rPr>
      </w:pPr>
    </w:p>
    <w:p w14:paraId="75329F33" w14:textId="79F871C0" w:rsidR="00443C9B" w:rsidRPr="00443C9B" w:rsidRDefault="00443C9B" w:rsidP="00E01187">
      <w:pPr>
        <w:pStyle w:val="Heading2"/>
      </w:pPr>
      <w:bookmarkStart w:id="0" w:name="_Toc217751149"/>
      <w:r w:rsidRPr="00443C9B">
        <w:t>1.</w:t>
      </w:r>
      <w:r>
        <w:t>0</w:t>
      </w:r>
      <w:r>
        <w:tab/>
      </w:r>
      <w:r w:rsidRPr="00443C9B">
        <w:t>Introduction &amp; Problem Statement</w:t>
      </w:r>
      <w:bookmarkEnd w:id="0"/>
    </w:p>
    <w:p w14:paraId="321267E1" w14:textId="77777777" w:rsidR="00443C9B" w:rsidRPr="00443C9B" w:rsidRDefault="00443C9B" w:rsidP="00443C9B">
      <w:pPr>
        <w:rPr>
          <w:rFonts w:ascii="Calibri" w:hAnsi="Calibri" w:cs="Calibri"/>
        </w:rPr>
      </w:pPr>
      <w:r w:rsidRPr="00443C9B">
        <w:rPr>
          <w:rFonts w:ascii="Calibri" w:hAnsi="Calibri" w:cs="Calibri"/>
        </w:rPr>
        <w:t>Glassdoor hosts a vast number of job postings across various industries, offering valuable insights into the data science job market. However, raw job posting data is often unstructured, noisy, and difficult to analyze directly due to inconsistent salary estimates, missing values, and heterogeneous job descriptions. Without proper data engineering and analytical design, meaningful insights remain inaccessible to job seekers, recruiters, and organizations.</w:t>
      </w:r>
    </w:p>
    <w:p w14:paraId="0728026D" w14:textId="77777777" w:rsidR="00443C9B" w:rsidRPr="00443C9B" w:rsidRDefault="00443C9B" w:rsidP="00443C9B">
      <w:pPr>
        <w:rPr>
          <w:rFonts w:ascii="Calibri" w:hAnsi="Calibri" w:cs="Calibri"/>
        </w:rPr>
      </w:pPr>
      <w:r w:rsidRPr="00443C9B">
        <w:rPr>
          <w:rFonts w:ascii="Calibri" w:hAnsi="Calibri" w:cs="Calibri"/>
        </w:rPr>
        <w:t xml:space="preserve">This project aims to design and implement a scalable data analytics solution to analyze and model the factors influencing salary estimations for data science roles. The solution leverages a Snowflake Medallion Architecture (Bronze → Silver → Gold) to clean, transform, and aggregate Glassdoor job postings into analytics-ready datasets. An interactive </w:t>
      </w:r>
      <w:proofErr w:type="spellStart"/>
      <w:r w:rsidRPr="00443C9B">
        <w:rPr>
          <w:rFonts w:ascii="Calibri" w:hAnsi="Calibri" w:cs="Calibri"/>
        </w:rPr>
        <w:t>Streamlit</w:t>
      </w:r>
      <w:proofErr w:type="spellEnd"/>
      <w:r w:rsidRPr="00443C9B">
        <w:rPr>
          <w:rFonts w:ascii="Calibri" w:hAnsi="Calibri" w:cs="Calibri"/>
        </w:rPr>
        <w:t xml:space="preserve"> dashboard is then developed to present key insights, trends, and exploratory salary scenarios.</w:t>
      </w:r>
    </w:p>
    <w:p w14:paraId="24F1C15A" w14:textId="77777777" w:rsidR="00443C9B" w:rsidRDefault="00443C9B" w:rsidP="00443C9B">
      <w:pPr>
        <w:rPr>
          <w:rFonts w:ascii="Calibri" w:hAnsi="Calibri" w:cs="Calibri"/>
        </w:rPr>
      </w:pPr>
      <w:r w:rsidRPr="00443C9B">
        <w:rPr>
          <w:rFonts w:ascii="Calibri" w:hAnsi="Calibri" w:cs="Calibri"/>
        </w:rPr>
        <w:t xml:space="preserve">The </w:t>
      </w:r>
      <w:proofErr w:type="gramStart"/>
      <w:r w:rsidRPr="00443C9B">
        <w:rPr>
          <w:rFonts w:ascii="Calibri" w:hAnsi="Calibri" w:cs="Calibri"/>
        </w:rPr>
        <w:t>ultimate goal</w:t>
      </w:r>
      <w:proofErr w:type="gramEnd"/>
      <w:r w:rsidRPr="00443C9B">
        <w:rPr>
          <w:rFonts w:ascii="Calibri" w:hAnsi="Calibri" w:cs="Calibri"/>
        </w:rPr>
        <w:t xml:space="preserve"> of this project is to provide actionable insights that help users better understand the data science job landscape, identify high-impact skills, and make informed career or hiring decisions.</w:t>
      </w:r>
    </w:p>
    <w:p w14:paraId="726750AE" w14:textId="77777777" w:rsidR="00443C9B" w:rsidRDefault="00443C9B" w:rsidP="00443C9B">
      <w:pPr>
        <w:rPr>
          <w:rFonts w:ascii="Calibri" w:hAnsi="Calibri" w:cs="Calibri"/>
        </w:rPr>
      </w:pPr>
    </w:p>
    <w:p w14:paraId="2AE47ED2" w14:textId="5F2A6008" w:rsidR="00443C9B" w:rsidRDefault="00443C9B" w:rsidP="00E01187">
      <w:pPr>
        <w:pStyle w:val="Heading2"/>
      </w:pPr>
      <w:bookmarkStart w:id="1" w:name="_Toc217751150"/>
      <w:r>
        <w:t>2.0</w:t>
      </w:r>
      <w:r>
        <w:tab/>
      </w:r>
      <w:r w:rsidRPr="00443C9B">
        <w:t>Dataset Overview</w:t>
      </w:r>
      <w:bookmarkEnd w:id="1"/>
    </w:p>
    <w:p w14:paraId="4FC839DC" w14:textId="77777777" w:rsidR="00443C9B" w:rsidRPr="00443C9B" w:rsidRDefault="00443C9B" w:rsidP="00443C9B">
      <w:pPr>
        <w:rPr>
          <w:rFonts w:ascii="Calibri" w:hAnsi="Calibri" w:cs="Calibri"/>
        </w:rPr>
      </w:pPr>
      <w:r w:rsidRPr="00443C9B">
        <w:rPr>
          <w:rFonts w:ascii="Calibri" w:hAnsi="Calibri" w:cs="Calibri"/>
        </w:rPr>
        <w:t>The dataset used in this project was scraped from Glassdoor and contains 672 job postings related to data science and analytics roles. Each record includes information such as job title, estimated salary range, company size, company rating, industry, location, and required technical skills (e.g., Python, SQL, AWS, Tableau).</w:t>
      </w:r>
    </w:p>
    <w:p w14:paraId="4F608902" w14:textId="77777777" w:rsidR="00443C9B" w:rsidRPr="00443C9B" w:rsidRDefault="00443C9B" w:rsidP="00443C9B">
      <w:pPr>
        <w:rPr>
          <w:rFonts w:ascii="Calibri" w:hAnsi="Calibri" w:cs="Calibri"/>
        </w:rPr>
      </w:pPr>
      <w:r w:rsidRPr="00443C9B">
        <w:rPr>
          <w:rFonts w:ascii="Calibri" w:hAnsi="Calibri" w:cs="Calibri"/>
        </w:rPr>
        <w:t>As the dataset was collected through web scraping, it presents several challenges:</w:t>
      </w:r>
    </w:p>
    <w:p w14:paraId="4574F4A2" w14:textId="77777777" w:rsidR="00443C9B" w:rsidRPr="00443C9B" w:rsidRDefault="00443C9B" w:rsidP="00443C9B">
      <w:pPr>
        <w:numPr>
          <w:ilvl w:val="0"/>
          <w:numId w:val="43"/>
        </w:numPr>
        <w:rPr>
          <w:rFonts w:ascii="Calibri" w:hAnsi="Calibri" w:cs="Calibri"/>
        </w:rPr>
      </w:pPr>
      <w:r w:rsidRPr="00443C9B">
        <w:rPr>
          <w:rFonts w:ascii="Calibri" w:hAnsi="Calibri" w:cs="Calibri"/>
        </w:rPr>
        <w:t>Inconsistent salary formats and missing salary values</w:t>
      </w:r>
    </w:p>
    <w:p w14:paraId="32D9BBB3" w14:textId="77777777" w:rsidR="00443C9B" w:rsidRPr="00443C9B" w:rsidRDefault="00443C9B" w:rsidP="00443C9B">
      <w:pPr>
        <w:numPr>
          <w:ilvl w:val="0"/>
          <w:numId w:val="43"/>
        </w:numPr>
        <w:rPr>
          <w:rFonts w:ascii="Calibri" w:hAnsi="Calibri" w:cs="Calibri"/>
        </w:rPr>
      </w:pPr>
      <w:r w:rsidRPr="00443C9B">
        <w:rPr>
          <w:rFonts w:ascii="Calibri" w:hAnsi="Calibri" w:cs="Calibri"/>
        </w:rPr>
        <w:t>Unstructured categorical fields</w:t>
      </w:r>
    </w:p>
    <w:p w14:paraId="66029B7D" w14:textId="77777777" w:rsidR="00443C9B" w:rsidRPr="00443C9B" w:rsidRDefault="00443C9B" w:rsidP="00443C9B">
      <w:pPr>
        <w:numPr>
          <w:ilvl w:val="0"/>
          <w:numId w:val="43"/>
        </w:numPr>
        <w:rPr>
          <w:rFonts w:ascii="Calibri" w:hAnsi="Calibri" w:cs="Calibri"/>
        </w:rPr>
      </w:pPr>
      <w:r w:rsidRPr="00443C9B">
        <w:rPr>
          <w:rFonts w:ascii="Calibri" w:hAnsi="Calibri" w:cs="Calibri"/>
        </w:rPr>
        <w:t>High variability in salary estimates across similar roles</w:t>
      </w:r>
    </w:p>
    <w:p w14:paraId="0D1405F8" w14:textId="77777777" w:rsidR="00443C9B" w:rsidRPr="00443C9B" w:rsidRDefault="00443C9B" w:rsidP="00443C9B">
      <w:pPr>
        <w:numPr>
          <w:ilvl w:val="0"/>
          <w:numId w:val="43"/>
        </w:numPr>
        <w:rPr>
          <w:rFonts w:ascii="Calibri" w:hAnsi="Calibri" w:cs="Calibri"/>
        </w:rPr>
      </w:pPr>
      <w:r w:rsidRPr="00443C9B">
        <w:rPr>
          <w:rFonts w:ascii="Calibri" w:hAnsi="Calibri" w:cs="Calibri"/>
        </w:rPr>
        <w:t>Data sparsity when filtering by multiple dimensions</w:t>
      </w:r>
    </w:p>
    <w:p w14:paraId="5435C2B9" w14:textId="77777777" w:rsidR="00443C9B" w:rsidRPr="00443C9B" w:rsidRDefault="00443C9B" w:rsidP="00443C9B">
      <w:pPr>
        <w:rPr>
          <w:rFonts w:ascii="Calibri" w:hAnsi="Calibri" w:cs="Calibri"/>
        </w:rPr>
      </w:pPr>
      <w:r w:rsidRPr="00443C9B">
        <w:rPr>
          <w:rFonts w:ascii="Calibri" w:hAnsi="Calibri" w:cs="Calibri"/>
        </w:rPr>
        <w:t>These challenges necessitate robust preprocessing and thoughtful aggregation to ensure reliable analysis.</w:t>
      </w:r>
    </w:p>
    <w:p w14:paraId="4FD525E7" w14:textId="77777777" w:rsidR="00443C9B" w:rsidRDefault="00443C9B" w:rsidP="00443C9B">
      <w:pPr>
        <w:rPr>
          <w:rFonts w:ascii="Calibri" w:hAnsi="Calibri" w:cs="Calibri"/>
        </w:rPr>
      </w:pPr>
    </w:p>
    <w:p w14:paraId="24DF313E" w14:textId="0190559B" w:rsidR="00443C9B" w:rsidRDefault="00443C9B" w:rsidP="00E01187">
      <w:pPr>
        <w:pStyle w:val="Heading2"/>
      </w:pPr>
      <w:bookmarkStart w:id="2" w:name="_Toc217751151"/>
      <w:r>
        <w:lastRenderedPageBreak/>
        <w:t>3.0</w:t>
      </w:r>
      <w:r>
        <w:tab/>
      </w:r>
      <w:r w:rsidRPr="00443C9B">
        <w:t>System Architecture – Medallion Architecture</w:t>
      </w:r>
      <w:bookmarkEnd w:id="2"/>
    </w:p>
    <w:p w14:paraId="67C77F42" w14:textId="77777777" w:rsidR="00443C9B" w:rsidRPr="00443C9B" w:rsidRDefault="00443C9B" w:rsidP="00E01187">
      <w:pPr>
        <w:pStyle w:val="Heading3"/>
      </w:pPr>
      <w:bookmarkStart w:id="3" w:name="_Toc217751152"/>
      <w:r>
        <w:t>3.1</w:t>
      </w:r>
      <w:r>
        <w:tab/>
      </w:r>
      <w:r w:rsidRPr="00443C9B">
        <w:t>Rationale for Medallion Architecture</w:t>
      </w:r>
      <w:bookmarkEnd w:id="3"/>
    </w:p>
    <w:p w14:paraId="6B6A0275" w14:textId="77777777" w:rsidR="00443C9B" w:rsidRPr="00443C9B" w:rsidRDefault="00443C9B" w:rsidP="00443C9B">
      <w:pPr>
        <w:rPr>
          <w:rFonts w:ascii="Calibri" w:hAnsi="Calibri" w:cs="Calibri"/>
        </w:rPr>
      </w:pPr>
      <w:r w:rsidRPr="00443C9B">
        <w:rPr>
          <w:rFonts w:ascii="Calibri" w:hAnsi="Calibri" w:cs="Calibri"/>
        </w:rPr>
        <w:t>A Medallion Architecture was adopted to ensure scalability, maintainability, and clear separation of concerns. This architectural pattern is widely used in modern data platforms as it supports data lineage, reprocessing, and incremental enhancement without disrupting downstream consumers.</w:t>
      </w:r>
    </w:p>
    <w:p w14:paraId="5CED2987" w14:textId="77777777" w:rsidR="00443C9B" w:rsidRPr="00443C9B" w:rsidRDefault="00443C9B" w:rsidP="00443C9B">
      <w:pPr>
        <w:rPr>
          <w:rFonts w:ascii="Calibri" w:hAnsi="Calibri" w:cs="Calibri"/>
        </w:rPr>
      </w:pPr>
      <w:r w:rsidRPr="00443C9B">
        <w:rPr>
          <w:rFonts w:ascii="Calibri" w:hAnsi="Calibri" w:cs="Calibri"/>
        </w:rPr>
        <w:t>The architecture consists of three layers:</w:t>
      </w:r>
    </w:p>
    <w:p w14:paraId="115F16F5" w14:textId="77777777" w:rsidR="00443C9B" w:rsidRPr="00443C9B" w:rsidRDefault="00443C9B" w:rsidP="00443C9B">
      <w:pPr>
        <w:numPr>
          <w:ilvl w:val="0"/>
          <w:numId w:val="44"/>
        </w:numPr>
        <w:rPr>
          <w:rFonts w:ascii="Calibri" w:hAnsi="Calibri" w:cs="Calibri"/>
        </w:rPr>
      </w:pPr>
      <w:r w:rsidRPr="00443C9B">
        <w:rPr>
          <w:rFonts w:ascii="Calibri" w:hAnsi="Calibri" w:cs="Calibri"/>
          <w:b/>
          <w:bCs/>
        </w:rPr>
        <w:t>Bronze</w:t>
      </w:r>
      <w:r w:rsidRPr="00443C9B">
        <w:rPr>
          <w:rFonts w:ascii="Calibri" w:hAnsi="Calibri" w:cs="Calibri"/>
        </w:rPr>
        <w:t>: Raw data ingestion and historical preservation</w:t>
      </w:r>
    </w:p>
    <w:p w14:paraId="08007299" w14:textId="77777777" w:rsidR="00443C9B" w:rsidRPr="00443C9B" w:rsidRDefault="00443C9B" w:rsidP="00443C9B">
      <w:pPr>
        <w:numPr>
          <w:ilvl w:val="0"/>
          <w:numId w:val="44"/>
        </w:numPr>
        <w:rPr>
          <w:rFonts w:ascii="Calibri" w:hAnsi="Calibri" w:cs="Calibri"/>
        </w:rPr>
      </w:pPr>
      <w:r w:rsidRPr="00443C9B">
        <w:rPr>
          <w:rFonts w:ascii="Calibri" w:hAnsi="Calibri" w:cs="Calibri"/>
          <w:b/>
          <w:bCs/>
        </w:rPr>
        <w:t>Silver</w:t>
      </w:r>
      <w:r w:rsidRPr="00443C9B">
        <w:rPr>
          <w:rFonts w:ascii="Calibri" w:hAnsi="Calibri" w:cs="Calibri"/>
        </w:rPr>
        <w:t>: Cleaned, enriched, and structured data</w:t>
      </w:r>
    </w:p>
    <w:p w14:paraId="143916E6" w14:textId="77777777" w:rsidR="00443C9B" w:rsidRPr="00443C9B" w:rsidRDefault="00443C9B" w:rsidP="00443C9B">
      <w:pPr>
        <w:numPr>
          <w:ilvl w:val="0"/>
          <w:numId w:val="44"/>
        </w:numPr>
        <w:rPr>
          <w:rFonts w:ascii="Calibri" w:hAnsi="Calibri" w:cs="Calibri"/>
        </w:rPr>
      </w:pPr>
      <w:r w:rsidRPr="00443C9B">
        <w:rPr>
          <w:rFonts w:ascii="Calibri" w:hAnsi="Calibri" w:cs="Calibri"/>
          <w:b/>
          <w:bCs/>
        </w:rPr>
        <w:t>Gold</w:t>
      </w:r>
      <w:r w:rsidRPr="00443C9B">
        <w:rPr>
          <w:rFonts w:ascii="Calibri" w:hAnsi="Calibri" w:cs="Calibri"/>
        </w:rPr>
        <w:t>: Business-ready analytical aggregates</w:t>
      </w:r>
    </w:p>
    <w:p w14:paraId="64689049" w14:textId="69CA315E" w:rsidR="00443C9B" w:rsidRDefault="00443C9B" w:rsidP="00E01187">
      <w:pPr>
        <w:pStyle w:val="Heading2"/>
      </w:pPr>
      <w:bookmarkStart w:id="4" w:name="_Toc217751153"/>
      <w:r>
        <w:t>4.0</w:t>
      </w:r>
      <w:r>
        <w:tab/>
      </w:r>
      <w:r w:rsidRPr="00443C9B">
        <w:t>Data Processing &amp; Transformation</w:t>
      </w:r>
      <w:bookmarkEnd w:id="4"/>
    </w:p>
    <w:p w14:paraId="0E9C07D7" w14:textId="4828F04C" w:rsidR="00443C9B" w:rsidRDefault="00443C9B" w:rsidP="00E01187">
      <w:pPr>
        <w:pStyle w:val="Heading3"/>
      </w:pPr>
      <w:bookmarkStart w:id="5" w:name="_Toc217751154"/>
      <w:r>
        <w:t>4.1</w:t>
      </w:r>
      <w:r>
        <w:tab/>
      </w:r>
      <w:r w:rsidRPr="00443C9B">
        <w:t>Bronze Layer – Raw Data Ingestion</w:t>
      </w:r>
      <w:bookmarkEnd w:id="5"/>
    </w:p>
    <w:p w14:paraId="7D2A80A2" w14:textId="4FDDDAB5" w:rsidR="00443C9B" w:rsidRPr="00443C9B" w:rsidRDefault="00443C9B" w:rsidP="00443C9B">
      <w:pPr>
        <w:rPr>
          <w:rFonts w:ascii="Calibri" w:hAnsi="Calibri" w:cs="Calibri"/>
        </w:rPr>
      </w:pPr>
      <w:r w:rsidRPr="00443C9B">
        <w:rPr>
          <w:rFonts w:ascii="Calibri" w:hAnsi="Calibri" w:cs="Calibri"/>
        </w:rPr>
        <w:t>Create</w:t>
      </w:r>
      <w:r>
        <w:rPr>
          <w:rFonts w:ascii="Calibri" w:hAnsi="Calibri" w:cs="Calibri"/>
        </w:rPr>
        <w:t xml:space="preserve"> file format:</w:t>
      </w:r>
    </w:p>
    <w:p w14:paraId="0DC17506" w14:textId="0D1C217B" w:rsidR="00410C55" w:rsidRDefault="00443C9B" w:rsidP="009037FA">
      <w:pPr>
        <w:rPr>
          <w:rFonts w:ascii="Calibri" w:hAnsi="Calibri" w:cs="Calibri"/>
        </w:rPr>
      </w:pPr>
      <w:r w:rsidRPr="00443C9B">
        <w:rPr>
          <w:rFonts w:ascii="Calibri" w:hAnsi="Calibri" w:cs="Calibri"/>
        </w:rPr>
        <w:drawing>
          <wp:inline distT="0" distB="0" distL="0" distR="0" wp14:anchorId="69F498E1" wp14:editId="131BD5D4">
            <wp:extent cx="3229426" cy="2362530"/>
            <wp:effectExtent l="0" t="0" r="9525" b="0"/>
            <wp:docPr id="7189324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3241" name="Picture 1" descr="A computer code with text&#10;&#10;AI-generated content may be incorrect."/>
                    <pic:cNvPicPr/>
                  </pic:nvPicPr>
                  <pic:blipFill>
                    <a:blip r:embed="rId9"/>
                    <a:stretch>
                      <a:fillRect/>
                    </a:stretch>
                  </pic:blipFill>
                  <pic:spPr>
                    <a:xfrm>
                      <a:off x="0" y="0"/>
                      <a:ext cx="3229426" cy="2362530"/>
                    </a:xfrm>
                    <a:prstGeom prst="rect">
                      <a:avLst/>
                    </a:prstGeom>
                  </pic:spPr>
                </pic:pic>
              </a:graphicData>
            </a:graphic>
          </wp:inline>
        </w:drawing>
      </w:r>
    </w:p>
    <w:p w14:paraId="6AD28A31" w14:textId="073017CD" w:rsidR="00443C9B" w:rsidRDefault="00443C9B" w:rsidP="009037FA">
      <w:pPr>
        <w:rPr>
          <w:rFonts w:ascii="Calibri" w:hAnsi="Calibri" w:cs="Calibri"/>
        </w:rPr>
      </w:pPr>
      <w:r>
        <w:rPr>
          <w:rFonts w:ascii="Calibri" w:hAnsi="Calibri" w:cs="Calibri"/>
        </w:rPr>
        <w:t>Create Bronze Layer</w:t>
      </w:r>
    </w:p>
    <w:p w14:paraId="5FF8665B" w14:textId="1FAA9995" w:rsidR="00410C55" w:rsidRDefault="00443C9B" w:rsidP="009037FA">
      <w:pPr>
        <w:rPr>
          <w:rFonts w:ascii="Calibri" w:hAnsi="Calibri" w:cs="Calibri"/>
        </w:rPr>
      </w:pPr>
      <w:r w:rsidRPr="00443C9B">
        <w:rPr>
          <w:rFonts w:ascii="Calibri" w:hAnsi="Calibri" w:cs="Calibri"/>
        </w:rPr>
        <w:lastRenderedPageBreak/>
        <w:drawing>
          <wp:inline distT="0" distB="0" distL="0" distR="0" wp14:anchorId="1E98BE3C" wp14:editId="02BBF18A">
            <wp:extent cx="3086100" cy="2743856"/>
            <wp:effectExtent l="0" t="0" r="0" b="0"/>
            <wp:docPr id="2597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668" name="Picture 1" descr="A screenshot of a computer program&#10;&#10;AI-generated content may be incorrect."/>
                    <pic:cNvPicPr/>
                  </pic:nvPicPr>
                  <pic:blipFill>
                    <a:blip r:embed="rId10"/>
                    <a:stretch>
                      <a:fillRect/>
                    </a:stretch>
                  </pic:blipFill>
                  <pic:spPr>
                    <a:xfrm>
                      <a:off x="0" y="0"/>
                      <a:ext cx="3087374" cy="2744989"/>
                    </a:xfrm>
                    <a:prstGeom prst="rect">
                      <a:avLst/>
                    </a:prstGeom>
                  </pic:spPr>
                </pic:pic>
              </a:graphicData>
            </a:graphic>
          </wp:inline>
        </w:drawing>
      </w:r>
      <w:r w:rsidRPr="00443C9B">
        <w:rPr>
          <w:rFonts w:ascii="Calibri" w:hAnsi="Calibri" w:cs="Calibri"/>
        </w:rPr>
        <w:drawing>
          <wp:inline distT="0" distB="0" distL="0" distR="0" wp14:anchorId="6ED2A72B" wp14:editId="6912AEF0">
            <wp:extent cx="2857500" cy="2710262"/>
            <wp:effectExtent l="0" t="0" r="0" b="0"/>
            <wp:docPr id="16723784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78465" name="Picture 1" descr="A screenshot of a computer program&#10;&#10;AI-generated content may be incorrect."/>
                    <pic:cNvPicPr/>
                  </pic:nvPicPr>
                  <pic:blipFill>
                    <a:blip r:embed="rId11"/>
                    <a:stretch>
                      <a:fillRect/>
                    </a:stretch>
                  </pic:blipFill>
                  <pic:spPr>
                    <a:xfrm>
                      <a:off x="0" y="0"/>
                      <a:ext cx="2865575" cy="2717921"/>
                    </a:xfrm>
                    <a:prstGeom prst="rect">
                      <a:avLst/>
                    </a:prstGeom>
                  </pic:spPr>
                </pic:pic>
              </a:graphicData>
            </a:graphic>
          </wp:inline>
        </w:drawing>
      </w:r>
    </w:p>
    <w:p w14:paraId="3BD1111A" w14:textId="77777777" w:rsidR="00410C55" w:rsidRDefault="00410C55" w:rsidP="009037FA">
      <w:pPr>
        <w:rPr>
          <w:rFonts w:ascii="Calibri" w:hAnsi="Calibri" w:cs="Calibri"/>
        </w:rPr>
      </w:pPr>
    </w:p>
    <w:p w14:paraId="6DE3EB0C" w14:textId="2F5E3EF2" w:rsidR="00410C55" w:rsidRDefault="00443C9B" w:rsidP="009037FA">
      <w:pPr>
        <w:rPr>
          <w:rFonts w:ascii="Calibri" w:hAnsi="Calibri" w:cs="Calibri"/>
        </w:rPr>
      </w:pPr>
      <w:r w:rsidRPr="00443C9B">
        <w:rPr>
          <w:rFonts w:ascii="Calibri" w:hAnsi="Calibri" w:cs="Calibri"/>
        </w:rPr>
        <w:drawing>
          <wp:inline distT="0" distB="0" distL="0" distR="0" wp14:anchorId="4DA18F86" wp14:editId="5F39C757">
            <wp:extent cx="2686050" cy="1959236"/>
            <wp:effectExtent l="0" t="0" r="0" b="3175"/>
            <wp:docPr id="57364032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0328" name="Picture 1" descr="A computer screen shot of a program&#10;&#10;AI-generated content may be incorrect."/>
                    <pic:cNvPicPr/>
                  </pic:nvPicPr>
                  <pic:blipFill>
                    <a:blip r:embed="rId12"/>
                    <a:stretch>
                      <a:fillRect/>
                    </a:stretch>
                  </pic:blipFill>
                  <pic:spPr>
                    <a:xfrm>
                      <a:off x="0" y="0"/>
                      <a:ext cx="2688831" cy="1961264"/>
                    </a:xfrm>
                    <a:prstGeom prst="rect">
                      <a:avLst/>
                    </a:prstGeom>
                  </pic:spPr>
                </pic:pic>
              </a:graphicData>
            </a:graphic>
          </wp:inline>
        </w:drawing>
      </w:r>
    </w:p>
    <w:p w14:paraId="6E203210" w14:textId="13AFDA85" w:rsidR="00C9313E" w:rsidRPr="00C9313E" w:rsidRDefault="00C9313E" w:rsidP="00C9313E">
      <w:pPr>
        <w:pStyle w:val="ListParagraph"/>
        <w:numPr>
          <w:ilvl w:val="0"/>
          <w:numId w:val="46"/>
        </w:numPr>
        <w:rPr>
          <w:rFonts w:ascii="Calibri" w:hAnsi="Calibri" w:cs="Calibri"/>
        </w:rPr>
      </w:pPr>
      <w:r w:rsidRPr="00C9313E">
        <w:rPr>
          <w:rFonts w:ascii="Calibri" w:hAnsi="Calibri" w:cs="Calibri"/>
        </w:rPr>
        <w:t>A dedicated Snowflake database, warehouse, and schemas are created to support a Medallion Architecture design (Bronze, Silver, Gold).</w:t>
      </w:r>
    </w:p>
    <w:p w14:paraId="642D7EA1" w14:textId="1B9D92EF" w:rsidR="00C9313E" w:rsidRPr="00C9313E" w:rsidRDefault="00C9313E" w:rsidP="00C9313E">
      <w:pPr>
        <w:pStyle w:val="ListParagraph"/>
        <w:numPr>
          <w:ilvl w:val="0"/>
          <w:numId w:val="46"/>
        </w:numPr>
        <w:rPr>
          <w:rFonts w:ascii="Calibri" w:hAnsi="Calibri" w:cs="Calibri"/>
        </w:rPr>
      </w:pPr>
      <w:r w:rsidRPr="00C9313E">
        <w:rPr>
          <w:rFonts w:ascii="Calibri" w:hAnsi="Calibri" w:cs="Calibri"/>
        </w:rPr>
        <w:t xml:space="preserve">The Bronze layer is designed to store </w:t>
      </w:r>
      <w:r w:rsidRPr="00C9313E">
        <w:rPr>
          <w:rFonts w:ascii="Calibri" w:hAnsi="Calibri" w:cs="Calibri"/>
          <w:b/>
          <w:bCs/>
        </w:rPr>
        <w:t>raw job posting data exactly as received</w:t>
      </w:r>
      <w:r w:rsidRPr="00C9313E">
        <w:rPr>
          <w:rFonts w:ascii="Calibri" w:hAnsi="Calibri" w:cs="Calibri"/>
        </w:rPr>
        <w:t xml:space="preserve"> from the source without any transformation.</w:t>
      </w:r>
    </w:p>
    <w:p w14:paraId="405FD934" w14:textId="1E6BD2D8" w:rsidR="00C9313E" w:rsidRPr="00C9313E" w:rsidRDefault="00C9313E" w:rsidP="00C9313E">
      <w:pPr>
        <w:pStyle w:val="ListParagraph"/>
        <w:numPr>
          <w:ilvl w:val="0"/>
          <w:numId w:val="46"/>
        </w:numPr>
        <w:rPr>
          <w:rFonts w:ascii="Calibri" w:hAnsi="Calibri" w:cs="Calibri"/>
        </w:rPr>
      </w:pPr>
      <w:r w:rsidRPr="00C9313E">
        <w:rPr>
          <w:rFonts w:ascii="Calibri" w:hAnsi="Calibri" w:cs="Calibri"/>
        </w:rPr>
        <w:t>A CSV file format is defined to correctly handle header rows and quoted fields in the Glassdoor dataset.</w:t>
      </w:r>
    </w:p>
    <w:p w14:paraId="381C7D41" w14:textId="2A9D5311" w:rsidR="00C9313E" w:rsidRPr="00C9313E" w:rsidRDefault="00C9313E" w:rsidP="00C9313E">
      <w:pPr>
        <w:pStyle w:val="ListParagraph"/>
        <w:numPr>
          <w:ilvl w:val="0"/>
          <w:numId w:val="46"/>
        </w:numPr>
        <w:rPr>
          <w:rFonts w:ascii="Calibri" w:hAnsi="Calibri" w:cs="Calibri"/>
        </w:rPr>
      </w:pPr>
      <w:r w:rsidRPr="00C9313E">
        <w:rPr>
          <w:rFonts w:ascii="Calibri" w:hAnsi="Calibri" w:cs="Calibri"/>
        </w:rPr>
        <w:t>An internal Snowflake stage is created to temporarily store the uploaded raw CSV files prior to ingestion.</w:t>
      </w:r>
    </w:p>
    <w:p w14:paraId="37FDE687" w14:textId="7E278B3B" w:rsidR="00C9313E" w:rsidRPr="00C9313E" w:rsidRDefault="00C9313E" w:rsidP="00C9313E">
      <w:pPr>
        <w:pStyle w:val="ListParagraph"/>
        <w:numPr>
          <w:ilvl w:val="0"/>
          <w:numId w:val="46"/>
        </w:numPr>
        <w:rPr>
          <w:rFonts w:ascii="Calibri" w:hAnsi="Calibri" w:cs="Calibri"/>
        </w:rPr>
      </w:pPr>
      <w:r w:rsidRPr="00C9313E">
        <w:rPr>
          <w:rFonts w:ascii="Calibri" w:hAnsi="Calibri" w:cs="Calibri"/>
        </w:rPr>
        <w:t xml:space="preserve">The BRONZE.JOBS_RAW table </w:t>
      </w:r>
      <w:proofErr w:type="gramStart"/>
      <w:r w:rsidRPr="00C9313E">
        <w:rPr>
          <w:rFonts w:ascii="Calibri" w:hAnsi="Calibri" w:cs="Calibri"/>
        </w:rPr>
        <w:t>is</w:t>
      </w:r>
      <w:proofErr w:type="gramEnd"/>
      <w:r w:rsidRPr="00C9313E">
        <w:rPr>
          <w:rFonts w:ascii="Calibri" w:hAnsi="Calibri" w:cs="Calibri"/>
        </w:rPr>
        <w:t xml:space="preserve"> created to hold both:</w:t>
      </w:r>
    </w:p>
    <w:p w14:paraId="2281A090" w14:textId="77777777" w:rsidR="00C9313E" w:rsidRPr="00C9313E" w:rsidRDefault="00C9313E" w:rsidP="00C9313E">
      <w:pPr>
        <w:numPr>
          <w:ilvl w:val="0"/>
          <w:numId w:val="45"/>
        </w:numPr>
        <w:rPr>
          <w:rFonts w:ascii="Calibri" w:hAnsi="Calibri" w:cs="Calibri"/>
        </w:rPr>
      </w:pPr>
      <w:r w:rsidRPr="00C9313E">
        <w:rPr>
          <w:rFonts w:ascii="Calibri" w:hAnsi="Calibri" w:cs="Calibri"/>
        </w:rPr>
        <w:t>Original raw dataset columns (job title, salary estimate, company attributes, etc.)</w:t>
      </w:r>
    </w:p>
    <w:p w14:paraId="61F96DC8" w14:textId="77777777" w:rsidR="00C9313E" w:rsidRPr="00C9313E" w:rsidRDefault="00C9313E" w:rsidP="00C9313E">
      <w:pPr>
        <w:numPr>
          <w:ilvl w:val="0"/>
          <w:numId w:val="45"/>
        </w:numPr>
        <w:rPr>
          <w:rFonts w:ascii="Calibri" w:hAnsi="Calibri" w:cs="Calibri"/>
        </w:rPr>
      </w:pPr>
      <w:r w:rsidRPr="00C9313E">
        <w:rPr>
          <w:rFonts w:ascii="Calibri" w:hAnsi="Calibri" w:cs="Calibri"/>
        </w:rPr>
        <w:t>Ingestion metadata such as load ID, ingestion timestamp, source filename, and file row number.</w:t>
      </w:r>
    </w:p>
    <w:p w14:paraId="38F577B6" w14:textId="7CFE1FE1" w:rsidR="00C9313E" w:rsidRPr="00C9313E" w:rsidRDefault="00C9313E" w:rsidP="00C9313E">
      <w:pPr>
        <w:pStyle w:val="ListParagraph"/>
        <w:numPr>
          <w:ilvl w:val="0"/>
          <w:numId w:val="45"/>
        </w:numPr>
        <w:rPr>
          <w:rFonts w:ascii="Calibri" w:hAnsi="Calibri" w:cs="Calibri"/>
        </w:rPr>
      </w:pPr>
      <w:r w:rsidRPr="00C9313E">
        <w:rPr>
          <w:rFonts w:ascii="Calibri" w:hAnsi="Calibri" w:cs="Calibri"/>
        </w:rPr>
        <w:lastRenderedPageBreak/>
        <w:t>Data is ingested using the COPY INTO command, enabling scalable and reliable bulk loading.</w:t>
      </w:r>
    </w:p>
    <w:p w14:paraId="3BFE43BB" w14:textId="3C19E942" w:rsidR="00C9313E" w:rsidRPr="00C9313E" w:rsidRDefault="00C9313E" w:rsidP="00C9313E">
      <w:pPr>
        <w:pStyle w:val="ListParagraph"/>
        <w:numPr>
          <w:ilvl w:val="0"/>
          <w:numId w:val="45"/>
        </w:numPr>
        <w:rPr>
          <w:rFonts w:ascii="Calibri" w:hAnsi="Calibri" w:cs="Calibri"/>
        </w:rPr>
      </w:pPr>
      <w:r w:rsidRPr="00C9313E">
        <w:rPr>
          <w:rFonts w:ascii="Calibri" w:hAnsi="Calibri" w:cs="Calibri"/>
        </w:rPr>
        <w:t>No data cleansing or transformation is performed at this stage to preserve data fidelity.</w:t>
      </w:r>
    </w:p>
    <w:p w14:paraId="247922C5" w14:textId="49165FD1" w:rsidR="00C9313E" w:rsidRPr="00C9313E" w:rsidRDefault="00C9313E" w:rsidP="00C9313E">
      <w:pPr>
        <w:pStyle w:val="ListParagraph"/>
        <w:numPr>
          <w:ilvl w:val="0"/>
          <w:numId w:val="45"/>
        </w:numPr>
        <w:rPr>
          <w:rFonts w:ascii="Calibri" w:hAnsi="Calibri" w:cs="Calibri"/>
        </w:rPr>
      </w:pPr>
      <w:r w:rsidRPr="00C9313E">
        <w:rPr>
          <w:rFonts w:ascii="Calibri" w:hAnsi="Calibri" w:cs="Calibri"/>
        </w:rPr>
        <w:t>Raw data history is maintained to support auditability, lineage tracking, and future reprocessing.</w:t>
      </w:r>
    </w:p>
    <w:p w14:paraId="56379E21" w14:textId="7A66C2C4" w:rsidR="00C9313E" w:rsidRPr="00C9313E" w:rsidRDefault="00C9313E" w:rsidP="00C9313E">
      <w:pPr>
        <w:pStyle w:val="ListParagraph"/>
        <w:numPr>
          <w:ilvl w:val="0"/>
          <w:numId w:val="45"/>
        </w:numPr>
        <w:rPr>
          <w:rFonts w:ascii="Calibri" w:hAnsi="Calibri" w:cs="Calibri"/>
        </w:rPr>
      </w:pPr>
      <w:r w:rsidRPr="00C9313E">
        <w:rPr>
          <w:rFonts w:ascii="Calibri" w:hAnsi="Calibri" w:cs="Calibri"/>
        </w:rPr>
        <w:t>A load audit view is created to summarize each ingestion event, including load time and row count, for validation and monitoring purposes.</w:t>
      </w:r>
    </w:p>
    <w:p w14:paraId="03C13F1D" w14:textId="7B26CE94" w:rsidR="00410C55" w:rsidRDefault="00C9313E" w:rsidP="00E01187">
      <w:pPr>
        <w:pStyle w:val="Heading3"/>
      </w:pPr>
      <w:bookmarkStart w:id="6" w:name="_Toc217751155"/>
      <w:r>
        <w:t>4.2</w:t>
      </w:r>
      <w:r>
        <w:tab/>
      </w:r>
      <w:r w:rsidRPr="00C9313E">
        <w:t>Silver Layer – Cleaned &amp; Enriched Data</w:t>
      </w:r>
      <w:bookmarkEnd w:id="6"/>
    </w:p>
    <w:p w14:paraId="3EF23519" w14:textId="7E9AC791" w:rsidR="00C9313E" w:rsidRDefault="00C9313E" w:rsidP="009037FA">
      <w:pPr>
        <w:rPr>
          <w:rFonts w:ascii="Calibri" w:hAnsi="Calibri" w:cs="Calibri"/>
        </w:rPr>
      </w:pPr>
      <w:r>
        <w:rPr>
          <w:rFonts w:ascii="Calibri" w:hAnsi="Calibri" w:cs="Calibri"/>
        </w:rPr>
        <w:t>Clean data</w:t>
      </w:r>
    </w:p>
    <w:p w14:paraId="274F8403" w14:textId="4C47CC37" w:rsidR="00C9313E" w:rsidRDefault="00C9313E" w:rsidP="009037FA">
      <w:pPr>
        <w:rPr>
          <w:rFonts w:ascii="Calibri" w:hAnsi="Calibri" w:cs="Calibri"/>
        </w:rPr>
      </w:pPr>
      <w:r w:rsidRPr="00C9313E">
        <w:rPr>
          <w:rFonts w:ascii="Calibri" w:hAnsi="Calibri" w:cs="Calibri"/>
        </w:rPr>
        <w:drawing>
          <wp:inline distT="0" distB="0" distL="0" distR="0" wp14:anchorId="79723803" wp14:editId="78EDA3E7">
            <wp:extent cx="3657600" cy="4426634"/>
            <wp:effectExtent l="0" t="0" r="0" b="0"/>
            <wp:docPr id="105078833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8338" name="Picture 1" descr="A computer screen shot of a computer code&#10;&#10;AI-generated content may be incorrect."/>
                    <pic:cNvPicPr/>
                  </pic:nvPicPr>
                  <pic:blipFill>
                    <a:blip r:embed="rId13"/>
                    <a:stretch>
                      <a:fillRect/>
                    </a:stretch>
                  </pic:blipFill>
                  <pic:spPr>
                    <a:xfrm>
                      <a:off x="0" y="0"/>
                      <a:ext cx="3659460" cy="4428885"/>
                    </a:xfrm>
                    <a:prstGeom prst="rect">
                      <a:avLst/>
                    </a:prstGeom>
                  </pic:spPr>
                </pic:pic>
              </a:graphicData>
            </a:graphic>
          </wp:inline>
        </w:drawing>
      </w:r>
    </w:p>
    <w:p w14:paraId="0DB53853" w14:textId="6066D6B0" w:rsidR="00C9313E" w:rsidRDefault="00C9313E" w:rsidP="009037FA">
      <w:pPr>
        <w:rPr>
          <w:rFonts w:ascii="Calibri" w:hAnsi="Calibri" w:cs="Calibri"/>
        </w:rPr>
      </w:pPr>
      <w:r w:rsidRPr="00C9313E">
        <w:rPr>
          <w:rFonts w:ascii="Calibri" w:hAnsi="Calibri" w:cs="Calibri"/>
        </w:rPr>
        <w:lastRenderedPageBreak/>
        <w:drawing>
          <wp:inline distT="0" distB="0" distL="0" distR="0" wp14:anchorId="6446F6CD" wp14:editId="2AF8C52C">
            <wp:extent cx="3286125" cy="3860144"/>
            <wp:effectExtent l="0" t="0" r="0" b="7620"/>
            <wp:docPr id="15474978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7844" name="Picture 1" descr="A screenshot of a computer code&#10;&#10;AI-generated content may be incorrect."/>
                    <pic:cNvPicPr/>
                  </pic:nvPicPr>
                  <pic:blipFill>
                    <a:blip r:embed="rId14"/>
                    <a:stretch>
                      <a:fillRect/>
                    </a:stretch>
                  </pic:blipFill>
                  <pic:spPr>
                    <a:xfrm>
                      <a:off x="0" y="0"/>
                      <a:ext cx="3289830" cy="3864496"/>
                    </a:xfrm>
                    <a:prstGeom prst="rect">
                      <a:avLst/>
                    </a:prstGeom>
                  </pic:spPr>
                </pic:pic>
              </a:graphicData>
            </a:graphic>
          </wp:inline>
        </w:drawing>
      </w:r>
    </w:p>
    <w:p w14:paraId="344D9B44" w14:textId="145DABA1" w:rsidR="00C9313E" w:rsidRDefault="00C9313E" w:rsidP="009037FA">
      <w:pPr>
        <w:rPr>
          <w:rFonts w:ascii="Calibri" w:hAnsi="Calibri" w:cs="Calibri"/>
        </w:rPr>
      </w:pPr>
      <w:r w:rsidRPr="00C9313E">
        <w:rPr>
          <w:rFonts w:ascii="Calibri" w:hAnsi="Calibri" w:cs="Calibri"/>
        </w:rPr>
        <w:drawing>
          <wp:inline distT="0" distB="0" distL="0" distR="0" wp14:anchorId="688E07F1" wp14:editId="6795844C">
            <wp:extent cx="3971925" cy="3590009"/>
            <wp:effectExtent l="0" t="0" r="0" b="0"/>
            <wp:docPr id="7034692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9280" name="Picture 1" descr="A screenshot of a computer code&#10;&#10;AI-generated content may be incorrect."/>
                    <pic:cNvPicPr/>
                  </pic:nvPicPr>
                  <pic:blipFill>
                    <a:blip r:embed="rId15"/>
                    <a:stretch>
                      <a:fillRect/>
                    </a:stretch>
                  </pic:blipFill>
                  <pic:spPr>
                    <a:xfrm>
                      <a:off x="0" y="0"/>
                      <a:ext cx="3976517" cy="3594159"/>
                    </a:xfrm>
                    <a:prstGeom prst="rect">
                      <a:avLst/>
                    </a:prstGeom>
                  </pic:spPr>
                </pic:pic>
              </a:graphicData>
            </a:graphic>
          </wp:inline>
        </w:drawing>
      </w:r>
    </w:p>
    <w:p w14:paraId="435F0613" w14:textId="5F543521" w:rsidR="00C9313E" w:rsidRDefault="00C9313E" w:rsidP="009037FA">
      <w:pPr>
        <w:rPr>
          <w:rFonts w:ascii="Calibri" w:hAnsi="Calibri" w:cs="Calibri"/>
        </w:rPr>
      </w:pPr>
      <w:r w:rsidRPr="00C9313E">
        <w:rPr>
          <w:rFonts w:ascii="Calibri" w:hAnsi="Calibri" w:cs="Calibri"/>
        </w:rPr>
        <w:lastRenderedPageBreak/>
        <w:drawing>
          <wp:inline distT="0" distB="0" distL="0" distR="0" wp14:anchorId="3C870B41" wp14:editId="6AB8743D">
            <wp:extent cx="4114800" cy="3972365"/>
            <wp:effectExtent l="0" t="0" r="0" b="9525"/>
            <wp:docPr id="8734037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03782" name="Picture 1" descr="A screenshot of a computer program&#10;&#10;AI-generated content may be incorrect."/>
                    <pic:cNvPicPr/>
                  </pic:nvPicPr>
                  <pic:blipFill>
                    <a:blip r:embed="rId16"/>
                    <a:stretch>
                      <a:fillRect/>
                    </a:stretch>
                  </pic:blipFill>
                  <pic:spPr>
                    <a:xfrm>
                      <a:off x="0" y="0"/>
                      <a:ext cx="4117309" cy="3974787"/>
                    </a:xfrm>
                    <a:prstGeom prst="rect">
                      <a:avLst/>
                    </a:prstGeom>
                  </pic:spPr>
                </pic:pic>
              </a:graphicData>
            </a:graphic>
          </wp:inline>
        </w:drawing>
      </w:r>
    </w:p>
    <w:p w14:paraId="04101656" w14:textId="54FB4EC8"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 xml:space="preserve">The Silver layer transforms raw </w:t>
      </w:r>
      <w:proofErr w:type="gramStart"/>
      <w:r w:rsidRPr="00C9313E">
        <w:rPr>
          <w:rFonts w:ascii="Calibri" w:hAnsi="Calibri" w:cs="Calibri"/>
        </w:rPr>
        <w:t>Bronze</w:t>
      </w:r>
      <w:proofErr w:type="gramEnd"/>
      <w:r w:rsidRPr="00C9313E">
        <w:rPr>
          <w:rFonts w:ascii="Calibri" w:hAnsi="Calibri" w:cs="Calibri"/>
        </w:rPr>
        <w:t xml:space="preserve"> data into a </w:t>
      </w:r>
      <w:proofErr w:type="gramStart"/>
      <w:r w:rsidRPr="00C9313E">
        <w:rPr>
          <w:rFonts w:ascii="Calibri" w:hAnsi="Calibri" w:cs="Calibri"/>
          <w:b/>
          <w:bCs/>
        </w:rPr>
        <w:t>cleaned</w:t>
      </w:r>
      <w:proofErr w:type="gramEnd"/>
      <w:r w:rsidRPr="00C9313E">
        <w:rPr>
          <w:rFonts w:ascii="Calibri" w:hAnsi="Calibri" w:cs="Calibri"/>
          <w:b/>
          <w:bCs/>
        </w:rPr>
        <w:t>, structured, and analytics-ready dataset</w:t>
      </w:r>
      <w:r w:rsidRPr="00C9313E">
        <w:rPr>
          <w:rFonts w:ascii="Calibri" w:hAnsi="Calibri" w:cs="Calibri"/>
        </w:rPr>
        <w:t>.</w:t>
      </w:r>
    </w:p>
    <w:p w14:paraId="78359085" w14:textId="13244035"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Raw text fields such as job title, location, company size, revenue, and salary estimates are standardized and normalized.</w:t>
      </w:r>
    </w:p>
    <w:p w14:paraId="5ABD73EE" w14:textId="39D21DBF"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Salary estimates are parsed and converted into numeric fields (e.g. average salary in USD) to enable quantitative analysis.</w:t>
      </w:r>
    </w:p>
    <w:p w14:paraId="3492FF9E" w14:textId="311551D2"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Missing, invalid, or placeholder values are handled to improve data quality and consistency.</w:t>
      </w:r>
    </w:p>
    <w:p w14:paraId="06651796" w14:textId="2520607E"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Job seniority levels are derived from job titles to enable experience-based analysis.</w:t>
      </w:r>
    </w:p>
    <w:p w14:paraId="6F467808" w14:textId="72D6B441"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Binary skill indicators (e.g. HAS_PYTHON, HAS_SQL, HAS_AWS) are engineered from job descriptions to capture technical requirements.</w:t>
      </w:r>
    </w:p>
    <w:p w14:paraId="7D77C0FD" w14:textId="4B70F5B0"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Company attributes such as size, rating, industry, and sector are standardized into consistent categorical formats.</w:t>
      </w:r>
    </w:p>
    <w:p w14:paraId="7633B44D" w14:textId="49EABFB7"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 xml:space="preserve">The Silver layer serves as the </w:t>
      </w:r>
      <w:r w:rsidRPr="00C9313E">
        <w:rPr>
          <w:rFonts w:ascii="Calibri" w:hAnsi="Calibri" w:cs="Calibri"/>
          <w:b/>
          <w:bCs/>
        </w:rPr>
        <w:t>single source of truth for exploration and modeling</w:t>
      </w:r>
      <w:r w:rsidRPr="00C9313E">
        <w:rPr>
          <w:rFonts w:ascii="Calibri" w:hAnsi="Calibri" w:cs="Calibri"/>
        </w:rPr>
        <w:t>, balancing data cleanliness with sufficient granularity.</w:t>
      </w:r>
    </w:p>
    <w:p w14:paraId="3898DAB2" w14:textId="51E6D743" w:rsidR="00C9313E" w:rsidRPr="00C9313E" w:rsidRDefault="00C9313E" w:rsidP="00C9313E">
      <w:pPr>
        <w:pStyle w:val="ListParagraph"/>
        <w:numPr>
          <w:ilvl w:val="0"/>
          <w:numId w:val="48"/>
        </w:numPr>
        <w:rPr>
          <w:rFonts w:ascii="Calibri" w:hAnsi="Calibri" w:cs="Calibri"/>
        </w:rPr>
      </w:pPr>
      <w:r w:rsidRPr="00C9313E">
        <w:rPr>
          <w:rFonts w:ascii="Calibri" w:hAnsi="Calibri" w:cs="Calibri"/>
        </w:rPr>
        <w:t>This layer supports both:</w:t>
      </w:r>
    </w:p>
    <w:p w14:paraId="5B0AA7B8" w14:textId="77777777" w:rsidR="00C9313E" w:rsidRPr="00C9313E" w:rsidRDefault="00C9313E" w:rsidP="00C9313E">
      <w:pPr>
        <w:numPr>
          <w:ilvl w:val="0"/>
          <w:numId w:val="47"/>
        </w:numPr>
        <w:rPr>
          <w:rFonts w:ascii="Calibri" w:hAnsi="Calibri" w:cs="Calibri"/>
        </w:rPr>
      </w:pPr>
      <w:r w:rsidRPr="00C9313E">
        <w:rPr>
          <w:rFonts w:ascii="Calibri" w:hAnsi="Calibri" w:cs="Calibri"/>
        </w:rPr>
        <w:t xml:space="preserve">Flexible ad-hoc analysis (used in the </w:t>
      </w:r>
      <w:proofErr w:type="spellStart"/>
      <w:r w:rsidRPr="00C9313E">
        <w:rPr>
          <w:rFonts w:ascii="Calibri" w:hAnsi="Calibri" w:cs="Calibri"/>
        </w:rPr>
        <w:t>Streamlit</w:t>
      </w:r>
      <w:proofErr w:type="spellEnd"/>
      <w:r w:rsidRPr="00C9313E">
        <w:rPr>
          <w:rFonts w:ascii="Calibri" w:hAnsi="Calibri" w:cs="Calibri"/>
        </w:rPr>
        <w:t xml:space="preserve"> scenario explorer)</w:t>
      </w:r>
    </w:p>
    <w:p w14:paraId="42D11B81" w14:textId="77777777" w:rsidR="00C9313E" w:rsidRDefault="00C9313E" w:rsidP="00C9313E">
      <w:pPr>
        <w:numPr>
          <w:ilvl w:val="0"/>
          <w:numId w:val="47"/>
        </w:numPr>
        <w:rPr>
          <w:rFonts w:ascii="Calibri" w:hAnsi="Calibri" w:cs="Calibri"/>
        </w:rPr>
      </w:pPr>
      <w:r w:rsidRPr="00C9313E">
        <w:rPr>
          <w:rFonts w:ascii="Calibri" w:hAnsi="Calibri" w:cs="Calibri"/>
        </w:rPr>
        <w:t xml:space="preserve">Downstream aggregations in the </w:t>
      </w:r>
      <w:proofErr w:type="gramStart"/>
      <w:r w:rsidRPr="00C9313E">
        <w:rPr>
          <w:rFonts w:ascii="Calibri" w:hAnsi="Calibri" w:cs="Calibri"/>
        </w:rPr>
        <w:t>Gold</w:t>
      </w:r>
      <w:proofErr w:type="gramEnd"/>
      <w:r w:rsidRPr="00C9313E">
        <w:rPr>
          <w:rFonts w:ascii="Calibri" w:hAnsi="Calibri" w:cs="Calibri"/>
        </w:rPr>
        <w:t xml:space="preserve"> layer</w:t>
      </w:r>
    </w:p>
    <w:p w14:paraId="26097158" w14:textId="073A6AAF" w:rsidR="00C9313E" w:rsidRPr="00C9313E" w:rsidRDefault="00C9313E" w:rsidP="00E01187">
      <w:pPr>
        <w:pStyle w:val="Heading3"/>
      </w:pPr>
      <w:bookmarkStart w:id="7" w:name="_Toc217751156"/>
      <w:r w:rsidRPr="00C9313E">
        <w:lastRenderedPageBreak/>
        <w:t>4.3</w:t>
      </w:r>
      <w:r>
        <w:tab/>
      </w:r>
      <w:r w:rsidRPr="00C9313E">
        <w:t>Gold Layer – Business-Ready Analytics</w:t>
      </w:r>
      <w:bookmarkEnd w:id="7"/>
    </w:p>
    <w:p w14:paraId="46445A56" w14:textId="066768CD" w:rsidR="00452EF2" w:rsidRDefault="00C9313E" w:rsidP="00452EF2">
      <w:pPr>
        <w:rPr>
          <w:rFonts w:ascii="Calibri" w:hAnsi="Calibri" w:cs="Calibri"/>
        </w:rPr>
      </w:pPr>
      <w:r w:rsidRPr="00C9313E">
        <w:rPr>
          <w:rFonts w:ascii="Calibri" w:hAnsi="Calibri" w:cs="Calibri"/>
        </w:rPr>
        <w:drawing>
          <wp:inline distT="0" distB="0" distL="0" distR="0" wp14:anchorId="0B40A87B" wp14:editId="334C04F8">
            <wp:extent cx="4924425" cy="3159313"/>
            <wp:effectExtent l="0" t="0" r="0" b="3175"/>
            <wp:docPr id="1725219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19538" name="Picture 1" descr="A screenshot of a computer&#10;&#10;AI-generated content may be incorrect."/>
                    <pic:cNvPicPr/>
                  </pic:nvPicPr>
                  <pic:blipFill>
                    <a:blip r:embed="rId17"/>
                    <a:stretch>
                      <a:fillRect/>
                    </a:stretch>
                  </pic:blipFill>
                  <pic:spPr>
                    <a:xfrm>
                      <a:off x="0" y="0"/>
                      <a:ext cx="4936635" cy="3167146"/>
                    </a:xfrm>
                    <a:prstGeom prst="rect">
                      <a:avLst/>
                    </a:prstGeom>
                  </pic:spPr>
                </pic:pic>
              </a:graphicData>
            </a:graphic>
          </wp:inline>
        </w:drawing>
      </w:r>
    </w:p>
    <w:p w14:paraId="42D636AA" w14:textId="10CEA6B4" w:rsidR="00C9313E" w:rsidRDefault="00C9313E" w:rsidP="009037FA">
      <w:pPr>
        <w:pBdr>
          <w:top w:val="single" w:sz="6" w:space="1" w:color="auto"/>
          <w:bottom w:val="single" w:sz="6" w:space="1" w:color="auto"/>
        </w:pBdr>
        <w:rPr>
          <w:rFonts w:ascii="Calibri" w:hAnsi="Calibri" w:cs="Calibri"/>
        </w:rPr>
      </w:pPr>
      <w:r w:rsidRPr="00C9313E">
        <w:rPr>
          <w:rFonts w:ascii="Calibri" w:hAnsi="Calibri" w:cs="Calibri"/>
        </w:rPr>
        <w:drawing>
          <wp:inline distT="0" distB="0" distL="0" distR="0" wp14:anchorId="62DDF565" wp14:editId="7AD96FD4">
            <wp:extent cx="4849422" cy="4533900"/>
            <wp:effectExtent l="0" t="0" r="8890" b="0"/>
            <wp:docPr id="14797850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85007" name="Picture 1" descr="A screenshot of a computer program&#10;&#10;AI-generated content may be incorrect."/>
                    <pic:cNvPicPr/>
                  </pic:nvPicPr>
                  <pic:blipFill>
                    <a:blip r:embed="rId18"/>
                    <a:stretch>
                      <a:fillRect/>
                    </a:stretch>
                  </pic:blipFill>
                  <pic:spPr>
                    <a:xfrm>
                      <a:off x="0" y="0"/>
                      <a:ext cx="4872407" cy="4555389"/>
                    </a:xfrm>
                    <a:prstGeom prst="rect">
                      <a:avLst/>
                    </a:prstGeom>
                  </pic:spPr>
                </pic:pic>
              </a:graphicData>
            </a:graphic>
          </wp:inline>
        </w:drawing>
      </w:r>
    </w:p>
    <w:p w14:paraId="0E68483D" w14:textId="77777777" w:rsidR="00452EF2" w:rsidRDefault="00452EF2" w:rsidP="009037FA">
      <w:pPr>
        <w:rPr>
          <w:rFonts w:ascii="Calibri" w:hAnsi="Calibri" w:cs="Calibri"/>
        </w:rPr>
      </w:pPr>
    </w:p>
    <w:p w14:paraId="1B177955" w14:textId="22BABDD5" w:rsidR="00C9313E" w:rsidRDefault="00C9313E" w:rsidP="009037FA">
      <w:pPr>
        <w:rPr>
          <w:rFonts w:ascii="Calibri" w:hAnsi="Calibri" w:cs="Calibri"/>
        </w:rPr>
      </w:pPr>
      <w:r w:rsidRPr="00C9313E">
        <w:rPr>
          <w:rFonts w:ascii="Calibri" w:hAnsi="Calibri" w:cs="Calibri"/>
        </w:rPr>
        <w:drawing>
          <wp:inline distT="0" distB="0" distL="0" distR="0" wp14:anchorId="7111477A" wp14:editId="0270C5C4">
            <wp:extent cx="4857750" cy="4237038"/>
            <wp:effectExtent l="0" t="0" r="0" b="0"/>
            <wp:docPr id="20673193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9319" name="Picture 1" descr="A screenshot of a computer program&#10;&#10;AI-generated content may be incorrect."/>
                    <pic:cNvPicPr/>
                  </pic:nvPicPr>
                  <pic:blipFill>
                    <a:blip r:embed="rId19"/>
                    <a:stretch>
                      <a:fillRect/>
                    </a:stretch>
                  </pic:blipFill>
                  <pic:spPr>
                    <a:xfrm>
                      <a:off x="0" y="0"/>
                      <a:ext cx="4863831" cy="4242342"/>
                    </a:xfrm>
                    <a:prstGeom prst="rect">
                      <a:avLst/>
                    </a:prstGeom>
                  </pic:spPr>
                </pic:pic>
              </a:graphicData>
            </a:graphic>
          </wp:inline>
        </w:drawing>
      </w:r>
    </w:p>
    <w:p w14:paraId="5E34061A" w14:textId="2F1AB3A7" w:rsidR="00C9313E" w:rsidRDefault="00C9313E" w:rsidP="009037FA">
      <w:pPr>
        <w:pBdr>
          <w:bottom w:val="single" w:sz="6" w:space="1" w:color="auto"/>
        </w:pBdr>
        <w:rPr>
          <w:rFonts w:ascii="Calibri" w:hAnsi="Calibri" w:cs="Calibri"/>
        </w:rPr>
      </w:pPr>
      <w:r w:rsidRPr="00C9313E">
        <w:rPr>
          <w:rFonts w:ascii="Calibri" w:hAnsi="Calibri" w:cs="Calibri"/>
        </w:rPr>
        <w:drawing>
          <wp:inline distT="0" distB="0" distL="0" distR="0" wp14:anchorId="2E6AE376" wp14:editId="78899B78">
            <wp:extent cx="5943600" cy="2719705"/>
            <wp:effectExtent l="0" t="0" r="0" b="4445"/>
            <wp:docPr id="16454747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74779" name="Picture 1" descr="A screenshot of a computer program&#10;&#10;AI-generated content may be incorrect."/>
                    <pic:cNvPicPr/>
                  </pic:nvPicPr>
                  <pic:blipFill>
                    <a:blip r:embed="rId20"/>
                    <a:stretch>
                      <a:fillRect/>
                    </a:stretch>
                  </pic:blipFill>
                  <pic:spPr>
                    <a:xfrm>
                      <a:off x="0" y="0"/>
                      <a:ext cx="5943600" cy="2719705"/>
                    </a:xfrm>
                    <a:prstGeom prst="rect">
                      <a:avLst/>
                    </a:prstGeom>
                  </pic:spPr>
                </pic:pic>
              </a:graphicData>
            </a:graphic>
          </wp:inline>
        </w:drawing>
      </w:r>
    </w:p>
    <w:p w14:paraId="3436B72E" w14:textId="77777777" w:rsidR="00452EF2" w:rsidRDefault="00452EF2" w:rsidP="009037FA">
      <w:pPr>
        <w:rPr>
          <w:rFonts w:ascii="Calibri" w:hAnsi="Calibri" w:cs="Calibri"/>
        </w:rPr>
      </w:pPr>
    </w:p>
    <w:p w14:paraId="6C81E460" w14:textId="7EFBE031" w:rsidR="00C9313E" w:rsidRDefault="00C9313E" w:rsidP="009037FA">
      <w:pPr>
        <w:rPr>
          <w:rFonts w:ascii="Calibri" w:hAnsi="Calibri" w:cs="Calibri"/>
        </w:rPr>
      </w:pPr>
      <w:r w:rsidRPr="00C9313E">
        <w:rPr>
          <w:rFonts w:ascii="Calibri" w:hAnsi="Calibri" w:cs="Calibri"/>
        </w:rPr>
        <w:lastRenderedPageBreak/>
        <w:drawing>
          <wp:inline distT="0" distB="0" distL="0" distR="0" wp14:anchorId="1FD4B562" wp14:editId="2DC88AF0">
            <wp:extent cx="5943600" cy="2345055"/>
            <wp:effectExtent l="0" t="0" r="0" b="0"/>
            <wp:docPr id="400970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0717" name="Picture 1" descr="A screenshot of a computer&#10;&#10;AI-generated content may be incorrect."/>
                    <pic:cNvPicPr/>
                  </pic:nvPicPr>
                  <pic:blipFill>
                    <a:blip r:embed="rId21"/>
                    <a:stretch>
                      <a:fillRect/>
                    </a:stretch>
                  </pic:blipFill>
                  <pic:spPr>
                    <a:xfrm>
                      <a:off x="0" y="0"/>
                      <a:ext cx="5943600" cy="2345055"/>
                    </a:xfrm>
                    <a:prstGeom prst="rect">
                      <a:avLst/>
                    </a:prstGeom>
                  </pic:spPr>
                </pic:pic>
              </a:graphicData>
            </a:graphic>
          </wp:inline>
        </w:drawing>
      </w:r>
    </w:p>
    <w:p w14:paraId="30BEA9DF" w14:textId="1ED5E0BE" w:rsidR="00C9313E" w:rsidRDefault="00C9313E" w:rsidP="009037FA">
      <w:pPr>
        <w:rPr>
          <w:rFonts w:ascii="Calibri" w:hAnsi="Calibri" w:cs="Calibri"/>
        </w:rPr>
      </w:pPr>
      <w:r w:rsidRPr="00C9313E">
        <w:rPr>
          <w:rFonts w:ascii="Calibri" w:hAnsi="Calibri" w:cs="Calibri"/>
        </w:rPr>
        <w:drawing>
          <wp:inline distT="0" distB="0" distL="0" distR="0" wp14:anchorId="0E1BAD8C" wp14:editId="22EF6A33">
            <wp:extent cx="5943600" cy="3873500"/>
            <wp:effectExtent l="0" t="0" r="0" b="0"/>
            <wp:docPr id="2136865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65569" name="Picture 1" descr="A screenshot of a computer&#10;&#10;AI-generated content may be incorrect."/>
                    <pic:cNvPicPr/>
                  </pic:nvPicPr>
                  <pic:blipFill>
                    <a:blip r:embed="rId22"/>
                    <a:stretch>
                      <a:fillRect/>
                    </a:stretch>
                  </pic:blipFill>
                  <pic:spPr>
                    <a:xfrm>
                      <a:off x="0" y="0"/>
                      <a:ext cx="5943600" cy="3873500"/>
                    </a:xfrm>
                    <a:prstGeom prst="rect">
                      <a:avLst/>
                    </a:prstGeom>
                  </pic:spPr>
                </pic:pic>
              </a:graphicData>
            </a:graphic>
          </wp:inline>
        </w:drawing>
      </w:r>
    </w:p>
    <w:p w14:paraId="1D80D5E9" w14:textId="729B09E8" w:rsidR="00452EF2" w:rsidRDefault="00C9313E" w:rsidP="00452EF2">
      <w:pPr>
        <w:pBdr>
          <w:bottom w:val="single" w:sz="6" w:space="1" w:color="auto"/>
        </w:pBdr>
        <w:rPr>
          <w:rFonts w:ascii="Calibri" w:hAnsi="Calibri" w:cs="Calibri"/>
        </w:rPr>
      </w:pPr>
      <w:r w:rsidRPr="00C9313E">
        <w:rPr>
          <w:rFonts w:ascii="Calibri" w:hAnsi="Calibri" w:cs="Calibri"/>
        </w:rPr>
        <w:lastRenderedPageBreak/>
        <w:drawing>
          <wp:inline distT="0" distB="0" distL="0" distR="0" wp14:anchorId="1AC4E9D1" wp14:editId="42D4D48C">
            <wp:extent cx="5943600" cy="3675380"/>
            <wp:effectExtent l="0" t="0" r="0" b="1270"/>
            <wp:docPr id="671909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09739" name="Picture 1" descr="A screenshot of a computer&#10;&#10;AI-generated content may be incorrect."/>
                    <pic:cNvPicPr/>
                  </pic:nvPicPr>
                  <pic:blipFill>
                    <a:blip r:embed="rId23"/>
                    <a:stretch>
                      <a:fillRect/>
                    </a:stretch>
                  </pic:blipFill>
                  <pic:spPr>
                    <a:xfrm>
                      <a:off x="0" y="0"/>
                      <a:ext cx="5943600" cy="3675380"/>
                    </a:xfrm>
                    <a:prstGeom prst="rect">
                      <a:avLst/>
                    </a:prstGeom>
                  </pic:spPr>
                </pic:pic>
              </a:graphicData>
            </a:graphic>
          </wp:inline>
        </w:drawing>
      </w:r>
    </w:p>
    <w:p w14:paraId="42069702" w14:textId="567D2D1F" w:rsidR="00C9313E" w:rsidRDefault="00C9313E" w:rsidP="009037FA">
      <w:pPr>
        <w:rPr>
          <w:rFonts w:ascii="Calibri" w:hAnsi="Calibri" w:cs="Calibri"/>
        </w:rPr>
      </w:pPr>
      <w:r w:rsidRPr="00C9313E">
        <w:rPr>
          <w:rFonts w:ascii="Calibri" w:hAnsi="Calibri" w:cs="Calibri"/>
        </w:rPr>
        <w:drawing>
          <wp:inline distT="0" distB="0" distL="0" distR="0" wp14:anchorId="1B38D123" wp14:editId="4AED746B">
            <wp:extent cx="5943600" cy="3694430"/>
            <wp:effectExtent l="0" t="0" r="0" b="1270"/>
            <wp:docPr id="9435510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51039" name="Picture 1" descr="A screenshot of a computer program&#10;&#10;AI-generated content may be incorrect."/>
                    <pic:cNvPicPr/>
                  </pic:nvPicPr>
                  <pic:blipFill>
                    <a:blip r:embed="rId24"/>
                    <a:stretch>
                      <a:fillRect/>
                    </a:stretch>
                  </pic:blipFill>
                  <pic:spPr>
                    <a:xfrm>
                      <a:off x="0" y="0"/>
                      <a:ext cx="5943600" cy="3694430"/>
                    </a:xfrm>
                    <a:prstGeom prst="rect">
                      <a:avLst/>
                    </a:prstGeom>
                  </pic:spPr>
                </pic:pic>
              </a:graphicData>
            </a:graphic>
          </wp:inline>
        </w:drawing>
      </w:r>
    </w:p>
    <w:p w14:paraId="706B2193" w14:textId="15706118" w:rsidR="00C9313E" w:rsidRDefault="00C9313E" w:rsidP="009037FA">
      <w:pPr>
        <w:pBdr>
          <w:bottom w:val="single" w:sz="6" w:space="1" w:color="auto"/>
        </w:pBdr>
        <w:rPr>
          <w:rFonts w:ascii="Calibri" w:hAnsi="Calibri" w:cs="Calibri"/>
        </w:rPr>
      </w:pPr>
      <w:r w:rsidRPr="00C9313E">
        <w:rPr>
          <w:rFonts w:ascii="Calibri" w:hAnsi="Calibri" w:cs="Calibri"/>
        </w:rPr>
        <w:lastRenderedPageBreak/>
        <w:drawing>
          <wp:inline distT="0" distB="0" distL="0" distR="0" wp14:anchorId="13498B5F" wp14:editId="37881B86">
            <wp:extent cx="5943600" cy="5895340"/>
            <wp:effectExtent l="0" t="0" r="0" b="0"/>
            <wp:docPr id="1084505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5967" name="Picture 1" descr="A screenshot of a computer&#10;&#10;AI-generated content may be incorrect."/>
                    <pic:cNvPicPr/>
                  </pic:nvPicPr>
                  <pic:blipFill>
                    <a:blip r:embed="rId25"/>
                    <a:stretch>
                      <a:fillRect/>
                    </a:stretch>
                  </pic:blipFill>
                  <pic:spPr>
                    <a:xfrm>
                      <a:off x="0" y="0"/>
                      <a:ext cx="5943600" cy="5895340"/>
                    </a:xfrm>
                    <a:prstGeom prst="rect">
                      <a:avLst/>
                    </a:prstGeom>
                  </pic:spPr>
                </pic:pic>
              </a:graphicData>
            </a:graphic>
          </wp:inline>
        </w:drawing>
      </w:r>
    </w:p>
    <w:p w14:paraId="51D8A5AF" w14:textId="77777777" w:rsidR="00452EF2" w:rsidRDefault="00452EF2" w:rsidP="009037FA">
      <w:pPr>
        <w:rPr>
          <w:rFonts w:ascii="Calibri" w:hAnsi="Calibri" w:cs="Calibri"/>
        </w:rPr>
      </w:pPr>
    </w:p>
    <w:p w14:paraId="12C1B9CE" w14:textId="6E6F1296" w:rsidR="00C9313E" w:rsidRDefault="00C9313E" w:rsidP="009037FA">
      <w:pPr>
        <w:pBdr>
          <w:bottom w:val="single" w:sz="6" w:space="1" w:color="auto"/>
        </w:pBdr>
        <w:rPr>
          <w:rFonts w:ascii="Calibri" w:hAnsi="Calibri" w:cs="Calibri"/>
        </w:rPr>
      </w:pPr>
      <w:r w:rsidRPr="00C9313E">
        <w:rPr>
          <w:rFonts w:ascii="Calibri" w:hAnsi="Calibri" w:cs="Calibri"/>
        </w:rPr>
        <w:lastRenderedPageBreak/>
        <w:drawing>
          <wp:inline distT="0" distB="0" distL="0" distR="0" wp14:anchorId="3628FB54" wp14:editId="09C9D023">
            <wp:extent cx="5943600" cy="6184900"/>
            <wp:effectExtent l="0" t="0" r="0" b="6350"/>
            <wp:docPr id="1603228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28554" name="Picture 1" descr="A screenshot of a computer&#10;&#10;AI-generated content may be incorrect."/>
                    <pic:cNvPicPr/>
                  </pic:nvPicPr>
                  <pic:blipFill>
                    <a:blip r:embed="rId26"/>
                    <a:stretch>
                      <a:fillRect/>
                    </a:stretch>
                  </pic:blipFill>
                  <pic:spPr>
                    <a:xfrm>
                      <a:off x="0" y="0"/>
                      <a:ext cx="5943600" cy="6184900"/>
                    </a:xfrm>
                    <a:prstGeom prst="rect">
                      <a:avLst/>
                    </a:prstGeom>
                  </pic:spPr>
                </pic:pic>
              </a:graphicData>
            </a:graphic>
          </wp:inline>
        </w:drawing>
      </w:r>
    </w:p>
    <w:p w14:paraId="1AC21AD3" w14:textId="77777777" w:rsidR="00452EF2" w:rsidRDefault="00452EF2" w:rsidP="009037FA">
      <w:pPr>
        <w:rPr>
          <w:rFonts w:ascii="Calibri" w:hAnsi="Calibri" w:cs="Calibri"/>
        </w:rPr>
      </w:pPr>
    </w:p>
    <w:p w14:paraId="468ADB94" w14:textId="3755B57D" w:rsidR="00452EF2" w:rsidRDefault="00C9313E" w:rsidP="00452EF2">
      <w:pPr>
        <w:pBdr>
          <w:bottom w:val="single" w:sz="6" w:space="1" w:color="auto"/>
        </w:pBdr>
        <w:rPr>
          <w:rFonts w:ascii="Calibri" w:hAnsi="Calibri" w:cs="Calibri"/>
        </w:rPr>
      </w:pPr>
      <w:r w:rsidRPr="00C9313E">
        <w:rPr>
          <w:rFonts w:ascii="Calibri" w:hAnsi="Calibri" w:cs="Calibri"/>
        </w:rPr>
        <w:lastRenderedPageBreak/>
        <w:drawing>
          <wp:inline distT="0" distB="0" distL="0" distR="0" wp14:anchorId="1560D346" wp14:editId="16C202DC">
            <wp:extent cx="4544059" cy="2381582"/>
            <wp:effectExtent l="0" t="0" r="9525" b="0"/>
            <wp:docPr id="19482302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0289" name="Picture 1" descr="A screenshot of a computer program&#10;&#10;AI-generated content may be incorrect."/>
                    <pic:cNvPicPr/>
                  </pic:nvPicPr>
                  <pic:blipFill>
                    <a:blip r:embed="rId27"/>
                    <a:stretch>
                      <a:fillRect/>
                    </a:stretch>
                  </pic:blipFill>
                  <pic:spPr>
                    <a:xfrm>
                      <a:off x="0" y="0"/>
                      <a:ext cx="4544059" cy="2381582"/>
                    </a:xfrm>
                    <a:prstGeom prst="rect">
                      <a:avLst/>
                    </a:prstGeom>
                  </pic:spPr>
                </pic:pic>
              </a:graphicData>
            </a:graphic>
          </wp:inline>
        </w:drawing>
      </w:r>
    </w:p>
    <w:p w14:paraId="6B24F3A0" w14:textId="44D6B20A" w:rsidR="00452EF2" w:rsidRPr="00452EF2" w:rsidRDefault="00452EF2" w:rsidP="00452EF2">
      <w:pPr>
        <w:pStyle w:val="ListParagraph"/>
        <w:numPr>
          <w:ilvl w:val="0"/>
          <w:numId w:val="50"/>
        </w:numPr>
        <w:rPr>
          <w:rFonts w:ascii="Calibri" w:hAnsi="Calibri" w:cs="Calibri"/>
        </w:rPr>
      </w:pPr>
      <w:r w:rsidRPr="00452EF2">
        <w:rPr>
          <w:rFonts w:ascii="Calibri" w:hAnsi="Calibri" w:cs="Calibri"/>
        </w:rPr>
        <w:t xml:space="preserve">The </w:t>
      </w:r>
      <w:r w:rsidRPr="00452EF2">
        <w:rPr>
          <w:rFonts w:ascii="Calibri" w:hAnsi="Calibri" w:cs="Calibri"/>
        </w:rPr>
        <w:t xml:space="preserve">Gold layer contains </w:t>
      </w:r>
      <w:r w:rsidRPr="00452EF2">
        <w:rPr>
          <w:rFonts w:ascii="Calibri" w:hAnsi="Calibri" w:cs="Calibri"/>
          <w:b/>
          <w:bCs/>
        </w:rPr>
        <w:t>aggregated, business-focused datasets</w:t>
      </w:r>
      <w:r w:rsidRPr="00452EF2">
        <w:rPr>
          <w:rFonts w:ascii="Calibri" w:hAnsi="Calibri" w:cs="Calibri"/>
        </w:rPr>
        <w:t xml:space="preserve"> designed for reporting, visualization, and decision support.</w:t>
      </w:r>
    </w:p>
    <w:p w14:paraId="03A33BF0" w14:textId="4D1CE588" w:rsidR="00452EF2" w:rsidRPr="00452EF2" w:rsidRDefault="00452EF2" w:rsidP="00452EF2">
      <w:pPr>
        <w:pStyle w:val="ListParagraph"/>
        <w:numPr>
          <w:ilvl w:val="0"/>
          <w:numId w:val="50"/>
        </w:numPr>
        <w:rPr>
          <w:rFonts w:ascii="Calibri" w:hAnsi="Calibri" w:cs="Calibri"/>
        </w:rPr>
      </w:pPr>
      <w:r w:rsidRPr="00452EF2">
        <w:rPr>
          <w:rFonts w:ascii="Calibri" w:hAnsi="Calibri" w:cs="Calibri"/>
        </w:rPr>
        <w:t xml:space="preserve">Snowflake </w:t>
      </w:r>
      <w:r w:rsidRPr="00452EF2">
        <w:rPr>
          <w:rFonts w:ascii="Calibri" w:hAnsi="Calibri" w:cs="Calibri"/>
          <w:b/>
          <w:bCs/>
        </w:rPr>
        <w:t>Dynamic Tables</w:t>
      </w:r>
      <w:r w:rsidRPr="00452EF2">
        <w:rPr>
          <w:rFonts w:ascii="Calibri" w:hAnsi="Calibri" w:cs="Calibri"/>
        </w:rPr>
        <w:t xml:space="preserve"> are used to automatically maintain up-to-date aggregations with minimal operational overhead.</w:t>
      </w:r>
    </w:p>
    <w:p w14:paraId="283F0E93" w14:textId="76521795" w:rsidR="00452EF2" w:rsidRPr="00452EF2" w:rsidRDefault="00452EF2" w:rsidP="00452EF2">
      <w:pPr>
        <w:pStyle w:val="ListParagraph"/>
        <w:numPr>
          <w:ilvl w:val="0"/>
          <w:numId w:val="50"/>
        </w:numPr>
        <w:rPr>
          <w:rFonts w:ascii="Calibri" w:hAnsi="Calibri" w:cs="Calibri"/>
        </w:rPr>
      </w:pPr>
      <w:r w:rsidRPr="00452EF2">
        <w:rPr>
          <w:rFonts w:ascii="Calibri" w:hAnsi="Calibri" w:cs="Calibri"/>
        </w:rPr>
        <w:t xml:space="preserve">Gold tables are optimized for performance and scalability, reducing the need to repeatedly query large </w:t>
      </w:r>
      <w:proofErr w:type="gramStart"/>
      <w:r w:rsidRPr="00452EF2">
        <w:rPr>
          <w:rFonts w:ascii="Calibri" w:hAnsi="Calibri" w:cs="Calibri"/>
        </w:rPr>
        <w:t>Silver</w:t>
      </w:r>
      <w:proofErr w:type="gramEnd"/>
      <w:r w:rsidRPr="00452EF2">
        <w:rPr>
          <w:rFonts w:ascii="Calibri" w:hAnsi="Calibri" w:cs="Calibri"/>
        </w:rPr>
        <w:t xml:space="preserve"> datasets.</w:t>
      </w:r>
    </w:p>
    <w:p w14:paraId="161EF393" w14:textId="2C188B4C" w:rsidR="00452EF2" w:rsidRPr="00452EF2" w:rsidRDefault="00452EF2" w:rsidP="00452EF2">
      <w:pPr>
        <w:pStyle w:val="ListParagraph"/>
        <w:numPr>
          <w:ilvl w:val="0"/>
          <w:numId w:val="50"/>
        </w:numPr>
        <w:rPr>
          <w:rFonts w:ascii="Calibri" w:hAnsi="Calibri" w:cs="Calibri"/>
        </w:rPr>
      </w:pPr>
      <w:r w:rsidRPr="00452EF2">
        <w:rPr>
          <w:rFonts w:ascii="Calibri" w:hAnsi="Calibri" w:cs="Calibri"/>
        </w:rPr>
        <w:t>Key analytical outputs include:</w:t>
      </w:r>
    </w:p>
    <w:p w14:paraId="3C72FD88" w14:textId="77777777" w:rsidR="00452EF2" w:rsidRPr="00452EF2" w:rsidRDefault="00452EF2" w:rsidP="00452EF2">
      <w:pPr>
        <w:numPr>
          <w:ilvl w:val="1"/>
          <w:numId w:val="50"/>
        </w:numPr>
        <w:rPr>
          <w:rFonts w:ascii="Calibri" w:hAnsi="Calibri" w:cs="Calibri"/>
        </w:rPr>
      </w:pPr>
      <w:r w:rsidRPr="00452EF2">
        <w:rPr>
          <w:rFonts w:ascii="Calibri" w:hAnsi="Calibri" w:cs="Calibri"/>
        </w:rPr>
        <w:t>Salary trends by job role and seniority</w:t>
      </w:r>
    </w:p>
    <w:p w14:paraId="22752DEA" w14:textId="77777777" w:rsidR="00452EF2" w:rsidRPr="00452EF2" w:rsidRDefault="00452EF2" w:rsidP="00452EF2">
      <w:pPr>
        <w:numPr>
          <w:ilvl w:val="1"/>
          <w:numId w:val="50"/>
        </w:numPr>
        <w:rPr>
          <w:rFonts w:ascii="Calibri" w:hAnsi="Calibri" w:cs="Calibri"/>
        </w:rPr>
      </w:pPr>
      <w:r w:rsidRPr="00452EF2">
        <w:rPr>
          <w:rFonts w:ascii="Calibri" w:hAnsi="Calibri" w:cs="Calibri"/>
        </w:rPr>
        <w:t>Salary distribution by location (state/city)</w:t>
      </w:r>
    </w:p>
    <w:p w14:paraId="046F25E1" w14:textId="77777777" w:rsidR="00452EF2" w:rsidRPr="00452EF2" w:rsidRDefault="00452EF2" w:rsidP="00452EF2">
      <w:pPr>
        <w:numPr>
          <w:ilvl w:val="1"/>
          <w:numId w:val="50"/>
        </w:numPr>
        <w:rPr>
          <w:rFonts w:ascii="Calibri" w:hAnsi="Calibri" w:cs="Calibri"/>
        </w:rPr>
      </w:pPr>
      <w:r w:rsidRPr="00452EF2">
        <w:rPr>
          <w:rFonts w:ascii="Calibri" w:hAnsi="Calibri" w:cs="Calibri"/>
        </w:rPr>
        <w:t>Skill-based salary uplift analysis</w:t>
      </w:r>
    </w:p>
    <w:p w14:paraId="370CE13C" w14:textId="77777777" w:rsidR="00452EF2" w:rsidRPr="00452EF2" w:rsidRDefault="00452EF2" w:rsidP="00452EF2">
      <w:pPr>
        <w:numPr>
          <w:ilvl w:val="1"/>
          <w:numId w:val="50"/>
        </w:numPr>
        <w:rPr>
          <w:rFonts w:ascii="Calibri" w:hAnsi="Calibri" w:cs="Calibri"/>
        </w:rPr>
      </w:pPr>
      <w:r w:rsidRPr="00452EF2">
        <w:rPr>
          <w:rFonts w:ascii="Calibri" w:hAnsi="Calibri" w:cs="Calibri"/>
        </w:rPr>
        <w:t>Salary segmentation by company size, revenue, and rating</w:t>
      </w:r>
    </w:p>
    <w:p w14:paraId="042992FE" w14:textId="77777777" w:rsidR="00452EF2" w:rsidRPr="00452EF2" w:rsidRDefault="00452EF2" w:rsidP="00452EF2">
      <w:pPr>
        <w:numPr>
          <w:ilvl w:val="1"/>
          <w:numId w:val="50"/>
        </w:numPr>
        <w:rPr>
          <w:rFonts w:ascii="Calibri" w:hAnsi="Calibri" w:cs="Calibri"/>
        </w:rPr>
      </w:pPr>
      <w:r w:rsidRPr="00452EF2">
        <w:rPr>
          <w:rFonts w:ascii="Calibri" w:hAnsi="Calibri" w:cs="Calibri"/>
        </w:rPr>
        <w:t>Baseline salary reference tables for scenario exploration</w:t>
      </w:r>
    </w:p>
    <w:p w14:paraId="49F8C5BB" w14:textId="495D231B" w:rsidR="00452EF2" w:rsidRPr="00452EF2" w:rsidRDefault="00452EF2" w:rsidP="00452EF2">
      <w:pPr>
        <w:pStyle w:val="ListParagraph"/>
        <w:numPr>
          <w:ilvl w:val="0"/>
          <w:numId w:val="50"/>
        </w:numPr>
        <w:rPr>
          <w:rFonts w:ascii="Calibri" w:hAnsi="Calibri" w:cs="Calibri"/>
        </w:rPr>
      </w:pPr>
      <w:r w:rsidRPr="00452EF2">
        <w:rPr>
          <w:rFonts w:ascii="Calibri" w:hAnsi="Calibri" w:cs="Calibri"/>
        </w:rPr>
        <w:t xml:space="preserve">Aggregations are intentionally designed to support </w:t>
      </w:r>
      <w:r w:rsidRPr="00452EF2">
        <w:rPr>
          <w:rFonts w:ascii="Calibri" w:hAnsi="Calibri" w:cs="Calibri"/>
          <w:b/>
          <w:bCs/>
        </w:rPr>
        <w:t>interpretability rather than over-precise prediction</w:t>
      </w:r>
      <w:r w:rsidRPr="00452EF2">
        <w:rPr>
          <w:rFonts w:ascii="Calibri" w:hAnsi="Calibri" w:cs="Calibri"/>
        </w:rPr>
        <w:t>, reflecting real-world data variability.</w:t>
      </w:r>
    </w:p>
    <w:p w14:paraId="67C67E42" w14:textId="2B5659EC" w:rsidR="00452EF2" w:rsidRPr="00452EF2" w:rsidRDefault="00452EF2" w:rsidP="00452EF2">
      <w:pPr>
        <w:pStyle w:val="ListParagraph"/>
        <w:numPr>
          <w:ilvl w:val="0"/>
          <w:numId w:val="50"/>
        </w:numPr>
        <w:rPr>
          <w:rFonts w:ascii="Calibri" w:hAnsi="Calibri" w:cs="Calibri"/>
        </w:rPr>
      </w:pPr>
      <w:r w:rsidRPr="00452EF2">
        <w:rPr>
          <w:rFonts w:ascii="Calibri" w:hAnsi="Calibri" w:cs="Calibri"/>
        </w:rPr>
        <w:t xml:space="preserve">The Gold layer acts as the </w:t>
      </w:r>
      <w:r w:rsidRPr="00452EF2">
        <w:rPr>
          <w:rFonts w:ascii="Calibri" w:hAnsi="Calibri" w:cs="Calibri"/>
          <w:b/>
          <w:bCs/>
        </w:rPr>
        <w:t xml:space="preserve">primary data source for the </w:t>
      </w:r>
      <w:proofErr w:type="spellStart"/>
      <w:r w:rsidRPr="00452EF2">
        <w:rPr>
          <w:rFonts w:ascii="Calibri" w:hAnsi="Calibri" w:cs="Calibri"/>
          <w:b/>
          <w:bCs/>
        </w:rPr>
        <w:t>Streamlit</w:t>
      </w:r>
      <w:proofErr w:type="spellEnd"/>
      <w:r w:rsidRPr="00452EF2">
        <w:rPr>
          <w:rFonts w:ascii="Calibri" w:hAnsi="Calibri" w:cs="Calibri"/>
          <w:b/>
          <w:bCs/>
        </w:rPr>
        <w:t xml:space="preserve"> dashboard</w:t>
      </w:r>
      <w:r w:rsidRPr="00452EF2">
        <w:rPr>
          <w:rFonts w:ascii="Calibri" w:hAnsi="Calibri" w:cs="Calibri"/>
        </w:rPr>
        <w:t>, enabling fast, consistent, and reproducible insights.</w:t>
      </w:r>
    </w:p>
    <w:p w14:paraId="44E69653" w14:textId="7A88E4F9" w:rsidR="00452EF2" w:rsidRPr="00452EF2" w:rsidRDefault="00452EF2" w:rsidP="00452EF2">
      <w:pPr>
        <w:pStyle w:val="ListParagraph"/>
        <w:numPr>
          <w:ilvl w:val="0"/>
          <w:numId w:val="50"/>
        </w:numPr>
        <w:rPr>
          <w:rFonts w:ascii="Calibri" w:hAnsi="Calibri" w:cs="Calibri"/>
        </w:rPr>
      </w:pPr>
      <w:r w:rsidRPr="00452EF2">
        <w:rPr>
          <w:rFonts w:ascii="Calibri" w:hAnsi="Calibri" w:cs="Calibri"/>
        </w:rPr>
        <w:t xml:space="preserve">By separating analytical logic from raw data processing, the </w:t>
      </w:r>
      <w:proofErr w:type="gramStart"/>
      <w:r w:rsidRPr="00452EF2">
        <w:rPr>
          <w:rFonts w:ascii="Calibri" w:hAnsi="Calibri" w:cs="Calibri"/>
        </w:rPr>
        <w:t>Gold</w:t>
      </w:r>
      <w:proofErr w:type="gramEnd"/>
      <w:r w:rsidRPr="00452EF2">
        <w:rPr>
          <w:rFonts w:ascii="Calibri" w:hAnsi="Calibri" w:cs="Calibri"/>
        </w:rPr>
        <w:t xml:space="preserve"> layer improves maintainability and supports future expansion of the system.</w:t>
      </w:r>
    </w:p>
    <w:p w14:paraId="4EF78473" w14:textId="77777777" w:rsidR="00452EF2" w:rsidRDefault="00452EF2" w:rsidP="009037FA">
      <w:pPr>
        <w:pBdr>
          <w:top w:val="single" w:sz="6" w:space="1" w:color="auto"/>
          <w:bottom w:val="single" w:sz="6" w:space="1" w:color="auto"/>
        </w:pBdr>
        <w:rPr>
          <w:rFonts w:ascii="Calibri" w:hAnsi="Calibri" w:cs="Calibri"/>
        </w:rPr>
      </w:pPr>
    </w:p>
    <w:p w14:paraId="378559B7" w14:textId="3C100E0B" w:rsidR="00452EF2" w:rsidRDefault="00452EF2" w:rsidP="009037FA">
      <w:pPr>
        <w:pBdr>
          <w:top w:val="single" w:sz="6" w:space="1" w:color="auto"/>
          <w:bottom w:val="single" w:sz="6" w:space="1" w:color="auto"/>
        </w:pBdr>
        <w:rPr>
          <w:rFonts w:ascii="Calibri" w:hAnsi="Calibri" w:cs="Calibri"/>
        </w:rPr>
      </w:pPr>
      <w:r w:rsidRPr="00452EF2">
        <w:rPr>
          <w:rFonts w:ascii="Calibri" w:hAnsi="Calibri" w:cs="Calibri"/>
        </w:rPr>
        <w:t xml:space="preserve">The Silver layer prioritizes data quality and feature enrichment, while the </w:t>
      </w:r>
      <w:proofErr w:type="gramStart"/>
      <w:r w:rsidRPr="00452EF2">
        <w:rPr>
          <w:rFonts w:ascii="Calibri" w:hAnsi="Calibri" w:cs="Calibri"/>
        </w:rPr>
        <w:t>Gold</w:t>
      </w:r>
      <w:proofErr w:type="gramEnd"/>
      <w:r w:rsidRPr="00452EF2">
        <w:rPr>
          <w:rFonts w:ascii="Calibri" w:hAnsi="Calibri" w:cs="Calibri"/>
        </w:rPr>
        <w:t xml:space="preserve"> layer prioritizes analytical usability and performance, aligning with industry best practices for modern data platforms.</w:t>
      </w:r>
    </w:p>
    <w:p w14:paraId="28B23944" w14:textId="77777777" w:rsidR="00452EF2" w:rsidRDefault="00452EF2" w:rsidP="009037FA">
      <w:pPr>
        <w:pBdr>
          <w:top w:val="single" w:sz="6" w:space="1" w:color="auto"/>
          <w:bottom w:val="single" w:sz="6" w:space="1" w:color="auto"/>
        </w:pBdr>
        <w:rPr>
          <w:rFonts w:ascii="Calibri" w:hAnsi="Calibri" w:cs="Calibri"/>
        </w:rPr>
      </w:pPr>
    </w:p>
    <w:p w14:paraId="79FF7C83" w14:textId="086EA265" w:rsidR="00452EF2" w:rsidRPr="00452EF2" w:rsidRDefault="00452EF2" w:rsidP="00E01187">
      <w:pPr>
        <w:pStyle w:val="Heading2"/>
        <w:rPr>
          <w:noProof/>
        </w:rPr>
      </w:pPr>
      <w:bookmarkStart w:id="8" w:name="_Toc217751157"/>
      <w:r w:rsidRPr="00452EF2">
        <w:rPr>
          <w:noProof/>
        </w:rPr>
        <w:t>5.</w:t>
      </w:r>
      <w:r>
        <w:rPr>
          <w:noProof/>
        </w:rPr>
        <w:t>0</w:t>
      </w:r>
      <w:r>
        <w:rPr>
          <w:noProof/>
        </w:rPr>
        <w:tab/>
      </w:r>
      <w:r w:rsidRPr="00452EF2">
        <w:rPr>
          <w:noProof/>
        </w:rPr>
        <w:t>Developed Data Product – Streamlit Dashboard</w:t>
      </w:r>
      <w:bookmarkEnd w:id="8"/>
    </w:p>
    <w:p w14:paraId="5958A540" w14:textId="406293AE" w:rsidR="00452EF2" w:rsidRPr="00452EF2" w:rsidRDefault="00452EF2" w:rsidP="00E01187">
      <w:pPr>
        <w:pStyle w:val="Heading3"/>
        <w:rPr>
          <w:noProof/>
        </w:rPr>
      </w:pPr>
      <w:bookmarkStart w:id="9" w:name="_Toc217751158"/>
      <w:r w:rsidRPr="00452EF2">
        <w:rPr>
          <w:noProof/>
        </w:rPr>
        <w:t>5.1</w:t>
      </w:r>
      <w:r>
        <w:rPr>
          <w:noProof/>
        </w:rPr>
        <w:tab/>
      </w:r>
      <w:r w:rsidRPr="00452EF2">
        <w:rPr>
          <w:noProof/>
        </w:rPr>
        <w:t>Dashboard Overview</w:t>
      </w:r>
      <w:bookmarkEnd w:id="9"/>
    </w:p>
    <w:p w14:paraId="38C8653D" w14:textId="77777777" w:rsidR="00452EF2" w:rsidRPr="00452EF2" w:rsidRDefault="00452EF2" w:rsidP="00452EF2">
      <w:pPr>
        <w:rPr>
          <w:noProof/>
        </w:rPr>
      </w:pPr>
      <w:r w:rsidRPr="00452EF2">
        <w:rPr>
          <w:noProof/>
        </w:rPr>
        <w:t>An interactive Streamlit dashboard was implemented directly within Snowflake, leveraging native integration for secure and low-latency access to the Gold and Silver layers. Global slicers allow users to dynamically filter results by seniority, location, industry, and required skills.</w:t>
      </w:r>
    </w:p>
    <w:p w14:paraId="7AE09898" w14:textId="77777777" w:rsidR="00452EF2" w:rsidRPr="00452EF2" w:rsidRDefault="00452EF2" w:rsidP="00452EF2">
      <w:pPr>
        <w:rPr>
          <w:noProof/>
        </w:rPr>
      </w:pPr>
      <w:r w:rsidRPr="00452EF2">
        <w:rPr>
          <w:noProof/>
        </w:rPr>
        <w:t>The dashboard is structured into four main sections:</w:t>
      </w:r>
    </w:p>
    <w:p w14:paraId="154AEB58" w14:textId="77777777" w:rsidR="00452EF2" w:rsidRPr="00452EF2" w:rsidRDefault="00452EF2" w:rsidP="00452EF2">
      <w:pPr>
        <w:numPr>
          <w:ilvl w:val="0"/>
          <w:numId w:val="51"/>
        </w:numPr>
        <w:rPr>
          <w:noProof/>
        </w:rPr>
      </w:pPr>
      <w:r w:rsidRPr="00452EF2">
        <w:rPr>
          <w:noProof/>
        </w:rPr>
        <w:t>Executive Overview</w:t>
      </w:r>
    </w:p>
    <w:p w14:paraId="763346A3" w14:textId="77777777" w:rsidR="00452EF2" w:rsidRPr="00452EF2" w:rsidRDefault="00452EF2" w:rsidP="00452EF2">
      <w:pPr>
        <w:numPr>
          <w:ilvl w:val="0"/>
          <w:numId w:val="51"/>
        </w:numPr>
        <w:rPr>
          <w:noProof/>
        </w:rPr>
      </w:pPr>
      <w:r w:rsidRPr="00452EF2">
        <w:rPr>
          <w:noProof/>
        </w:rPr>
        <w:t>Skills Premium</w:t>
      </w:r>
    </w:p>
    <w:p w14:paraId="2829D9D8" w14:textId="77777777" w:rsidR="00452EF2" w:rsidRPr="00452EF2" w:rsidRDefault="00452EF2" w:rsidP="00452EF2">
      <w:pPr>
        <w:numPr>
          <w:ilvl w:val="0"/>
          <w:numId w:val="51"/>
        </w:numPr>
        <w:rPr>
          <w:noProof/>
        </w:rPr>
      </w:pPr>
      <w:r w:rsidRPr="00452EF2">
        <w:rPr>
          <w:noProof/>
        </w:rPr>
        <w:t>Market Segments</w:t>
      </w:r>
    </w:p>
    <w:p w14:paraId="68970C68" w14:textId="77777777" w:rsidR="00452EF2" w:rsidRPr="00452EF2" w:rsidRDefault="00452EF2" w:rsidP="00452EF2">
      <w:pPr>
        <w:numPr>
          <w:ilvl w:val="0"/>
          <w:numId w:val="51"/>
        </w:numPr>
        <w:rPr>
          <w:noProof/>
        </w:rPr>
      </w:pPr>
      <w:r w:rsidRPr="00452EF2">
        <w:rPr>
          <w:noProof/>
        </w:rPr>
        <w:t>Salary Scenario Explorer</w:t>
      </w:r>
    </w:p>
    <w:p w14:paraId="699FB751" w14:textId="193F5A37" w:rsidR="00452EF2" w:rsidRPr="00452EF2" w:rsidRDefault="00452EF2" w:rsidP="00E01187">
      <w:pPr>
        <w:pStyle w:val="Heading3"/>
        <w:rPr>
          <w:noProof/>
        </w:rPr>
      </w:pPr>
      <w:bookmarkStart w:id="10" w:name="_Toc217751159"/>
      <w:r w:rsidRPr="00452EF2">
        <w:rPr>
          <w:noProof/>
        </w:rPr>
        <w:t>5.2</w:t>
      </w:r>
      <w:r>
        <w:rPr>
          <w:noProof/>
        </w:rPr>
        <w:tab/>
      </w:r>
      <w:r w:rsidRPr="00452EF2">
        <w:rPr>
          <w:noProof/>
        </w:rPr>
        <w:t>Executive Overview</w:t>
      </w:r>
      <w:bookmarkEnd w:id="10"/>
    </w:p>
    <w:p w14:paraId="2F488767" w14:textId="77777777" w:rsidR="00452EF2" w:rsidRPr="00452EF2" w:rsidRDefault="00452EF2" w:rsidP="00452EF2">
      <w:pPr>
        <w:rPr>
          <w:noProof/>
        </w:rPr>
      </w:pPr>
      <w:r w:rsidRPr="00452EF2">
        <w:rPr>
          <w:noProof/>
        </w:rPr>
        <w:t>The Executive Overview provides a high-level snapshot of the data science job market. Key performance indicators include:</w:t>
      </w:r>
    </w:p>
    <w:p w14:paraId="0C7F4041" w14:textId="77777777" w:rsidR="00452EF2" w:rsidRPr="00452EF2" w:rsidRDefault="00452EF2" w:rsidP="00452EF2">
      <w:pPr>
        <w:numPr>
          <w:ilvl w:val="0"/>
          <w:numId w:val="52"/>
        </w:numPr>
        <w:rPr>
          <w:noProof/>
        </w:rPr>
      </w:pPr>
      <w:r w:rsidRPr="00452EF2">
        <w:rPr>
          <w:noProof/>
        </w:rPr>
        <w:t>Total number of job postings</w:t>
      </w:r>
    </w:p>
    <w:p w14:paraId="08D0BC2F" w14:textId="77777777" w:rsidR="00452EF2" w:rsidRPr="00452EF2" w:rsidRDefault="00452EF2" w:rsidP="00452EF2">
      <w:pPr>
        <w:numPr>
          <w:ilvl w:val="0"/>
          <w:numId w:val="52"/>
        </w:numPr>
        <w:rPr>
          <w:noProof/>
        </w:rPr>
      </w:pPr>
      <w:r w:rsidRPr="00452EF2">
        <w:rPr>
          <w:noProof/>
        </w:rPr>
        <w:t>Salary coverage</w:t>
      </w:r>
    </w:p>
    <w:p w14:paraId="4ACFFDE3" w14:textId="77777777" w:rsidR="00452EF2" w:rsidRPr="00452EF2" w:rsidRDefault="00452EF2" w:rsidP="00452EF2">
      <w:pPr>
        <w:numPr>
          <w:ilvl w:val="0"/>
          <w:numId w:val="52"/>
        </w:numPr>
        <w:rPr>
          <w:noProof/>
        </w:rPr>
      </w:pPr>
      <w:r w:rsidRPr="00452EF2">
        <w:rPr>
          <w:noProof/>
        </w:rPr>
        <w:t>Median salary</w:t>
      </w:r>
    </w:p>
    <w:p w14:paraId="284BCAC1" w14:textId="77777777" w:rsidR="00452EF2" w:rsidRPr="00452EF2" w:rsidRDefault="00452EF2" w:rsidP="00452EF2">
      <w:pPr>
        <w:numPr>
          <w:ilvl w:val="0"/>
          <w:numId w:val="52"/>
        </w:numPr>
        <w:rPr>
          <w:noProof/>
        </w:rPr>
      </w:pPr>
      <w:r w:rsidRPr="00452EF2">
        <w:rPr>
          <w:noProof/>
        </w:rPr>
        <w:t>Interquartile salary range</w:t>
      </w:r>
    </w:p>
    <w:p w14:paraId="7EAE070E" w14:textId="77777777" w:rsidR="00452EF2" w:rsidRPr="00452EF2" w:rsidRDefault="00452EF2" w:rsidP="00452EF2">
      <w:pPr>
        <w:rPr>
          <w:noProof/>
        </w:rPr>
      </w:pPr>
      <w:r w:rsidRPr="00452EF2">
        <w:rPr>
          <w:noProof/>
        </w:rPr>
        <w:t>These metrics provide immediate context on overall market conditions and data reliability.</w:t>
      </w:r>
    </w:p>
    <w:p w14:paraId="74D369BD" w14:textId="77777777" w:rsidR="00452EF2" w:rsidRDefault="00452EF2" w:rsidP="009037FA">
      <w:pPr>
        <w:rPr>
          <w:noProof/>
        </w:rPr>
      </w:pPr>
    </w:p>
    <w:p w14:paraId="4B22B783" w14:textId="77777777" w:rsidR="00452EF2" w:rsidRDefault="00452EF2" w:rsidP="009037FA">
      <w:pPr>
        <w:rPr>
          <w:rFonts w:ascii="Calibri" w:hAnsi="Calibri" w:cs="Calibri"/>
        </w:rPr>
      </w:pPr>
      <w:r>
        <w:rPr>
          <w:noProof/>
        </w:rPr>
        <w:lastRenderedPageBreak/>
        <w:drawing>
          <wp:inline distT="0" distB="0" distL="0" distR="0" wp14:anchorId="521119F6" wp14:editId="3D257589">
            <wp:extent cx="5943600" cy="2994025"/>
            <wp:effectExtent l="0" t="0" r="0" b="0"/>
            <wp:docPr id="212202011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0112" name="Picture 3"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994025"/>
                    </a:xfrm>
                    <a:prstGeom prst="rect">
                      <a:avLst/>
                    </a:prstGeom>
                    <a:noFill/>
                    <a:ln>
                      <a:noFill/>
                    </a:ln>
                  </pic:spPr>
                </pic:pic>
              </a:graphicData>
            </a:graphic>
          </wp:inline>
        </w:drawing>
      </w:r>
    </w:p>
    <w:p w14:paraId="17C3A5E2" w14:textId="764B19CA" w:rsidR="00452EF2" w:rsidRPr="00452EF2" w:rsidRDefault="00452EF2" w:rsidP="00E01187">
      <w:pPr>
        <w:pStyle w:val="Heading3"/>
      </w:pPr>
      <w:bookmarkStart w:id="11" w:name="_Toc217751160"/>
      <w:r w:rsidRPr="00452EF2">
        <w:t>5.3</w:t>
      </w:r>
      <w:r>
        <w:tab/>
      </w:r>
      <w:r w:rsidRPr="00452EF2">
        <w:t>Skills Premium</w:t>
      </w:r>
      <w:bookmarkEnd w:id="11"/>
    </w:p>
    <w:p w14:paraId="47BF8F2A" w14:textId="77777777" w:rsidR="00452EF2" w:rsidRPr="00452EF2" w:rsidRDefault="00452EF2" w:rsidP="00452EF2">
      <w:pPr>
        <w:rPr>
          <w:rFonts w:ascii="Calibri" w:hAnsi="Calibri" w:cs="Calibri"/>
        </w:rPr>
      </w:pPr>
      <w:r w:rsidRPr="00452EF2">
        <w:rPr>
          <w:rFonts w:ascii="Calibri" w:hAnsi="Calibri" w:cs="Calibri"/>
        </w:rPr>
        <w:t>The Skills Premium section analyzes how specific technical skills influence salary relative to the overall average. Results show that certain skills, particularly cloud platforms and data engineering tools, are associated with positive salary uplift, while others demonstrate marginal or neutral effects.</w:t>
      </w:r>
    </w:p>
    <w:p w14:paraId="1AE423B7" w14:textId="77777777" w:rsidR="00452EF2" w:rsidRPr="00452EF2" w:rsidRDefault="00452EF2" w:rsidP="00452EF2">
      <w:pPr>
        <w:rPr>
          <w:rFonts w:ascii="Calibri" w:hAnsi="Calibri" w:cs="Calibri"/>
        </w:rPr>
      </w:pPr>
      <w:r w:rsidRPr="00452EF2">
        <w:rPr>
          <w:rFonts w:ascii="Calibri" w:hAnsi="Calibri" w:cs="Calibri"/>
        </w:rPr>
        <w:t>This analysis highlights the importance of skill specialization over job titles alone.</w:t>
      </w:r>
    </w:p>
    <w:p w14:paraId="71FB7AF2" w14:textId="77777777" w:rsidR="00452EF2" w:rsidRDefault="00452EF2" w:rsidP="009037FA">
      <w:pPr>
        <w:rPr>
          <w:rFonts w:ascii="Calibri" w:hAnsi="Calibri" w:cs="Calibri"/>
        </w:rPr>
      </w:pPr>
    </w:p>
    <w:p w14:paraId="60D82EFA" w14:textId="77777777" w:rsidR="00452EF2" w:rsidRDefault="00452EF2" w:rsidP="009037FA">
      <w:pPr>
        <w:rPr>
          <w:rFonts w:ascii="Calibri" w:hAnsi="Calibri" w:cs="Calibri"/>
        </w:rPr>
      </w:pPr>
      <w:r>
        <w:rPr>
          <w:noProof/>
        </w:rPr>
        <w:drawing>
          <wp:inline distT="0" distB="0" distL="0" distR="0" wp14:anchorId="08551118" wp14:editId="7B5313A4">
            <wp:extent cx="5943600" cy="3014345"/>
            <wp:effectExtent l="0" t="0" r="0" b="0"/>
            <wp:docPr id="74975037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50377" name="Picture 4"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2FD7EB0C" w14:textId="33BFC366" w:rsidR="00452EF2" w:rsidRPr="00452EF2" w:rsidRDefault="00452EF2" w:rsidP="00E01187">
      <w:pPr>
        <w:pStyle w:val="Heading3"/>
      </w:pPr>
      <w:bookmarkStart w:id="12" w:name="_Toc217751161"/>
      <w:r w:rsidRPr="00452EF2">
        <w:lastRenderedPageBreak/>
        <w:t>5.4</w:t>
      </w:r>
      <w:r>
        <w:tab/>
      </w:r>
      <w:r w:rsidRPr="00452EF2">
        <w:t>Market Segments</w:t>
      </w:r>
      <w:bookmarkEnd w:id="12"/>
    </w:p>
    <w:p w14:paraId="0960F52B" w14:textId="77777777" w:rsidR="00452EF2" w:rsidRPr="00452EF2" w:rsidRDefault="00452EF2" w:rsidP="00452EF2">
      <w:pPr>
        <w:rPr>
          <w:rFonts w:ascii="Calibri" w:hAnsi="Calibri" w:cs="Calibri"/>
        </w:rPr>
      </w:pPr>
      <w:r w:rsidRPr="00452EF2">
        <w:rPr>
          <w:rFonts w:ascii="Calibri" w:hAnsi="Calibri" w:cs="Calibri"/>
        </w:rPr>
        <w:t>This section explores salary trends across company size, revenue, and rating. The results indicate that salary differences exist across company attributes, but the relationship is not strictly linear. This suggests that role requirements and skill composition may outweigh company scale in determining compensation.</w:t>
      </w:r>
    </w:p>
    <w:p w14:paraId="0D45C4C2" w14:textId="77777777" w:rsidR="00452EF2" w:rsidRDefault="00452EF2" w:rsidP="009037FA">
      <w:pPr>
        <w:rPr>
          <w:rFonts w:ascii="Calibri" w:hAnsi="Calibri" w:cs="Calibri"/>
        </w:rPr>
      </w:pPr>
    </w:p>
    <w:p w14:paraId="21E2A85A" w14:textId="77777777" w:rsidR="00452EF2" w:rsidRDefault="00452EF2" w:rsidP="009037FA">
      <w:pPr>
        <w:rPr>
          <w:rFonts w:ascii="Calibri" w:hAnsi="Calibri" w:cs="Calibri"/>
        </w:rPr>
      </w:pPr>
      <w:r>
        <w:rPr>
          <w:noProof/>
        </w:rPr>
        <w:drawing>
          <wp:inline distT="0" distB="0" distL="0" distR="0" wp14:anchorId="33B7A2DB" wp14:editId="368DDC8E">
            <wp:extent cx="5943600" cy="3009265"/>
            <wp:effectExtent l="0" t="0" r="0" b="635"/>
            <wp:docPr id="935782991"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2991" name="Picture 5" descr="A screenshot of a graph&#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009265"/>
                    </a:xfrm>
                    <a:prstGeom prst="rect">
                      <a:avLst/>
                    </a:prstGeom>
                    <a:noFill/>
                    <a:ln>
                      <a:noFill/>
                    </a:ln>
                  </pic:spPr>
                </pic:pic>
              </a:graphicData>
            </a:graphic>
          </wp:inline>
        </w:drawing>
      </w:r>
    </w:p>
    <w:p w14:paraId="2A5BE341" w14:textId="6ED53D7B" w:rsidR="00452EF2" w:rsidRPr="00452EF2" w:rsidRDefault="00452EF2" w:rsidP="00E01187">
      <w:pPr>
        <w:pStyle w:val="Heading3"/>
      </w:pPr>
      <w:bookmarkStart w:id="13" w:name="_Toc217751162"/>
      <w:r w:rsidRPr="00452EF2">
        <w:t>5.5</w:t>
      </w:r>
      <w:r>
        <w:tab/>
      </w:r>
      <w:r w:rsidRPr="00452EF2">
        <w:t>Salary Scenario Explorer</w:t>
      </w:r>
      <w:bookmarkEnd w:id="13"/>
    </w:p>
    <w:p w14:paraId="222A0397" w14:textId="77777777" w:rsidR="00452EF2" w:rsidRPr="00452EF2" w:rsidRDefault="00452EF2" w:rsidP="00452EF2">
      <w:pPr>
        <w:rPr>
          <w:rFonts w:ascii="Calibri" w:hAnsi="Calibri" w:cs="Calibri"/>
        </w:rPr>
      </w:pPr>
      <w:r w:rsidRPr="00452EF2">
        <w:rPr>
          <w:rFonts w:ascii="Calibri" w:hAnsi="Calibri" w:cs="Calibri"/>
        </w:rPr>
        <w:t xml:space="preserve">The Salary Scenario Explorer provides an exploratory view rather than a deterministic salary prediction. </w:t>
      </w:r>
      <w:proofErr w:type="gramStart"/>
      <w:r w:rsidRPr="00452EF2">
        <w:rPr>
          <w:rFonts w:ascii="Calibri" w:hAnsi="Calibri" w:cs="Calibri"/>
        </w:rPr>
        <w:t>A baseline</w:t>
      </w:r>
      <w:proofErr w:type="gramEnd"/>
      <w:r w:rsidRPr="00452EF2">
        <w:rPr>
          <w:rFonts w:ascii="Calibri" w:hAnsi="Calibri" w:cs="Calibri"/>
        </w:rPr>
        <w:t xml:space="preserve"> salary </w:t>
      </w:r>
      <w:proofErr w:type="gramStart"/>
      <w:r w:rsidRPr="00452EF2">
        <w:rPr>
          <w:rFonts w:ascii="Calibri" w:hAnsi="Calibri" w:cs="Calibri"/>
        </w:rPr>
        <w:t>reference is</w:t>
      </w:r>
      <w:proofErr w:type="gramEnd"/>
      <w:r w:rsidRPr="00452EF2">
        <w:rPr>
          <w:rFonts w:ascii="Calibri" w:hAnsi="Calibri" w:cs="Calibri"/>
        </w:rPr>
        <w:t xml:space="preserve"> derived from historical averages in the </w:t>
      </w:r>
      <w:proofErr w:type="gramStart"/>
      <w:r w:rsidRPr="00452EF2">
        <w:rPr>
          <w:rFonts w:ascii="Calibri" w:hAnsi="Calibri" w:cs="Calibri"/>
        </w:rPr>
        <w:t>Gold</w:t>
      </w:r>
      <w:proofErr w:type="gramEnd"/>
      <w:r w:rsidRPr="00452EF2">
        <w:rPr>
          <w:rFonts w:ascii="Calibri" w:hAnsi="Calibri" w:cs="Calibri"/>
        </w:rPr>
        <w:t xml:space="preserve"> layer, while a distribution of similar job postings from the </w:t>
      </w:r>
      <w:proofErr w:type="gramStart"/>
      <w:r w:rsidRPr="00452EF2">
        <w:rPr>
          <w:rFonts w:ascii="Calibri" w:hAnsi="Calibri" w:cs="Calibri"/>
        </w:rPr>
        <w:t>Silver</w:t>
      </w:r>
      <w:proofErr w:type="gramEnd"/>
      <w:r w:rsidRPr="00452EF2">
        <w:rPr>
          <w:rFonts w:ascii="Calibri" w:hAnsi="Calibri" w:cs="Calibri"/>
        </w:rPr>
        <w:t xml:space="preserve"> layer illustrates the realistic range of outcomes.</w:t>
      </w:r>
    </w:p>
    <w:p w14:paraId="40D87C91" w14:textId="77777777" w:rsidR="00452EF2" w:rsidRPr="00452EF2" w:rsidRDefault="00452EF2" w:rsidP="00452EF2">
      <w:pPr>
        <w:rPr>
          <w:rFonts w:ascii="Calibri" w:hAnsi="Calibri" w:cs="Calibri"/>
        </w:rPr>
      </w:pPr>
      <w:r w:rsidRPr="00452EF2">
        <w:rPr>
          <w:rFonts w:ascii="Calibri" w:hAnsi="Calibri" w:cs="Calibri"/>
        </w:rPr>
        <w:t>This design prioritizes transparency and interpretability, acknowledging the inherent variability of salary data.</w:t>
      </w:r>
    </w:p>
    <w:p w14:paraId="538D3144" w14:textId="77777777" w:rsidR="00452EF2" w:rsidRDefault="00452EF2" w:rsidP="009037FA">
      <w:pPr>
        <w:rPr>
          <w:rFonts w:ascii="Calibri" w:hAnsi="Calibri" w:cs="Calibri"/>
        </w:rPr>
      </w:pPr>
    </w:p>
    <w:p w14:paraId="24270E72" w14:textId="77777777" w:rsidR="00452EF2" w:rsidRDefault="00452EF2" w:rsidP="009037FA">
      <w:pPr>
        <w:rPr>
          <w:rFonts w:ascii="Calibri" w:hAnsi="Calibri" w:cs="Calibri"/>
        </w:rPr>
      </w:pPr>
    </w:p>
    <w:p w14:paraId="442E4F47" w14:textId="7EB932E6" w:rsidR="00452EF2" w:rsidRDefault="00452EF2" w:rsidP="009037FA">
      <w:pPr>
        <w:rPr>
          <w:rFonts w:ascii="Calibri" w:hAnsi="Calibri" w:cs="Calibri"/>
        </w:rPr>
      </w:pPr>
      <w:r>
        <w:rPr>
          <w:noProof/>
        </w:rPr>
        <w:lastRenderedPageBreak/>
        <w:drawing>
          <wp:inline distT="0" distB="0" distL="0" distR="0" wp14:anchorId="7CF4400B" wp14:editId="491B475F">
            <wp:extent cx="5943600" cy="2995930"/>
            <wp:effectExtent l="0" t="0" r="0" b="0"/>
            <wp:docPr id="1710390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0199" name="Picture 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995930"/>
                    </a:xfrm>
                    <a:prstGeom prst="rect">
                      <a:avLst/>
                    </a:prstGeom>
                    <a:noFill/>
                    <a:ln>
                      <a:noFill/>
                    </a:ln>
                  </pic:spPr>
                </pic:pic>
              </a:graphicData>
            </a:graphic>
          </wp:inline>
        </w:drawing>
      </w:r>
    </w:p>
    <w:p w14:paraId="206B8D3B" w14:textId="3622FF76" w:rsidR="00E01187" w:rsidRPr="00E01187" w:rsidRDefault="00E01187" w:rsidP="00E01187">
      <w:pPr>
        <w:pStyle w:val="Heading2"/>
      </w:pPr>
      <w:bookmarkStart w:id="14" w:name="_Toc217751163"/>
      <w:r w:rsidRPr="00E01187">
        <w:t>6.</w:t>
      </w:r>
      <w:r>
        <w:t>0</w:t>
      </w:r>
      <w:r>
        <w:tab/>
      </w:r>
      <w:r w:rsidRPr="00E01187">
        <w:t>Predictive Modeling &amp; Evaluation</w:t>
      </w:r>
      <w:bookmarkEnd w:id="14"/>
    </w:p>
    <w:p w14:paraId="5915E613" w14:textId="77777777" w:rsidR="00E01187" w:rsidRPr="00E01187" w:rsidRDefault="00E01187" w:rsidP="00E01187">
      <w:pPr>
        <w:rPr>
          <w:rFonts w:ascii="Calibri" w:hAnsi="Calibri" w:cs="Calibri"/>
        </w:rPr>
      </w:pPr>
      <w:r w:rsidRPr="00E01187">
        <w:rPr>
          <w:rFonts w:ascii="Calibri" w:hAnsi="Calibri" w:cs="Calibri"/>
        </w:rPr>
        <w:t>Gradient Boosting models were evaluated for both regression and salary band classification. Despite experimenting with different modeling approaches, predictive performance remained limited, with low R² scores and weak classification accuracy.</w:t>
      </w:r>
    </w:p>
    <w:p w14:paraId="38285858" w14:textId="77777777" w:rsidR="00E01187" w:rsidRPr="00E01187" w:rsidRDefault="00E01187" w:rsidP="00E01187">
      <w:pPr>
        <w:rPr>
          <w:rFonts w:ascii="Calibri" w:hAnsi="Calibri" w:cs="Calibri"/>
        </w:rPr>
      </w:pPr>
      <w:r w:rsidRPr="00E01187">
        <w:rPr>
          <w:rFonts w:ascii="Calibri" w:hAnsi="Calibri" w:cs="Calibri"/>
        </w:rPr>
        <w:t>These results indicate that:</w:t>
      </w:r>
    </w:p>
    <w:p w14:paraId="7ED201F4" w14:textId="77777777" w:rsidR="00E01187" w:rsidRPr="00E01187" w:rsidRDefault="00E01187" w:rsidP="00E01187">
      <w:pPr>
        <w:numPr>
          <w:ilvl w:val="0"/>
          <w:numId w:val="53"/>
        </w:numPr>
        <w:rPr>
          <w:rFonts w:ascii="Calibri" w:hAnsi="Calibri" w:cs="Calibri"/>
        </w:rPr>
      </w:pPr>
      <w:r w:rsidRPr="00E01187">
        <w:rPr>
          <w:rFonts w:ascii="Calibri" w:hAnsi="Calibri" w:cs="Calibri"/>
        </w:rPr>
        <w:t>Salary outcomes overlap heavily across job characteristics</w:t>
      </w:r>
    </w:p>
    <w:p w14:paraId="59A1F39C" w14:textId="77777777" w:rsidR="00E01187" w:rsidRPr="00E01187" w:rsidRDefault="00E01187" w:rsidP="00E01187">
      <w:pPr>
        <w:numPr>
          <w:ilvl w:val="0"/>
          <w:numId w:val="53"/>
        </w:numPr>
        <w:rPr>
          <w:rFonts w:ascii="Calibri" w:hAnsi="Calibri" w:cs="Calibri"/>
        </w:rPr>
      </w:pPr>
      <w:r w:rsidRPr="00E01187">
        <w:rPr>
          <w:rFonts w:ascii="Calibri" w:hAnsi="Calibri" w:cs="Calibri"/>
        </w:rPr>
        <w:t>The dataset contains high noise and limited signal for individual-level prediction</w:t>
      </w:r>
    </w:p>
    <w:p w14:paraId="350B9F2F" w14:textId="77777777" w:rsidR="00E01187" w:rsidRPr="00E01187" w:rsidRDefault="00E01187" w:rsidP="00E01187">
      <w:pPr>
        <w:numPr>
          <w:ilvl w:val="0"/>
          <w:numId w:val="53"/>
        </w:numPr>
        <w:rPr>
          <w:rFonts w:ascii="Calibri" w:hAnsi="Calibri" w:cs="Calibri"/>
        </w:rPr>
      </w:pPr>
      <w:r w:rsidRPr="00E01187">
        <w:rPr>
          <w:rFonts w:ascii="Calibri" w:hAnsi="Calibri" w:cs="Calibri"/>
        </w:rPr>
        <w:t>Salary determination is influenced by complex, interacting factors</w:t>
      </w:r>
    </w:p>
    <w:p w14:paraId="19E69D0D" w14:textId="77777777" w:rsidR="00E01187" w:rsidRPr="00E01187" w:rsidRDefault="00E01187" w:rsidP="00E01187">
      <w:pPr>
        <w:rPr>
          <w:rFonts w:ascii="Calibri" w:hAnsi="Calibri" w:cs="Calibri"/>
        </w:rPr>
      </w:pPr>
      <w:r w:rsidRPr="00E01187">
        <w:rPr>
          <w:rFonts w:ascii="Calibri" w:hAnsi="Calibri" w:cs="Calibri"/>
        </w:rPr>
        <w:t>As a result, predictive models were retained for exploratory purposes but not positioned as authoritative predictors.</w:t>
      </w:r>
    </w:p>
    <w:p w14:paraId="1344952B" w14:textId="18ECF22D" w:rsidR="00452EF2" w:rsidRDefault="00E01187" w:rsidP="009037FA">
      <w:pPr>
        <w:rPr>
          <w:rFonts w:ascii="Calibri" w:hAnsi="Calibri" w:cs="Calibri"/>
        </w:rPr>
      </w:pPr>
      <w:r w:rsidRPr="00E01187">
        <w:rPr>
          <w:rFonts w:ascii="Calibri" w:hAnsi="Calibri" w:cs="Calibri"/>
        </w:rPr>
        <w:lastRenderedPageBreak/>
        <w:drawing>
          <wp:inline distT="0" distB="0" distL="0" distR="0" wp14:anchorId="3366C032" wp14:editId="698402DC">
            <wp:extent cx="1371791" cy="533474"/>
            <wp:effectExtent l="0" t="0" r="0" b="0"/>
            <wp:docPr id="1697755389" name="Picture 1" descr="A number of currency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55389" name="Picture 1" descr="A number of currency symbols&#10;&#10;AI-generated content may be incorrect."/>
                    <pic:cNvPicPr/>
                  </pic:nvPicPr>
                  <pic:blipFill>
                    <a:blip r:embed="rId32"/>
                    <a:stretch>
                      <a:fillRect/>
                    </a:stretch>
                  </pic:blipFill>
                  <pic:spPr>
                    <a:xfrm>
                      <a:off x="0" y="0"/>
                      <a:ext cx="1371791" cy="533474"/>
                    </a:xfrm>
                    <a:prstGeom prst="rect">
                      <a:avLst/>
                    </a:prstGeom>
                  </pic:spPr>
                </pic:pic>
              </a:graphicData>
            </a:graphic>
          </wp:inline>
        </w:drawing>
      </w:r>
      <w:r w:rsidRPr="00E01187">
        <w:rPr>
          <w:rFonts w:ascii="Calibri" w:hAnsi="Calibri" w:cs="Calibri"/>
        </w:rPr>
        <w:drawing>
          <wp:inline distT="0" distB="0" distL="0" distR="0" wp14:anchorId="5513729A" wp14:editId="66205802">
            <wp:extent cx="2676899" cy="419158"/>
            <wp:effectExtent l="0" t="0" r="9525" b="0"/>
            <wp:docPr id="206976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1127" name=""/>
                    <pic:cNvPicPr/>
                  </pic:nvPicPr>
                  <pic:blipFill>
                    <a:blip r:embed="rId33"/>
                    <a:stretch>
                      <a:fillRect/>
                    </a:stretch>
                  </pic:blipFill>
                  <pic:spPr>
                    <a:xfrm>
                      <a:off x="0" y="0"/>
                      <a:ext cx="2676899" cy="419158"/>
                    </a:xfrm>
                    <a:prstGeom prst="rect">
                      <a:avLst/>
                    </a:prstGeom>
                  </pic:spPr>
                </pic:pic>
              </a:graphicData>
            </a:graphic>
          </wp:inline>
        </w:drawing>
      </w:r>
      <w:r w:rsidRPr="00E01187">
        <w:rPr>
          <w:rFonts w:ascii="Calibri" w:hAnsi="Calibri" w:cs="Calibri"/>
        </w:rPr>
        <w:drawing>
          <wp:inline distT="0" distB="0" distL="0" distR="0" wp14:anchorId="336272D6" wp14:editId="19123FF3">
            <wp:extent cx="5943600" cy="4021455"/>
            <wp:effectExtent l="0" t="0" r="0" b="0"/>
            <wp:docPr id="1416660437" name="Picture 1"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60437" name="Picture 1" descr="A bar graph with text&#10;&#10;AI-generated content may be incorrect."/>
                    <pic:cNvPicPr/>
                  </pic:nvPicPr>
                  <pic:blipFill>
                    <a:blip r:embed="rId34"/>
                    <a:stretch>
                      <a:fillRect/>
                    </a:stretch>
                  </pic:blipFill>
                  <pic:spPr>
                    <a:xfrm>
                      <a:off x="0" y="0"/>
                      <a:ext cx="5943600" cy="4021455"/>
                    </a:xfrm>
                    <a:prstGeom prst="rect">
                      <a:avLst/>
                    </a:prstGeom>
                  </pic:spPr>
                </pic:pic>
              </a:graphicData>
            </a:graphic>
          </wp:inline>
        </w:drawing>
      </w:r>
    </w:p>
    <w:p w14:paraId="03392CF8" w14:textId="0033A822" w:rsidR="00E01187" w:rsidRPr="00E01187" w:rsidRDefault="00E01187" w:rsidP="00E01187">
      <w:pPr>
        <w:pStyle w:val="Heading2"/>
      </w:pPr>
      <w:bookmarkStart w:id="15" w:name="_Toc217751164"/>
      <w:r w:rsidRPr="00E01187">
        <w:t>7.</w:t>
      </w:r>
      <w:r>
        <w:t>0</w:t>
      </w:r>
      <w:r>
        <w:tab/>
      </w:r>
      <w:r w:rsidRPr="00E01187">
        <w:t>Analysis &amp; Key Insights</w:t>
      </w:r>
      <w:bookmarkEnd w:id="15"/>
    </w:p>
    <w:p w14:paraId="437ED766" w14:textId="77777777" w:rsidR="00E01187" w:rsidRPr="00E01187" w:rsidRDefault="00E01187" w:rsidP="00E01187">
      <w:pPr>
        <w:rPr>
          <w:rFonts w:ascii="Calibri" w:hAnsi="Calibri" w:cs="Calibri"/>
        </w:rPr>
      </w:pPr>
      <w:r w:rsidRPr="00E01187">
        <w:rPr>
          <w:rFonts w:ascii="Calibri" w:hAnsi="Calibri" w:cs="Calibri"/>
        </w:rPr>
        <w:t>Several key insights emerge from the analysis:</w:t>
      </w:r>
    </w:p>
    <w:p w14:paraId="741A2B76" w14:textId="77777777" w:rsidR="00E01187" w:rsidRPr="00E01187" w:rsidRDefault="00E01187" w:rsidP="00E01187">
      <w:pPr>
        <w:numPr>
          <w:ilvl w:val="0"/>
          <w:numId w:val="54"/>
        </w:numPr>
        <w:rPr>
          <w:rFonts w:ascii="Calibri" w:hAnsi="Calibri" w:cs="Calibri"/>
        </w:rPr>
      </w:pPr>
      <w:r w:rsidRPr="00E01187">
        <w:rPr>
          <w:rFonts w:ascii="Calibri" w:hAnsi="Calibri" w:cs="Calibri"/>
          <w:b/>
          <w:bCs/>
        </w:rPr>
        <w:t>Salary distributions are wide</w:t>
      </w:r>
      <w:r w:rsidRPr="00E01187">
        <w:rPr>
          <w:rFonts w:ascii="Calibri" w:hAnsi="Calibri" w:cs="Calibri"/>
        </w:rPr>
        <w:t>, even for similar roles, indicating high market variability.</w:t>
      </w:r>
    </w:p>
    <w:p w14:paraId="2B0242AF" w14:textId="77777777" w:rsidR="00E01187" w:rsidRPr="00E01187" w:rsidRDefault="00E01187" w:rsidP="00E01187">
      <w:pPr>
        <w:numPr>
          <w:ilvl w:val="0"/>
          <w:numId w:val="54"/>
        </w:numPr>
        <w:rPr>
          <w:rFonts w:ascii="Calibri" w:hAnsi="Calibri" w:cs="Calibri"/>
        </w:rPr>
      </w:pPr>
      <w:r w:rsidRPr="00E01187">
        <w:rPr>
          <w:rFonts w:ascii="Calibri" w:hAnsi="Calibri" w:cs="Calibri"/>
          <w:b/>
          <w:bCs/>
        </w:rPr>
        <w:t>Skills have stronger influence than job titles</w:t>
      </w:r>
      <w:r w:rsidRPr="00E01187">
        <w:rPr>
          <w:rFonts w:ascii="Calibri" w:hAnsi="Calibri" w:cs="Calibri"/>
        </w:rPr>
        <w:t>, particularly specialized technical skills.</w:t>
      </w:r>
    </w:p>
    <w:p w14:paraId="10C4EDF2" w14:textId="77777777" w:rsidR="00E01187" w:rsidRPr="00E01187" w:rsidRDefault="00E01187" w:rsidP="00E01187">
      <w:pPr>
        <w:numPr>
          <w:ilvl w:val="0"/>
          <w:numId w:val="54"/>
        </w:numPr>
        <w:rPr>
          <w:rFonts w:ascii="Calibri" w:hAnsi="Calibri" w:cs="Calibri"/>
        </w:rPr>
      </w:pPr>
      <w:r w:rsidRPr="00E01187">
        <w:rPr>
          <w:rFonts w:ascii="Calibri" w:hAnsi="Calibri" w:cs="Calibri"/>
          <w:b/>
          <w:bCs/>
        </w:rPr>
        <w:t>Location remains a significant driver</w:t>
      </w:r>
      <w:r w:rsidRPr="00E01187">
        <w:rPr>
          <w:rFonts w:ascii="Calibri" w:hAnsi="Calibri" w:cs="Calibri"/>
        </w:rPr>
        <w:t>, reflecting regional demand and cost-of-living differences.</w:t>
      </w:r>
    </w:p>
    <w:p w14:paraId="6DE9237E" w14:textId="77777777" w:rsidR="00E01187" w:rsidRPr="00E01187" w:rsidRDefault="00E01187" w:rsidP="00E01187">
      <w:pPr>
        <w:numPr>
          <w:ilvl w:val="0"/>
          <w:numId w:val="54"/>
        </w:numPr>
        <w:rPr>
          <w:rFonts w:ascii="Calibri" w:hAnsi="Calibri" w:cs="Calibri"/>
        </w:rPr>
      </w:pPr>
      <w:r w:rsidRPr="00E01187">
        <w:rPr>
          <w:rFonts w:ascii="Calibri" w:hAnsi="Calibri" w:cs="Calibri"/>
          <w:b/>
          <w:bCs/>
        </w:rPr>
        <w:t>Company attributes matter</w:t>
      </w:r>
      <w:r w:rsidRPr="00E01187">
        <w:rPr>
          <w:rFonts w:ascii="Calibri" w:hAnsi="Calibri" w:cs="Calibri"/>
        </w:rPr>
        <w:t>, but do not dominate salary outcomes.</w:t>
      </w:r>
    </w:p>
    <w:p w14:paraId="24039D06" w14:textId="77777777" w:rsidR="00E01187" w:rsidRDefault="00E01187" w:rsidP="00E01187">
      <w:pPr>
        <w:rPr>
          <w:rFonts w:ascii="Calibri" w:hAnsi="Calibri" w:cs="Calibri"/>
        </w:rPr>
      </w:pPr>
      <w:r w:rsidRPr="00E01187">
        <w:rPr>
          <w:rFonts w:ascii="Calibri" w:hAnsi="Calibri" w:cs="Calibri"/>
        </w:rPr>
        <w:t>These findings directly address the project’s objective of understanding factors influencing data science salaries.</w:t>
      </w:r>
    </w:p>
    <w:p w14:paraId="788B11D6" w14:textId="2B5305B6" w:rsidR="00E01187" w:rsidRPr="00E01187" w:rsidRDefault="00E01187" w:rsidP="00E01187">
      <w:pPr>
        <w:pStyle w:val="Heading2"/>
      </w:pPr>
      <w:bookmarkStart w:id="16" w:name="_Toc217751165"/>
      <w:r w:rsidRPr="00E01187">
        <w:t>8.</w:t>
      </w:r>
      <w:r>
        <w:t>0</w:t>
      </w:r>
      <w:r>
        <w:tab/>
      </w:r>
      <w:r w:rsidRPr="00E01187">
        <w:t>Limitations &amp; Drawbacks</w:t>
      </w:r>
      <w:bookmarkEnd w:id="16"/>
    </w:p>
    <w:p w14:paraId="0A382D31" w14:textId="77777777" w:rsidR="00E01187" w:rsidRPr="00E01187" w:rsidRDefault="00E01187" w:rsidP="00E01187">
      <w:pPr>
        <w:rPr>
          <w:rFonts w:ascii="Calibri" w:hAnsi="Calibri" w:cs="Calibri"/>
        </w:rPr>
      </w:pPr>
      <w:r w:rsidRPr="00E01187">
        <w:rPr>
          <w:rFonts w:ascii="Calibri" w:hAnsi="Calibri" w:cs="Calibri"/>
        </w:rPr>
        <w:t>This project has several limitations:</w:t>
      </w:r>
    </w:p>
    <w:p w14:paraId="282A5A63" w14:textId="77777777" w:rsidR="00E01187" w:rsidRPr="00E01187" w:rsidRDefault="00E01187" w:rsidP="00E01187">
      <w:pPr>
        <w:numPr>
          <w:ilvl w:val="0"/>
          <w:numId w:val="55"/>
        </w:numPr>
        <w:rPr>
          <w:rFonts w:ascii="Calibri" w:hAnsi="Calibri" w:cs="Calibri"/>
        </w:rPr>
      </w:pPr>
      <w:r w:rsidRPr="00E01187">
        <w:rPr>
          <w:rFonts w:ascii="Calibri" w:hAnsi="Calibri" w:cs="Calibri"/>
        </w:rPr>
        <w:t>A relatively small dataset limits predictive modeling performance</w:t>
      </w:r>
    </w:p>
    <w:p w14:paraId="7BDA5A88" w14:textId="77777777" w:rsidR="00E01187" w:rsidRPr="00E01187" w:rsidRDefault="00E01187" w:rsidP="00E01187">
      <w:pPr>
        <w:numPr>
          <w:ilvl w:val="0"/>
          <w:numId w:val="55"/>
        </w:numPr>
        <w:rPr>
          <w:rFonts w:ascii="Calibri" w:hAnsi="Calibri" w:cs="Calibri"/>
        </w:rPr>
      </w:pPr>
      <w:r w:rsidRPr="00E01187">
        <w:rPr>
          <w:rFonts w:ascii="Calibri" w:hAnsi="Calibri" w:cs="Calibri"/>
        </w:rPr>
        <w:lastRenderedPageBreak/>
        <w:t>Data sparsity occurs for highly specific filter combinations</w:t>
      </w:r>
    </w:p>
    <w:p w14:paraId="02D01A0E" w14:textId="77777777" w:rsidR="00E01187" w:rsidRPr="00E01187" w:rsidRDefault="00E01187" w:rsidP="00E01187">
      <w:pPr>
        <w:numPr>
          <w:ilvl w:val="0"/>
          <w:numId w:val="55"/>
        </w:numPr>
        <w:rPr>
          <w:rFonts w:ascii="Calibri" w:hAnsi="Calibri" w:cs="Calibri"/>
        </w:rPr>
      </w:pPr>
      <w:r w:rsidRPr="00E01187">
        <w:rPr>
          <w:rFonts w:ascii="Calibri" w:hAnsi="Calibri" w:cs="Calibri"/>
        </w:rPr>
        <w:t>Salary estimates are self-reported or inferred and may contain bias</w:t>
      </w:r>
    </w:p>
    <w:p w14:paraId="04844E4D" w14:textId="77777777" w:rsidR="00E01187" w:rsidRDefault="00E01187" w:rsidP="00E01187">
      <w:pPr>
        <w:rPr>
          <w:rFonts w:ascii="Calibri" w:hAnsi="Calibri" w:cs="Calibri"/>
        </w:rPr>
      </w:pPr>
      <w:r w:rsidRPr="00E01187">
        <w:rPr>
          <w:rFonts w:ascii="Calibri" w:hAnsi="Calibri" w:cs="Calibri"/>
        </w:rPr>
        <w:t>Rather than extrapolating unreliable predictions, the system transparently communicates data availability, preserving analytical integrity.</w:t>
      </w:r>
    </w:p>
    <w:p w14:paraId="1C93B178" w14:textId="3D3195BA" w:rsidR="00E01187" w:rsidRPr="00E01187" w:rsidRDefault="00E01187" w:rsidP="00E01187">
      <w:pPr>
        <w:pStyle w:val="Heading2"/>
      </w:pPr>
      <w:bookmarkStart w:id="17" w:name="_Toc217751166"/>
      <w:r w:rsidRPr="00E01187">
        <w:t>9.</w:t>
      </w:r>
      <w:r>
        <w:t>0</w:t>
      </w:r>
      <w:r>
        <w:tab/>
      </w:r>
      <w:r w:rsidRPr="00E01187">
        <w:t>Enhancements &amp; Areas for Improvement</w:t>
      </w:r>
      <w:bookmarkEnd w:id="17"/>
    </w:p>
    <w:p w14:paraId="0BD42A9B" w14:textId="77777777" w:rsidR="000D7363" w:rsidRDefault="000D7363" w:rsidP="000D7363">
      <w:bookmarkStart w:id="18" w:name="_Toc217751167"/>
      <w:r w:rsidRPr="000D7363">
        <w:t>Several enhancements were implemented to improve the robustness, scalability, and interpretability of the system beyond a basic analytics pipeline.</w:t>
      </w:r>
    </w:p>
    <w:p w14:paraId="3DBE8086" w14:textId="77777777" w:rsidR="00AC36B7" w:rsidRPr="000D7363" w:rsidRDefault="00AC36B7" w:rsidP="000D7363"/>
    <w:p w14:paraId="6573249E" w14:textId="77777777" w:rsidR="000D7363" w:rsidRPr="000D7363" w:rsidRDefault="000D7363" w:rsidP="000D7363">
      <w:r w:rsidRPr="000D7363">
        <w:t>1. Adoption of a Medallion Architecture for Maintainability and Scalability</w:t>
      </w:r>
    </w:p>
    <w:p w14:paraId="0D50B6F7" w14:textId="77777777" w:rsidR="000D7363" w:rsidRPr="000D7363" w:rsidRDefault="000D7363" w:rsidP="000D7363">
      <w:r w:rsidRPr="000D7363">
        <w:t xml:space="preserve">Instead of performing all transformations in a single step, the system was redesigned using a Bronze–Silver–Gold Medallion Architecture. This separation of concerns improves maintainability by isolating raw ingestion, data cleansing, and business analytics into distinct layers. The presence of raw data history in the </w:t>
      </w:r>
      <w:proofErr w:type="gramStart"/>
      <w:r w:rsidRPr="000D7363">
        <w:t>Bronze</w:t>
      </w:r>
      <w:proofErr w:type="gramEnd"/>
      <w:r w:rsidRPr="000D7363">
        <w:t xml:space="preserve"> layer also enables reprocessing and auditing, which would not be possible in a flat pipeline design.</w:t>
      </w:r>
    </w:p>
    <w:p w14:paraId="6C87D4FB" w14:textId="004210B1" w:rsidR="000D7363" w:rsidRPr="000D7363" w:rsidRDefault="000D7363" w:rsidP="000D7363"/>
    <w:p w14:paraId="32028451" w14:textId="77777777" w:rsidR="000D7363" w:rsidRPr="000D7363" w:rsidRDefault="000D7363" w:rsidP="000D7363">
      <w:r w:rsidRPr="000D7363">
        <w:t>2. Preservation of Raw Data History with Ingestion Metadata</w:t>
      </w:r>
    </w:p>
    <w:p w14:paraId="259AD6E4" w14:textId="77777777" w:rsidR="000D7363" w:rsidRPr="000D7363" w:rsidRDefault="000D7363" w:rsidP="000D7363">
      <w:r w:rsidRPr="000D7363">
        <w:t>The Bronze layer was enhanced to include ingestion metadata such as load identifiers, ingestion timestamps, source filenames, and row numbers. This allows each record to be traced back to its source and ingestion event. An audit view was also created to validate load completeness and monitor ingestion consistency. These features improve data governance and reliability.</w:t>
      </w:r>
    </w:p>
    <w:p w14:paraId="4032BCE6" w14:textId="01870D4D" w:rsidR="000D7363" w:rsidRPr="000D7363" w:rsidRDefault="000D7363" w:rsidP="000D7363"/>
    <w:p w14:paraId="758595C0" w14:textId="77777777" w:rsidR="000D7363" w:rsidRPr="000D7363" w:rsidRDefault="000D7363" w:rsidP="000D7363">
      <w:r w:rsidRPr="000D7363">
        <w:t>3. Feature Engineering to Improve Analytical Depth</w:t>
      </w:r>
    </w:p>
    <w:p w14:paraId="20CECA8F" w14:textId="77777777" w:rsidR="000D7363" w:rsidRPr="000D7363" w:rsidRDefault="000D7363" w:rsidP="000D7363">
      <w:r w:rsidRPr="000D7363">
        <w:t>In the Silver layer, raw textual data was enriched with engineered features such as seniority level and binary indicators for in-demand technical skills (e.g., Python, SQL, AWS). This enhancement enables more granular analysis of how specific skills and experience levels influence salary trends, which would not be possible using raw text fields alone.</w:t>
      </w:r>
    </w:p>
    <w:p w14:paraId="383D8154" w14:textId="351602E4" w:rsidR="000D7363" w:rsidRPr="000D7363" w:rsidRDefault="000D7363" w:rsidP="000D7363"/>
    <w:p w14:paraId="2A9741E4" w14:textId="77777777" w:rsidR="000D7363" w:rsidRPr="000D7363" w:rsidRDefault="000D7363" w:rsidP="000D7363">
      <w:r w:rsidRPr="000D7363">
        <w:t>4. Use of Dynamic Tables for Automated Gold-Layer Aggregation</w:t>
      </w:r>
    </w:p>
    <w:p w14:paraId="07C7A185" w14:textId="77777777" w:rsidR="000D7363" w:rsidRPr="000D7363" w:rsidRDefault="000D7363" w:rsidP="000D7363">
      <w:r w:rsidRPr="000D7363">
        <w:lastRenderedPageBreak/>
        <w:t xml:space="preserve">Instead of static tables or manual </w:t>
      </w:r>
      <w:proofErr w:type="gramStart"/>
      <w:r w:rsidRPr="000D7363">
        <w:t>refresh</w:t>
      </w:r>
      <w:proofErr w:type="gramEnd"/>
      <w:r w:rsidRPr="000D7363">
        <w:t xml:space="preserve"> processes, Snowflake Dynamic Tables were used in the </w:t>
      </w:r>
      <w:proofErr w:type="gramStart"/>
      <w:r w:rsidRPr="000D7363">
        <w:t>Gold</w:t>
      </w:r>
      <w:proofErr w:type="gramEnd"/>
      <w:r w:rsidRPr="000D7363">
        <w:t xml:space="preserve"> layer. This enhancement ensures that business metrics and aggregates remain automatically </w:t>
      </w:r>
      <w:proofErr w:type="gramStart"/>
      <w:r w:rsidRPr="000D7363">
        <w:t>up-to-date</w:t>
      </w:r>
      <w:proofErr w:type="gramEnd"/>
      <w:r w:rsidRPr="000D7363">
        <w:t xml:space="preserve"> when upstream data changes, reducing operational overhead and improving scalability. It also aligns the system with modern, production-grade analytics practices.</w:t>
      </w:r>
    </w:p>
    <w:p w14:paraId="108C2F0E" w14:textId="2879A45B" w:rsidR="000D7363" w:rsidRPr="000D7363" w:rsidRDefault="000D7363" w:rsidP="000D7363"/>
    <w:p w14:paraId="6CF5E75A" w14:textId="77777777" w:rsidR="000D7363" w:rsidRPr="000D7363" w:rsidRDefault="000D7363" w:rsidP="000D7363">
      <w:r w:rsidRPr="000D7363">
        <w:t>5. Shift from Point Prediction to Scenario-Based Salary Exploration</w:t>
      </w:r>
    </w:p>
    <w:p w14:paraId="30B95B89" w14:textId="77777777" w:rsidR="000D7363" w:rsidRPr="000D7363" w:rsidRDefault="000D7363" w:rsidP="000D7363">
      <w:r w:rsidRPr="000D7363">
        <w:t>Initial attempts at salary regression and classification revealed limited predictive performance due to data sparsity and overlapping salary distributions. Rather than presenting unreliable predictions, the system was improved by repositioning salary estimation as a scenario-based exploration using aggregated baselines and historical distributions. This enhancement improves interpretability and avoids misleading outputs.</w:t>
      </w:r>
    </w:p>
    <w:p w14:paraId="51F969B7" w14:textId="5DA306B5" w:rsidR="000D7363" w:rsidRPr="000D7363" w:rsidRDefault="000D7363" w:rsidP="000D7363"/>
    <w:p w14:paraId="68596E3D" w14:textId="77777777" w:rsidR="000D7363" w:rsidRPr="000D7363" w:rsidRDefault="000D7363" w:rsidP="000D7363">
      <w:r w:rsidRPr="000D7363">
        <w:t xml:space="preserve">6. Integration of </w:t>
      </w:r>
      <w:proofErr w:type="spellStart"/>
      <w:r w:rsidRPr="000D7363">
        <w:t>Streamlit</w:t>
      </w:r>
      <w:proofErr w:type="spellEnd"/>
      <w:r w:rsidRPr="000D7363">
        <w:t xml:space="preserve"> Directly within Snowflake</w:t>
      </w:r>
    </w:p>
    <w:p w14:paraId="49E7156B" w14:textId="77777777" w:rsidR="000D7363" w:rsidRPr="000D7363" w:rsidRDefault="000D7363" w:rsidP="000D7363">
      <w:r w:rsidRPr="000D7363">
        <w:t xml:space="preserve">The </w:t>
      </w:r>
      <w:proofErr w:type="spellStart"/>
      <w:r w:rsidRPr="000D7363">
        <w:t>Streamlit</w:t>
      </w:r>
      <w:proofErr w:type="spellEnd"/>
      <w:r w:rsidRPr="000D7363">
        <w:t xml:space="preserve"> dashboard was implemented natively within Snowflake instead of as an external application. This enhancement eliminates the need for separate authentication, reduces data movement, and ensures secure, low-latency access to </w:t>
      </w:r>
      <w:proofErr w:type="gramStart"/>
      <w:r w:rsidRPr="000D7363">
        <w:t>Gold and Silver</w:t>
      </w:r>
      <w:proofErr w:type="gramEnd"/>
      <w:r w:rsidRPr="000D7363">
        <w:t xml:space="preserve"> datasets. It also simplifies deployment and improves user experience.</w:t>
      </w:r>
    </w:p>
    <w:p w14:paraId="412D7BFE" w14:textId="52452AD0" w:rsidR="000D7363" w:rsidRPr="000D7363" w:rsidRDefault="000D7363" w:rsidP="000D7363"/>
    <w:p w14:paraId="08FA9C1D" w14:textId="77777777" w:rsidR="000D7363" w:rsidRPr="000D7363" w:rsidRDefault="000D7363" w:rsidP="000D7363">
      <w:r w:rsidRPr="000D7363">
        <w:t>7. Explicit Handling of Data Sparsity</w:t>
      </w:r>
    </w:p>
    <w:p w14:paraId="1143BA0A" w14:textId="77777777" w:rsidR="000D7363" w:rsidRDefault="000D7363" w:rsidP="000D7363">
      <w:r w:rsidRPr="000D7363">
        <w:t>The dashboard was intentionally designed to surface scenarios where insufficient historical data exists. Instead of extrapolating or generating synthetic predictions, the system transparently communicates data availability. This design choice enhances analytical integrity and aligns with responsible data practice.</w:t>
      </w:r>
    </w:p>
    <w:p w14:paraId="0497A485" w14:textId="77777777" w:rsidR="00AC36B7" w:rsidRPr="000D7363" w:rsidRDefault="00AC36B7" w:rsidP="000D7363"/>
    <w:p w14:paraId="68183811" w14:textId="5A25DFAE" w:rsidR="00E01187" w:rsidRPr="00E01187" w:rsidRDefault="00E01187" w:rsidP="00E01187">
      <w:pPr>
        <w:pStyle w:val="Heading2"/>
      </w:pPr>
      <w:r w:rsidRPr="00E01187">
        <w:t>10.</w:t>
      </w:r>
      <w:r>
        <w:t>0</w:t>
      </w:r>
      <w:r>
        <w:tab/>
      </w:r>
      <w:r w:rsidRPr="00E01187">
        <w:t>Recommendations</w:t>
      </w:r>
      <w:bookmarkEnd w:id="18"/>
    </w:p>
    <w:p w14:paraId="042BCEA7" w14:textId="77777777" w:rsidR="00E01187" w:rsidRPr="00E01187" w:rsidRDefault="00E01187" w:rsidP="00E01187">
      <w:pPr>
        <w:rPr>
          <w:rFonts w:ascii="Calibri" w:hAnsi="Calibri" w:cs="Calibri"/>
          <w:b/>
          <w:bCs/>
        </w:rPr>
      </w:pPr>
      <w:r w:rsidRPr="00E01187">
        <w:rPr>
          <w:rFonts w:ascii="Calibri" w:hAnsi="Calibri" w:cs="Calibri"/>
          <w:b/>
          <w:bCs/>
        </w:rPr>
        <w:t>For Job Seekers</w:t>
      </w:r>
    </w:p>
    <w:p w14:paraId="1FA3946B" w14:textId="77777777" w:rsidR="00E01187" w:rsidRPr="00E01187" w:rsidRDefault="00E01187" w:rsidP="00E01187">
      <w:pPr>
        <w:numPr>
          <w:ilvl w:val="0"/>
          <w:numId w:val="57"/>
        </w:numPr>
        <w:rPr>
          <w:rFonts w:ascii="Calibri" w:hAnsi="Calibri" w:cs="Calibri"/>
        </w:rPr>
      </w:pPr>
      <w:r w:rsidRPr="00E01187">
        <w:rPr>
          <w:rFonts w:ascii="Calibri" w:hAnsi="Calibri" w:cs="Calibri"/>
        </w:rPr>
        <w:t>Focus on acquiring high-impact technical skills identified in the Skills Premium analysis</w:t>
      </w:r>
    </w:p>
    <w:p w14:paraId="618185BD" w14:textId="77777777" w:rsidR="00E01187" w:rsidRPr="00E01187" w:rsidRDefault="00E01187" w:rsidP="00E01187">
      <w:pPr>
        <w:numPr>
          <w:ilvl w:val="0"/>
          <w:numId w:val="57"/>
        </w:numPr>
        <w:rPr>
          <w:rFonts w:ascii="Calibri" w:hAnsi="Calibri" w:cs="Calibri"/>
        </w:rPr>
      </w:pPr>
      <w:r w:rsidRPr="00E01187">
        <w:rPr>
          <w:rFonts w:ascii="Calibri" w:hAnsi="Calibri" w:cs="Calibri"/>
        </w:rPr>
        <w:t>Use salary distributions rather than point estimates to set realistic expectations</w:t>
      </w:r>
    </w:p>
    <w:p w14:paraId="40F49EB1" w14:textId="77777777" w:rsidR="00E01187" w:rsidRPr="00E01187" w:rsidRDefault="00E01187" w:rsidP="00E01187">
      <w:pPr>
        <w:rPr>
          <w:rFonts w:ascii="Calibri" w:hAnsi="Calibri" w:cs="Calibri"/>
          <w:b/>
          <w:bCs/>
        </w:rPr>
      </w:pPr>
      <w:r w:rsidRPr="00E01187">
        <w:rPr>
          <w:rFonts w:ascii="Calibri" w:hAnsi="Calibri" w:cs="Calibri"/>
          <w:b/>
          <w:bCs/>
        </w:rPr>
        <w:t>For Recruiters</w:t>
      </w:r>
    </w:p>
    <w:p w14:paraId="0378CFE2" w14:textId="77777777" w:rsidR="00E01187" w:rsidRPr="00E01187" w:rsidRDefault="00E01187" w:rsidP="00E01187">
      <w:pPr>
        <w:numPr>
          <w:ilvl w:val="0"/>
          <w:numId w:val="58"/>
        </w:numPr>
        <w:rPr>
          <w:rFonts w:ascii="Calibri" w:hAnsi="Calibri" w:cs="Calibri"/>
        </w:rPr>
      </w:pPr>
      <w:r w:rsidRPr="00E01187">
        <w:rPr>
          <w:rFonts w:ascii="Calibri" w:hAnsi="Calibri" w:cs="Calibri"/>
        </w:rPr>
        <w:lastRenderedPageBreak/>
        <w:t>Benchmark compensation using skill combinations rather than job titles alone</w:t>
      </w:r>
    </w:p>
    <w:p w14:paraId="4CCBD3F0" w14:textId="77777777" w:rsidR="00E01187" w:rsidRPr="00E01187" w:rsidRDefault="00E01187" w:rsidP="00E01187">
      <w:pPr>
        <w:rPr>
          <w:rFonts w:ascii="Calibri" w:hAnsi="Calibri" w:cs="Calibri"/>
          <w:b/>
          <w:bCs/>
        </w:rPr>
      </w:pPr>
      <w:r w:rsidRPr="00E01187">
        <w:rPr>
          <w:rFonts w:ascii="Calibri" w:hAnsi="Calibri" w:cs="Calibri"/>
          <w:b/>
          <w:bCs/>
        </w:rPr>
        <w:t>For System Development</w:t>
      </w:r>
    </w:p>
    <w:p w14:paraId="0A78EF34" w14:textId="18C45A52" w:rsidR="00E01187" w:rsidRPr="00AC36B7" w:rsidRDefault="00E01187" w:rsidP="00AC36B7">
      <w:pPr>
        <w:pStyle w:val="ListParagraph"/>
        <w:numPr>
          <w:ilvl w:val="0"/>
          <w:numId w:val="58"/>
        </w:numPr>
        <w:spacing w:before="240" w:after="0"/>
        <w:rPr>
          <w:rFonts w:ascii="Calibri" w:hAnsi="Calibri" w:cs="Calibri"/>
        </w:rPr>
      </w:pPr>
      <w:r w:rsidRPr="00AC36B7">
        <w:rPr>
          <w:rFonts w:ascii="Calibri" w:hAnsi="Calibri" w:cs="Calibri"/>
        </w:rPr>
        <w:t>Combine descriptive analytics with cautious predictive modeling to support decision-making</w:t>
      </w:r>
    </w:p>
    <w:p w14:paraId="2C826E30" w14:textId="4E3A0FE5" w:rsidR="000D7363" w:rsidRPr="00AC36B7" w:rsidRDefault="000D7363" w:rsidP="00AC36B7">
      <w:pPr>
        <w:pStyle w:val="NormalWeb"/>
        <w:numPr>
          <w:ilvl w:val="0"/>
          <w:numId w:val="58"/>
        </w:numPr>
        <w:spacing w:before="240" w:beforeAutospacing="0"/>
        <w:rPr>
          <w:rFonts w:ascii="Calibri" w:hAnsi="Calibri" w:cs="Calibri"/>
        </w:rPr>
      </w:pPr>
      <w:r w:rsidRPr="00AC36B7">
        <w:rPr>
          <w:rFonts w:ascii="Calibri" w:hAnsi="Calibri" w:cs="Calibri"/>
        </w:rPr>
        <w:t xml:space="preserve">Implementing </w:t>
      </w:r>
      <w:proofErr w:type="spellStart"/>
      <w:r w:rsidRPr="00AC36B7">
        <w:rPr>
          <w:rFonts w:ascii="Calibri" w:hAnsi="Calibri" w:cs="Calibri"/>
        </w:rPr>
        <w:t>Snowpipe</w:t>
      </w:r>
      <w:proofErr w:type="spellEnd"/>
      <w:r w:rsidRPr="00AC36B7">
        <w:rPr>
          <w:rFonts w:ascii="Calibri" w:hAnsi="Calibri" w:cs="Calibri"/>
        </w:rPr>
        <w:t xml:space="preserve"> or streaming ingestion for near real-time updates</w:t>
      </w:r>
    </w:p>
    <w:p w14:paraId="22C9EBC6" w14:textId="37E8A455" w:rsidR="000D7363" w:rsidRPr="00AC36B7" w:rsidRDefault="000D7363" w:rsidP="00AC36B7">
      <w:pPr>
        <w:pStyle w:val="NormalWeb"/>
        <w:numPr>
          <w:ilvl w:val="0"/>
          <w:numId w:val="58"/>
        </w:numPr>
        <w:spacing w:before="240" w:beforeAutospacing="0"/>
        <w:rPr>
          <w:rFonts w:ascii="Calibri" w:hAnsi="Calibri" w:cs="Calibri"/>
        </w:rPr>
      </w:pPr>
      <w:r w:rsidRPr="00AC36B7">
        <w:rPr>
          <w:rFonts w:ascii="Calibri" w:hAnsi="Calibri" w:cs="Calibri"/>
        </w:rPr>
        <w:t>Expanding the dataset with additional job boards or historical records</w:t>
      </w:r>
    </w:p>
    <w:p w14:paraId="3766D795" w14:textId="70BDC59D" w:rsidR="000D7363" w:rsidRPr="00AC36B7" w:rsidRDefault="000D7363" w:rsidP="00AC36B7">
      <w:pPr>
        <w:pStyle w:val="NormalWeb"/>
        <w:numPr>
          <w:ilvl w:val="0"/>
          <w:numId w:val="58"/>
        </w:numPr>
        <w:spacing w:before="240" w:beforeAutospacing="0"/>
        <w:rPr>
          <w:rFonts w:ascii="Calibri" w:hAnsi="Calibri" w:cs="Calibri"/>
        </w:rPr>
      </w:pPr>
      <w:r w:rsidRPr="00AC36B7">
        <w:rPr>
          <w:rFonts w:ascii="Calibri" w:hAnsi="Calibri" w:cs="Calibri"/>
        </w:rPr>
        <w:t>Applying natural language processing to extract richer signals from job descriptions</w:t>
      </w:r>
    </w:p>
    <w:p w14:paraId="162BBCBD" w14:textId="7F46C73A" w:rsidR="000D7363" w:rsidRPr="00AC36B7" w:rsidRDefault="000D7363" w:rsidP="00AC36B7">
      <w:pPr>
        <w:pStyle w:val="NormalWeb"/>
        <w:numPr>
          <w:ilvl w:val="0"/>
          <w:numId w:val="58"/>
        </w:numPr>
        <w:spacing w:before="240" w:beforeAutospacing="0"/>
        <w:rPr>
          <w:rFonts w:ascii="Calibri" w:hAnsi="Calibri" w:cs="Calibri"/>
        </w:rPr>
      </w:pPr>
      <w:r w:rsidRPr="00AC36B7">
        <w:rPr>
          <w:rFonts w:ascii="Calibri" w:hAnsi="Calibri" w:cs="Calibri"/>
        </w:rPr>
        <w:t>Reintroducing predictive models once sufficient data volume is available</w:t>
      </w:r>
    </w:p>
    <w:p w14:paraId="27214D1B" w14:textId="261154E3" w:rsidR="00E01187" w:rsidRPr="00E01187" w:rsidRDefault="00E01187" w:rsidP="00E01187">
      <w:pPr>
        <w:pStyle w:val="Heading2"/>
      </w:pPr>
      <w:bookmarkStart w:id="19" w:name="_Toc217751168"/>
      <w:r w:rsidRPr="00E01187">
        <w:t>11.</w:t>
      </w:r>
      <w:r>
        <w:t>0</w:t>
      </w:r>
      <w:r>
        <w:tab/>
      </w:r>
      <w:r w:rsidRPr="00E01187">
        <w:t>Conclusion</w:t>
      </w:r>
      <w:bookmarkEnd w:id="19"/>
    </w:p>
    <w:p w14:paraId="4397D19C" w14:textId="77777777" w:rsidR="00E01187" w:rsidRPr="00E01187" w:rsidRDefault="00E01187" w:rsidP="00E01187">
      <w:pPr>
        <w:rPr>
          <w:rFonts w:ascii="Calibri" w:hAnsi="Calibri" w:cs="Calibri"/>
        </w:rPr>
      </w:pPr>
      <w:r w:rsidRPr="00E01187">
        <w:rPr>
          <w:rFonts w:ascii="Calibri" w:hAnsi="Calibri" w:cs="Calibri"/>
        </w:rPr>
        <w:t xml:space="preserve">This project demonstrates how </w:t>
      </w:r>
      <w:proofErr w:type="gramStart"/>
      <w:r w:rsidRPr="00E01187">
        <w:rPr>
          <w:rFonts w:ascii="Calibri" w:hAnsi="Calibri" w:cs="Calibri"/>
        </w:rPr>
        <w:t>a Snowflake</w:t>
      </w:r>
      <w:proofErr w:type="gramEnd"/>
      <w:r w:rsidRPr="00E01187">
        <w:rPr>
          <w:rFonts w:ascii="Calibri" w:hAnsi="Calibri" w:cs="Calibri"/>
        </w:rPr>
        <w:t xml:space="preserve"> Medallion Architecture can transform raw Glassdoor job postings into a scalable and insightful analytics platform. While predictive modeling faced limitations due to data complexity, the resulting dashboard provides transparent, interpretable, and actionable insights into the data science job market. The solution reflects industry-aligned architecture, analytical maturity, and ethical data practice.</w:t>
      </w:r>
    </w:p>
    <w:p w14:paraId="3296EFC5" w14:textId="77777777" w:rsidR="00E01187" w:rsidRPr="00E01187" w:rsidRDefault="00E01187" w:rsidP="00E01187">
      <w:pPr>
        <w:rPr>
          <w:rFonts w:ascii="Calibri" w:hAnsi="Calibri" w:cs="Calibri"/>
        </w:rPr>
      </w:pPr>
    </w:p>
    <w:p w14:paraId="771C3A3A" w14:textId="77777777" w:rsidR="00E01187" w:rsidRPr="00E01187" w:rsidRDefault="00E01187" w:rsidP="00E01187">
      <w:pPr>
        <w:rPr>
          <w:rFonts w:ascii="Calibri" w:hAnsi="Calibri" w:cs="Calibri"/>
        </w:rPr>
      </w:pPr>
    </w:p>
    <w:p w14:paraId="382B5FE3" w14:textId="77777777" w:rsidR="00E01187" w:rsidRPr="00E01187" w:rsidRDefault="00E01187" w:rsidP="00E01187">
      <w:pPr>
        <w:rPr>
          <w:rFonts w:ascii="Calibri" w:hAnsi="Calibri" w:cs="Calibri"/>
        </w:rPr>
      </w:pPr>
    </w:p>
    <w:p w14:paraId="72AF408C" w14:textId="77777777" w:rsidR="00E01187" w:rsidRDefault="00E01187" w:rsidP="009037FA">
      <w:pPr>
        <w:rPr>
          <w:rFonts w:ascii="Calibri" w:hAnsi="Calibri" w:cs="Calibri"/>
        </w:rPr>
      </w:pPr>
    </w:p>
    <w:sectPr w:rsidR="00E01187">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C3EBF" w14:textId="77777777" w:rsidR="00872E6D" w:rsidRDefault="00872E6D" w:rsidP="00D6308E">
      <w:pPr>
        <w:spacing w:after="0" w:line="240" w:lineRule="auto"/>
      </w:pPr>
      <w:r>
        <w:separator/>
      </w:r>
    </w:p>
  </w:endnote>
  <w:endnote w:type="continuationSeparator" w:id="0">
    <w:p w14:paraId="3FAB0B0D" w14:textId="77777777" w:rsidR="00872E6D" w:rsidRDefault="00872E6D" w:rsidP="00D63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529969"/>
      <w:docPartObj>
        <w:docPartGallery w:val="Page Numbers (Bottom of Page)"/>
        <w:docPartUnique/>
      </w:docPartObj>
    </w:sdtPr>
    <w:sdtEndPr>
      <w:rPr>
        <w:noProof/>
      </w:rPr>
    </w:sdtEndPr>
    <w:sdtContent>
      <w:p w14:paraId="09D410F0" w14:textId="5E241182" w:rsidR="00D6308E" w:rsidRDefault="00D630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011D5E" w14:textId="77777777" w:rsidR="00D6308E" w:rsidRDefault="00D63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0E3C9" w14:textId="77777777" w:rsidR="00872E6D" w:rsidRDefault="00872E6D" w:rsidP="00D6308E">
      <w:pPr>
        <w:spacing w:after="0" w:line="240" w:lineRule="auto"/>
      </w:pPr>
      <w:r>
        <w:separator/>
      </w:r>
    </w:p>
  </w:footnote>
  <w:footnote w:type="continuationSeparator" w:id="0">
    <w:p w14:paraId="6A39BA22" w14:textId="77777777" w:rsidR="00872E6D" w:rsidRDefault="00872E6D" w:rsidP="00D63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864"/>
    <w:multiLevelType w:val="multilevel"/>
    <w:tmpl w:val="C73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8FC"/>
    <w:multiLevelType w:val="multilevel"/>
    <w:tmpl w:val="C906A7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38235DC"/>
    <w:multiLevelType w:val="multilevel"/>
    <w:tmpl w:val="EB0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E556A"/>
    <w:multiLevelType w:val="multilevel"/>
    <w:tmpl w:val="2C147A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674B53"/>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F3CF5"/>
    <w:multiLevelType w:val="multilevel"/>
    <w:tmpl w:val="93B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33FE3"/>
    <w:multiLevelType w:val="hybridMultilevel"/>
    <w:tmpl w:val="3D06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B1241D"/>
    <w:multiLevelType w:val="multilevel"/>
    <w:tmpl w:val="3DD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3603B"/>
    <w:multiLevelType w:val="multilevel"/>
    <w:tmpl w:val="F9EEA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081A5E"/>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17B37"/>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123D8"/>
    <w:multiLevelType w:val="hybridMultilevel"/>
    <w:tmpl w:val="B4F4A67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0C845799"/>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035C4"/>
    <w:multiLevelType w:val="multilevel"/>
    <w:tmpl w:val="A97ED8B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1ED6919"/>
    <w:multiLevelType w:val="multilevel"/>
    <w:tmpl w:val="577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7387B"/>
    <w:multiLevelType w:val="multilevel"/>
    <w:tmpl w:val="97C28F4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bullet"/>
      <w:lvlText w:val=""/>
      <w:lvlJc w:val="left"/>
      <w:pPr>
        <w:ind w:left="2520" w:hanging="360"/>
      </w:pPr>
      <w:rPr>
        <w:rFonts w:ascii="Symbol" w:hAnsi="Symbol"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66F669B"/>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4773C"/>
    <w:multiLevelType w:val="multilevel"/>
    <w:tmpl w:val="2F82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91BD6"/>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167D4"/>
    <w:multiLevelType w:val="hybridMultilevel"/>
    <w:tmpl w:val="D9FC52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204A633D"/>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0389B"/>
    <w:multiLevelType w:val="multilevel"/>
    <w:tmpl w:val="7BB69A7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DBE10D2"/>
    <w:multiLevelType w:val="multilevel"/>
    <w:tmpl w:val="E180A2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DCF25A2"/>
    <w:multiLevelType w:val="multilevel"/>
    <w:tmpl w:val="CA1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92B74"/>
    <w:multiLevelType w:val="multilevel"/>
    <w:tmpl w:val="9750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B2149"/>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CC73FF"/>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4C7042"/>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A2FEF"/>
    <w:multiLevelType w:val="hybridMultilevel"/>
    <w:tmpl w:val="234205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376855E8"/>
    <w:multiLevelType w:val="multilevel"/>
    <w:tmpl w:val="CA5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4177C"/>
    <w:multiLevelType w:val="multilevel"/>
    <w:tmpl w:val="89C4A394"/>
    <w:lvl w:ilvl="0">
      <w:start w:val="1"/>
      <w:numFmt w:val="bullet"/>
      <w:lvlText w:val=""/>
      <w:lvlJc w:val="left"/>
      <w:pPr>
        <w:tabs>
          <w:tab w:val="num" w:pos="3240"/>
        </w:tabs>
        <w:ind w:left="3240" w:hanging="360"/>
      </w:pPr>
      <w:rPr>
        <w:rFonts w:ascii="Symbol" w:hAnsi="Symbol" w:hint="default"/>
      </w:rPr>
    </w:lvl>
    <w:lvl w:ilvl="1">
      <w:start w:val="1"/>
      <w:numFmt w:val="bullet"/>
      <w:lvlText w:val=""/>
      <w:lvlJc w:val="left"/>
      <w:pPr>
        <w:ind w:left="3960" w:hanging="360"/>
      </w:pPr>
      <w:rPr>
        <w:rFonts w:ascii="Symbol" w:hAnsi="Symbol" w:hint="default"/>
      </w:r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rPr>
        <w:rFonts w:hint="default"/>
      </w:r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31" w15:restartNumberingAfterBreak="0">
    <w:nsid w:val="3CB93C62"/>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7F7DD3"/>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5D13E9"/>
    <w:multiLevelType w:val="multilevel"/>
    <w:tmpl w:val="176A9F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6F03212"/>
    <w:multiLevelType w:val="multilevel"/>
    <w:tmpl w:val="C906A7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D2E2D30"/>
    <w:multiLevelType w:val="multilevel"/>
    <w:tmpl w:val="9E2ED9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1CD61E4"/>
    <w:multiLevelType w:val="multilevel"/>
    <w:tmpl w:val="721883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53CE4202"/>
    <w:multiLevelType w:val="multilevel"/>
    <w:tmpl w:val="1F6E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9C298F"/>
    <w:multiLevelType w:val="multilevel"/>
    <w:tmpl w:val="05AC11E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56D44281"/>
    <w:multiLevelType w:val="multilevel"/>
    <w:tmpl w:val="33D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76AE7"/>
    <w:multiLevelType w:val="multilevel"/>
    <w:tmpl w:val="DE9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F060B3"/>
    <w:multiLevelType w:val="multilevel"/>
    <w:tmpl w:val="E30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D3743"/>
    <w:multiLevelType w:val="multilevel"/>
    <w:tmpl w:val="8D5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F743EA"/>
    <w:multiLevelType w:val="hybridMultilevel"/>
    <w:tmpl w:val="67A0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8B748D"/>
    <w:multiLevelType w:val="multilevel"/>
    <w:tmpl w:val="149A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8971D1"/>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62393B"/>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4B7353"/>
    <w:multiLevelType w:val="hybridMultilevel"/>
    <w:tmpl w:val="F4D8B0B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688223D3"/>
    <w:multiLevelType w:val="multilevel"/>
    <w:tmpl w:val="1114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9A70DC"/>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A254F"/>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C0786E"/>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065DDC"/>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592936"/>
    <w:multiLevelType w:val="hybridMultilevel"/>
    <w:tmpl w:val="5028A1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4" w15:restartNumberingAfterBreak="0">
    <w:nsid w:val="76173345"/>
    <w:multiLevelType w:val="multilevel"/>
    <w:tmpl w:val="C90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01776A"/>
    <w:multiLevelType w:val="multilevel"/>
    <w:tmpl w:val="DC1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CA0801"/>
    <w:multiLevelType w:val="multilevel"/>
    <w:tmpl w:val="777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0340FC"/>
    <w:multiLevelType w:val="multilevel"/>
    <w:tmpl w:val="799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F6052"/>
    <w:multiLevelType w:val="multilevel"/>
    <w:tmpl w:val="D48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172827">
    <w:abstractNumId w:val="14"/>
  </w:num>
  <w:num w:numId="2" w16cid:durableId="1423835731">
    <w:abstractNumId w:val="58"/>
  </w:num>
  <w:num w:numId="3" w16cid:durableId="1698311157">
    <w:abstractNumId w:val="41"/>
  </w:num>
  <w:num w:numId="4" w16cid:durableId="185559543">
    <w:abstractNumId w:val="2"/>
  </w:num>
  <w:num w:numId="5" w16cid:durableId="451484067">
    <w:abstractNumId w:val="57"/>
  </w:num>
  <w:num w:numId="6" w16cid:durableId="63459187">
    <w:abstractNumId w:val="24"/>
  </w:num>
  <w:num w:numId="7" w16cid:durableId="1306816105">
    <w:abstractNumId w:val="23"/>
  </w:num>
  <w:num w:numId="8" w16cid:durableId="1323656933">
    <w:abstractNumId w:val="5"/>
  </w:num>
  <w:num w:numId="9" w16cid:durableId="1031298554">
    <w:abstractNumId w:val="29"/>
  </w:num>
  <w:num w:numId="10" w16cid:durableId="1645813788">
    <w:abstractNumId w:val="7"/>
  </w:num>
  <w:num w:numId="11" w16cid:durableId="586574953">
    <w:abstractNumId w:val="0"/>
  </w:num>
  <w:num w:numId="12" w16cid:durableId="1999769690">
    <w:abstractNumId w:val="22"/>
  </w:num>
  <w:num w:numId="13" w16cid:durableId="476994726">
    <w:abstractNumId w:val="3"/>
  </w:num>
  <w:num w:numId="14" w16cid:durableId="593905760">
    <w:abstractNumId w:val="13"/>
  </w:num>
  <w:num w:numId="15" w16cid:durableId="23412065">
    <w:abstractNumId w:val="36"/>
  </w:num>
  <w:num w:numId="16" w16cid:durableId="566496106">
    <w:abstractNumId w:val="38"/>
  </w:num>
  <w:num w:numId="17" w16cid:durableId="1940217651">
    <w:abstractNumId w:val="56"/>
  </w:num>
  <w:num w:numId="18" w16cid:durableId="1331833457">
    <w:abstractNumId w:val="47"/>
  </w:num>
  <w:num w:numId="19" w16cid:durableId="291981183">
    <w:abstractNumId w:val="11"/>
  </w:num>
  <w:num w:numId="20" w16cid:durableId="782186016">
    <w:abstractNumId w:val="8"/>
  </w:num>
  <w:num w:numId="21" w16cid:durableId="987250948">
    <w:abstractNumId w:val="6"/>
  </w:num>
  <w:num w:numId="22" w16cid:durableId="77794186">
    <w:abstractNumId w:val="35"/>
  </w:num>
  <w:num w:numId="23" w16cid:durableId="1077288550">
    <w:abstractNumId w:val="43"/>
  </w:num>
  <w:num w:numId="24" w16cid:durableId="1053114388">
    <w:abstractNumId w:val="42"/>
  </w:num>
  <w:num w:numId="25" w16cid:durableId="568343349">
    <w:abstractNumId w:val="55"/>
  </w:num>
  <w:num w:numId="26" w16cid:durableId="1818641450">
    <w:abstractNumId w:val="17"/>
  </w:num>
  <w:num w:numId="27" w16cid:durableId="186794410">
    <w:abstractNumId w:val="37"/>
  </w:num>
  <w:num w:numId="28" w16cid:durableId="484662653">
    <w:abstractNumId w:val="48"/>
  </w:num>
  <w:num w:numId="29" w16cid:durableId="458648687">
    <w:abstractNumId w:val="19"/>
  </w:num>
  <w:num w:numId="30" w16cid:durableId="814296179">
    <w:abstractNumId w:val="53"/>
  </w:num>
  <w:num w:numId="31" w16cid:durableId="505823183">
    <w:abstractNumId w:val="28"/>
  </w:num>
  <w:num w:numId="32" w16cid:durableId="2112580256">
    <w:abstractNumId w:val="33"/>
  </w:num>
  <w:num w:numId="33" w16cid:durableId="46154004">
    <w:abstractNumId w:val="21"/>
  </w:num>
  <w:num w:numId="34" w16cid:durableId="1020929172">
    <w:abstractNumId w:val="31"/>
  </w:num>
  <w:num w:numId="35" w16cid:durableId="1460340715">
    <w:abstractNumId w:val="50"/>
  </w:num>
  <w:num w:numId="36" w16cid:durableId="979649880">
    <w:abstractNumId w:val="51"/>
  </w:num>
  <w:num w:numId="37" w16cid:durableId="1183201615">
    <w:abstractNumId w:val="45"/>
  </w:num>
  <w:num w:numId="38" w16cid:durableId="240259892">
    <w:abstractNumId w:val="46"/>
  </w:num>
  <w:num w:numId="39" w16cid:durableId="1041828721">
    <w:abstractNumId w:val="26"/>
  </w:num>
  <w:num w:numId="40" w16cid:durableId="1820724689">
    <w:abstractNumId w:val="25"/>
  </w:num>
  <w:num w:numId="41" w16cid:durableId="613636344">
    <w:abstractNumId w:val="30"/>
  </w:num>
  <w:num w:numId="42" w16cid:durableId="160170292">
    <w:abstractNumId w:val="15"/>
  </w:num>
  <w:num w:numId="43" w16cid:durableId="2147039593">
    <w:abstractNumId w:val="39"/>
  </w:num>
  <w:num w:numId="44" w16cid:durableId="1108768634">
    <w:abstractNumId w:val="40"/>
  </w:num>
  <w:num w:numId="45" w16cid:durableId="77096235">
    <w:abstractNumId w:val="20"/>
  </w:num>
  <w:num w:numId="46" w16cid:durableId="749690620">
    <w:abstractNumId w:val="32"/>
  </w:num>
  <w:num w:numId="47" w16cid:durableId="628977356">
    <w:abstractNumId w:val="34"/>
  </w:num>
  <w:num w:numId="48" w16cid:durableId="1158234117">
    <w:abstractNumId w:val="27"/>
  </w:num>
  <w:num w:numId="49" w16cid:durableId="51005693">
    <w:abstractNumId w:val="1"/>
  </w:num>
  <w:num w:numId="50" w16cid:durableId="1478260103">
    <w:abstractNumId w:val="18"/>
  </w:num>
  <w:num w:numId="51" w16cid:durableId="1223176157">
    <w:abstractNumId w:val="10"/>
  </w:num>
  <w:num w:numId="52" w16cid:durableId="101850024">
    <w:abstractNumId w:val="16"/>
  </w:num>
  <w:num w:numId="53" w16cid:durableId="748041347">
    <w:abstractNumId w:val="54"/>
  </w:num>
  <w:num w:numId="54" w16cid:durableId="274600591">
    <w:abstractNumId w:val="44"/>
  </w:num>
  <w:num w:numId="55" w16cid:durableId="111442417">
    <w:abstractNumId w:val="4"/>
  </w:num>
  <w:num w:numId="56" w16cid:durableId="1126200781">
    <w:abstractNumId w:val="9"/>
  </w:num>
  <w:num w:numId="57" w16cid:durableId="1477138003">
    <w:abstractNumId w:val="12"/>
  </w:num>
  <w:num w:numId="58" w16cid:durableId="9794176">
    <w:abstractNumId w:val="52"/>
  </w:num>
  <w:num w:numId="59" w16cid:durableId="182046150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FA"/>
    <w:rsid w:val="0007203A"/>
    <w:rsid w:val="000D7363"/>
    <w:rsid w:val="00222331"/>
    <w:rsid w:val="002404F2"/>
    <w:rsid w:val="00241A9D"/>
    <w:rsid w:val="002550CE"/>
    <w:rsid w:val="00261A73"/>
    <w:rsid w:val="002C70C6"/>
    <w:rsid w:val="00367831"/>
    <w:rsid w:val="00370F35"/>
    <w:rsid w:val="00410C55"/>
    <w:rsid w:val="00443C9B"/>
    <w:rsid w:val="00452EF2"/>
    <w:rsid w:val="004778FE"/>
    <w:rsid w:val="004E7F8F"/>
    <w:rsid w:val="00515270"/>
    <w:rsid w:val="005677A0"/>
    <w:rsid w:val="007010DA"/>
    <w:rsid w:val="00741C5C"/>
    <w:rsid w:val="007470AC"/>
    <w:rsid w:val="00783D1C"/>
    <w:rsid w:val="007B4F03"/>
    <w:rsid w:val="007F05F8"/>
    <w:rsid w:val="008049AB"/>
    <w:rsid w:val="00872E6D"/>
    <w:rsid w:val="008A7464"/>
    <w:rsid w:val="009037FA"/>
    <w:rsid w:val="0094055D"/>
    <w:rsid w:val="00AB2A06"/>
    <w:rsid w:val="00AB6804"/>
    <w:rsid w:val="00AC36B7"/>
    <w:rsid w:val="00AF275C"/>
    <w:rsid w:val="00BD5B75"/>
    <w:rsid w:val="00C0750F"/>
    <w:rsid w:val="00C575DD"/>
    <w:rsid w:val="00C9313E"/>
    <w:rsid w:val="00D6308E"/>
    <w:rsid w:val="00D8517B"/>
    <w:rsid w:val="00E01187"/>
    <w:rsid w:val="00E11084"/>
    <w:rsid w:val="00E16CED"/>
    <w:rsid w:val="00E8538B"/>
    <w:rsid w:val="00E9468D"/>
    <w:rsid w:val="00EA38B9"/>
    <w:rsid w:val="00ED4D90"/>
    <w:rsid w:val="00F27C21"/>
    <w:rsid w:val="00FD3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F3FC"/>
  <w15:chartTrackingRefBased/>
  <w15:docId w15:val="{3DAF9C88-0EDA-4208-B6F4-6CF96BAE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7FA"/>
    <w:rPr>
      <w:rFonts w:eastAsiaTheme="majorEastAsia" w:cstheme="majorBidi"/>
      <w:color w:val="272727" w:themeColor="text1" w:themeTint="D8"/>
    </w:rPr>
  </w:style>
  <w:style w:type="paragraph" w:styleId="Title">
    <w:name w:val="Title"/>
    <w:basedOn w:val="Normal"/>
    <w:next w:val="Normal"/>
    <w:link w:val="TitleChar"/>
    <w:uiPriority w:val="10"/>
    <w:qFormat/>
    <w:rsid w:val="00903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7FA"/>
    <w:pPr>
      <w:spacing w:before="160"/>
      <w:jc w:val="center"/>
    </w:pPr>
    <w:rPr>
      <w:i/>
      <w:iCs/>
      <w:color w:val="404040" w:themeColor="text1" w:themeTint="BF"/>
    </w:rPr>
  </w:style>
  <w:style w:type="character" w:customStyle="1" w:styleId="QuoteChar">
    <w:name w:val="Quote Char"/>
    <w:basedOn w:val="DefaultParagraphFont"/>
    <w:link w:val="Quote"/>
    <w:uiPriority w:val="29"/>
    <w:rsid w:val="009037FA"/>
    <w:rPr>
      <w:i/>
      <w:iCs/>
      <w:color w:val="404040" w:themeColor="text1" w:themeTint="BF"/>
    </w:rPr>
  </w:style>
  <w:style w:type="paragraph" w:styleId="ListParagraph">
    <w:name w:val="List Paragraph"/>
    <w:basedOn w:val="Normal"/>
    <w:uiPriority w:val="34"/>
    <w:qFormat/>
    <w:rsid w:val="009037FA"/>
    <w:pPr>
      <w:ind w:left="720"/>
      <w:contextualSpacing/>
    </w:pPr>
  </w:style>
  <w:style w:type="character" w:styleId="IntenseEmphasis">
    <w:name w:val="Intense Emphasis"/>
    <w:basedOn w:val="DefaultParagraphFont"/>
    <w:uiPriority w:val="21"/>
    <w:qFormat/>
    <w:rsid w:val="009037FA"/>
    <w:rPr>
      <w:i/>
      <w:iCs/>
      <w:color w:val="0F4761" w:themeColor="accent1" w:themeShade="BF"/>
    </w:rPr>
  </w:style>
  <w:style w:type="paragraph" w:styleId="IntenseQuote">
    <w:name w:val="Intense Quote"/>
    <w:basedOn w:val="Normal"/>
    <w:next w:val="Normal"/>
    <w:link w:val="IntenseQuoteChar"/>
    <w:uiPriority w:val="30"/>
    <w:qFormat/>
    <w:rsid w:val="00903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7FA"/>
    <w:rPr>
      <w:i/>
      <w:iCs/>
      <w:color w:val="0F4761" w:themeColor="accent1" w:themeShade="BF"/>
    </w:rPr>
  </w:style>
  <w:style w:type="character" w:styleId="IntenseReference">
    <w:name w:val="Intense Reference"/>
    <w:basedOn w:val="DefaultParagraphFont"/>
    <w:uiPriority w:val="32"/>
    <w:qFormat/>
    <w:rsid w:val="009037FA"/>
    <w:rPr>
      <w:b/>
      <w:bCs/>
      <w:smallCaps/>
      <w:color w:val="0F4761" w:themeColor="accent1" w:themeShade="BF"/>
      <w:spacing w:val="5"/>
    </w:rPr>
  </w:style>
  <w:style w:type="table" w:styleId="TableGrid">
    <w:name w:val="Table Grid"/>
    <w:basedOn w:val="TableNormal"/>
    <w:uiPriority w:val="39"/>
    <w:rsid w:val="00903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10DA"/>
    <w:rPr>
      <w:sz w:val="16"/>
      <w:szCs w:val="16"/>
    </w:rPr>
  </w:style>
  <w:style w:type="paragraph" w:styleId="CommentText">
    <w:name w:val="annotation text"/>
    <w:basedOn w:val="Normal"/>
    <w:link w:val="CommentTextChar"/>
    <w:uiPriority w:val="99"/>
    <w:unhideWhenUsed/>
    <w:rsid w:val="007010DA"/>
    <w:pPr>
      <w:spacing w:line="240" w:lineRule="auto"/>
    </w:pPr>
    <w:rPr>
      <w:sz w:val="20"/>
      <w:szCs w:val="20"/>
    </w:rPr>
  </w:style>
  <w:style w:type="character" w:customStyle="1" w:styleId="CommentTextChar">
    <w:name w:val="Comment Text Char"/>
    <w:basedOn w:val="DefaultParagraphFont"/>
    <w:link w:val="CommentText"/>
    <w:uiPriority w:val="99"/>
    <w:rsid w:val="007010DA"/>
    <w:rPr>
      <w:sz w:val="20"/>
      <w:szCs w:val="20"/>
    </w:rPr>
  </w:style>
  <w:style w:type="paragraph" w:styleId="CommentSubject">
    <w:name w:val="annotation subject"/>
    <w:basedOn w:val="CommentText"/>
    <w:next w:val="CommentText"/>
    <w:link w:val="CommentSubjectChar"/>
    <w:uiPriority w:val="99"/>
    <w:semiHidden/>
    <w:unhideWhenUsed/>
    <w:rsid w:val="007010DA"/>
    <w:rPr>
      <w:b/>
      <w:bCs/>
    </w:rPr>
  </w:style>
  <w:style w:type="character" w:customStyle="1" w:styleId="CommentSubjectChar">
    <w:name w:val="Comment Subject Char"/>
    <w:basedOn w:val="CommentTextChar"/>
    <w:link w:val="CommentSubject"/>
    <w:uiPriority w:val="99"/>
    <w:semiHidden/>
    <w:rsid w:val="007010DA"/>
    <w:rPr>
      <w:b/>
      <w:bCs/>
      <w:sz w:val="20"/>
      <w:szCs w:val="20"/>
    </w:rPr>
  </w:style>
  <w:style w:type="character" w:styleId="Hyperlink">
    <w:name w:val="Hyperlink"/>
    <w:basedOn w:val="DefaultParagraphFont"/>
    <w:uiPriority w:val="99"/>
    <w:unhideWhenUsed/>
    <w:rsid w:val="007010DA"/>
    <w:rPr>
      <w:color w:val="467886" w:themeColor="hyperlink"/>
      <w:u w:val="single"/>
    </w:rPr>
  </w:style>
  <w:style w:type="character" w:styleId="UnresolvedMention">
    <w:name w:val="Unresolved Mention"/>
    <w:basedOn w:val="DefaultParagraphFont"/>
    <w:uiPriority w:val="99"/>
    <w:semiHidden/>
    <w:unhideWhenUsed/>
    <w:rsid w:val="007010DA"/>
    <w:rPr>
      <w:color w:val="605E5C"/>
      <w:shd w:val="clear" w:color="auto" w:fill="E1DFDD"/>
    </w:rPr>
  </w:style>
  <w:style w:type="paragraph" w:styleId="Header">
    <w:name w:val="header"/>
    <w:basedOn w:val="Normal"/>
    <w:link w:val="HeaderChar"/>
    <w:uiPriority w:val="99"/>
    <w:unhideWhenUsed/>
    <w:rsid w:val="00D63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08E"/>
  </w:style>
  <w:style w:type="paragraph" w:styleId="Footer">
    <w:name w:val="footer"/>
    <w:basedOn w:val="Normal"/>
    <w:link w:val="FooterChar"/>
    <w:uiPriority w:val="99"/>
    <w:unhideWhenUsed/>
    <w:rsid w:val="00D63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08E"/>
  </w:style>
  <w:style w:type="paragraph" w:styleId="TOCHeading">
    <w:name w:val="TOC Heading"/>
    <w:basedOn w:val="Heading1"/>
    <w:next w:val="Normal"/>
    <w:uiPriority w:val="39"/>
    <w:unhideWhenUsed/>
    <w:qFormat/>
    <w:rsid w:val="002404F2"/>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2404F2"/>
    <w:pPr>
      <w:spacing w:after="100"/>
    </w:pPr>
  </w:style>
  <w:style w:type="paragraph" w:styleId="TOC2">
    <w:name w:val="toc 2"/>
    <w:basedOn w:val="Normal"/>
    <w:next w:val="Normal"/>
    <w:autoRedefine/>
    <w:uiPriority w:val="39"/>
    <w:unhideWhenUsed/>
    <w:rsid w:val="002404F2"/>
    <w:pPr>
      <w:spacing w:after="100"/>
      <w:ind w:left="240"/>
    </w:pPr>
  </w:style>
  <w:style w:type="paragraph" w:styleId="TOC3">
    <w:name w:val="toc 3"/>
    <w:basedOn w:val="Normal"/>
    <w:next w:val="Normal"/>
    <w:autoRedefine/>
    <w:uiPriority w:val="39"/>
    <w:unhideWhenUsed/>
    <w:rsid w:val="002404F2"/>
    <w:pPr>
      <w:spacing w:after="100"/>
      <w:ind w:left="480"/>
    </w:pPr>
  </w:style>
  <w:style w:type="paragraph" w:styleId="NormalWeb">
    <w:name w:val="Normal (Web)"/>
    <w:basedOn w:val="Normal"/>
    <w:uiPriority w:val="99"/>
    <w:unhideWhenUsed/>
    <w:rsid w:val="000D73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0EBC6-1754-4530-991D-86D6874D2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23</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KHOR KAI XUAN</dc:creator>
  <cp:keywords/>
  <dc:description/>
  <cp:lastModifiedBy>KHOR KAI XUAN</cp:lastModifiedBy>
  <cp:revision>17</cp:revision>
  <dcterms:created xsi:type="dcterms:W3CDTF">2025-12-13T14:00:00Z</dcterms:created>
  <dcterms:modified xsi:type="dcterms:W3CDTF">2025-12-27T10:26:00Z</dcterms:modified>
</cp:coreProperties>
</file>