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50711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33, 145, 1368, 1293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71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DeVries, T.; and Taylor, G. W. 2017. Improved regulariza- </w:t>
      </w:r>
      <w:r>
        <w:rPr>
          <w:sz w:val="20"/>
        </w:rPr>
        <w:t xml:space="preserve">tion of convolutional neural networks with cutout. arXiv </w:t>
      </w:r>
      <w:r>
        <w:rPr>
          <w:sz w:val="20"/>
        </w:rPr>
        <w:t xml:space="preserve">preprint arXiv:1708.04552 .2.2 </w:t>
      </w:r>
    </w:p>
    <w:p>
      <w:pPr>
        <w:ind w:firstLine="360"/>
      </w:pPr>
      <w:r>
        <w:rPr>
          <w:sz w:val="20"/>
        </w:rPr>
        <w:t xml:space="preserve">Gupta, A.; Vedaldi, A.; and Zisserman, A. 2016. Synthetic </w:t>
      </w:r>
      <w:r>
        <w:rPr>
          <w:sz w:val="20"/>
        </w:rPr>
        <w:t xml:space="preserve">data for text localisation in natural images. In Proceedings of </w:t>
      </w:r>
      <w:r>
        <w:rPr>
          <w:sz w:val="20"/>
        </w:rPr>
        <w:t xml:space="preserve">the IEEE conference on computer vision and pattern recog </w:t>
      </w:r>
      <w:r>
        <w:rPr>
          <w:sz w:val="20"/>
        </w:rPr>
        <w:t xml:space="preserve">nition, 2315-2324.3.1 </w:t>
      </w:r>
    </w:p>
    <w:p>
      <w:pPr>
        <w:ind w:firstLine="360"/>
      </w:pPr>
      <w:r>
        <w:rPr>
          <w:sz w:val="20"/>
        </w:rPr>
        <w:t xml:space="preserve">He, M.; and Yang, Z. 2018. ICPR 2018 contest on robust </w:t>
      </w:r>
      <w:r>
        <w:rPr>
          <w:sz w:val="20"/>
        </w:rPr>
        <w:t xml:space="preserve">reading for multi-type web images (MTWI). https://tianchi. </w:t>
      </w:r>
      <w:r>
        <w:rPr>
          <w:sz w:val="20"/>
        </w:rPr>
        <w:t xml:space="preserve">aliyun.com/competition/entrance/231651/information3.1 </w:t>
      </w:r>
    </w:p>
    <w:p>
      <w:pPr>
        <w:ind w:firstLine="360"/>
      </w:pPr>
      <w:r>
        <w:rPr>
          <w:sz w:val="20"/>
        </w:rPr>
        <w:t xml:space="preserve">He, T.; Zhang, Z.;, Zhang, H.;, Zhang, Z., Xie, J., and Li, M </w:t>
      </w:r>
      <w:r>
        <w:rPr>
          <w:sz w:val="20"/>
        </w:rPr>
        <w:t xml:space="preserve">2019a. Bag of tricks for image classification with convolu- </w:t>
      </w:r>
      <w:r>
        <w:rPr>
          <w:sz w:val="20"/>
        </w:rPr>
        <w:t xml:space="preserve">tional neural networks. In Proceedings of the IEEE Confer- </w:t>
      </w:r>
      <w:r>
        <w:rPr>
          <w:sz w:val="20"/>
        </w:rPr>
        <w:t xml:space="preserve">ence on Computer Vision and Pattern Recognition, 558-567. </w:t>
      </w:r>
      <w:r>
        <w:rPr>
          <w:sz w:val="20"/>
        </w:rPr>
        <w:t xml:space="preserve">2.1 </w:t>
      </w:r>
    </w:p>
    <w:p>
      <w:pPr>
        <w:ind w:firstLine="360"/>
      </w:pPr>
      <w:r>
        <w:rPr>
          <w:sz w:val="20"/>
        </w:rPr>
        <w:t xml:space="preserve">oriented and multi-lingual scene text detection with direct </w:t>
      </w:r>
      <w:r>
        <w:rPr>
          <w:sz w:val="20"/>
        </w:rPr>
        <w:t xml:space="preserve">regression. IEEE Transactions on Image Processing 27(11): </w:t>
      </w:r>
      <w:r>
        <w:rPr>
          <w:sz w:val="20"/>
        </w:rPr>
        <w:t xml:space="preserve">5406-5419. [3.1] </w:t>
      </w:r>
    </w:p>
    <w:p>
      <w:pPr>
        <w:ind w:firstLine="360"/>
      </w:pPr>
      <w:r>
        <w:rPr>
          <w:sz w:val="20"/>
        </w:rPr>
        <w:t xml:space="preserve">He, Y.; Liu, P.; Wang, Z.; Hu, Z., and Yang, Y. 2019b. Filter </w:t>
      </w:r>
      <w:r>
        <w:rPr>
          <w:sz w:val="20"/>
        </w:rPr>
        <w:t xml:space="preserve">pruning via geometric median for deep convolutional neural. </w:t>
      </w:r>
      <w:r>
        <w:rPr>
          <w:sz w:val="20"/>
        </w:rPr>
        <w:t xml:space="preserve">networks acceleration. In Proceedings of the IEEE Confer- </w:t>
      </w:r>
      <w:r>
        <w:rPr>
          <w:sz w:val="20"/>
        </w:rPr>
        <w:t xml:space="preserve">ence on Computer Vision and Pattern Recognition, 4340 </w:t>
      </w:r>
      <w:r>
        <w:rPr>
          <w:sz w:val="20"/>
        </w:rPr>
        <w:t xml:space="preserve">4349.92.1 </w:t>
      </w:r>
    </w:p>
    <w:p>
      <w:pPr>
        <w:ind w:firstLine="360"/>
      </w:pPr>
      <w:r>
        <w:rPr>
          <w:sz w:val="20"/>
        </w:rPr>
        <w:t xml:space="preserve">Howard, A.; Sandler, M.; Chu, G.; Chen, L.-C.; Chen, B.;. </w:t>
      </w:r>
      <w:r>
        <w:rPr>
          <w:sz w:val="20"/>
        </w:rPr>
        <w:t xml:space="preserve">Tan, M.; Wang, W.; Zhu, Y.; Pang, R.; Vasudevan, V.; et al. </w:t>
      </w:r>
      <w:r>
        <w:rPr>
          <w:sz w:val="20"/>
        </w:rPr>
        <w:t xml:space="preserve">2019. Searching for mobilenetv3. In Proceedings of the </w:t>
      </w:r>
      <w:r>
        <w:rPr>
          <w:sz w:val="20"/>
        </w:rPr>
        <w:t xml:space="preserve">IEEE International Conference on Computer Vision, 1314 </w:t>
      </w:r>
      <w:r>
        <w:rPr>
          <w:sz w:val="20"/>
        </w:rPr>
        <w:t xml:space="preserve">1324.12 </w:t>
      </w:r>
    </w:p>
    <w:p>
      <w:pPr>
        <w:ind w:firstLine="360"/>
      </w:pPr>
      <w:r>
        <w:rPr>
          <w:sz w:val="20"/>
        </w:rPr>
        <w:t xml:space="preserve">Hu, J.; Shen, L.; and Sun, G. 2018. Squeeze-and-excitation </w:t>
      </w:r>
      <w:r>
        <w:rPr>
          <w:sz w:val="20"/>
        </w:rPr>
        <w:t xml:space="preserve">networks. In Proceedings of the IEEE conference on com-. </w:t>
      </w:r>
      <w:r>
        <w:rPr>
          <w:sz w:val="20"/>
        </w:rPr>
        <w:t xml:space="preserve"> puter vision and pattern recognition, 7132-7141.2.1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