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72" w:rsidRPr="00895B72" w:rsidRDefault="00895B72">
      <w:pPr>
        <w:rPr>
          <w:b/>
          <w:sz w:val="24"/>
          <w:szCs w:val="24"/>
        </w:rPr>
      </w:pPr>
      <w:proofErr w:type="spellStart"/>
      <w:r w:rsidRPr="00895B72">
        <w:rPr>
          <w:b/>
          <w:sz w:val="24"/>
          <w:szCs w:val="24"/>
        </w:rPr>
        <w:t>Đặc</w:t>
      </w:r>
      <w:proofErr w:type="spellEnd"/>
      <w:r w:rsidRPr="00895B72">
        <w:rPr>
          <w:b/>
          <w:sz w:val="24"/>
          <w:szCs w:val="24"/>
        </w:rPr>
        <w:t xml:space="preserve"> </w:t>
      </w:r>
      <w:proofErr w:type="spellStart"/>
      <w:r w:rsidRPr="00895B72">
        <w:rPr>
          <w:b/>
          <w:sz w:val="24"/>
          <w:szCs w:val="24"/>
        </w:rPr>
        <w:t>điểm</w:t>
      </w:r>
      <w:proofErr w:type="spellEnd"/>
      <w:r w:rsidRPr="00895B72">
        <w:rPr>
          <w:b/>
          <w:sz w:val="24"/>
          <w:szCs w:val="24"/>
        </w:rPr>
        <w:t xml:space="preserve"> </w:t>
      </w:r>
      <w:proofErr w:type="spellStart"/>
      <w:r w:rsidRPr="00895B72">
        <w:rPr>
          <w:b/>
          <w:sz w:val="24"/>
          <w:szCs w:val="24"/>
        </w:rPr>
        <w:t>và</w:t>
      </w:r>
      <w:proofErr w:type="spellEnd"/>
      <w:r w:rsidRPr="00895B72">
        <w:rPr>
          <w:b/>
          <w:sz w:val="24"/>
          <w:szCs w:val="24"/>
        </w:rPr>
        <w:t xml:space="preserve"> </w:t>
      </w:r>
      <w:proofErr w:type="spellStart"/>
      <w:r w:rsidRPr="00895B72">
        <w:rPr>
          <w:b/>
          <w:sz w:val="24"/>
          <w:szCs w:val="24"/>
        </w:rPr>
        <w:t>bản</w:t>
      </w:r>
      <w:proofErr w:type="spellEnd"/>
      <w:r w:rsidRPr="00895B72">
        <w:rPr>
          <w:b/>
          <w:sz w:val="24"/>
          <w:szCs w:val="24"/>
        </w:rPr>
        <w:t xml:space="preserve"> </w:t>
      </w:r>
      <w:proofErr w:type="spellStart"/>
      <w:r w:rsidRPr="00895B72">
        <w:rPr>
          <w:b/>
          <w:sz w:val="24"/>
          <w:szCs w:val="24"/>
        </w:rPr>
        <w:t>chất</w:t>
      </w:r>
      <w:proofErr w:type="spellEnd"/>
      <w:r w:rsidRPr="00895B72">
        <w:rPr>
          <w:b/>
          <w:sz w:val="24"/>
          <w:szCs w:val="24"/>
        </w:rPr>
        <w:t xml:space="preserve"> </w:t>
      </w:r>
      <w:proofErr w:type="spellStart"/>
      <w:r w:rsidRPr="00895B72">
        <w:rPr>
          <w:b/>
          <w:sz w:val="24"/>
          <w:szCs w:val="24"/>
        </w:rPr>
        <w:t>sử</w:t>
      </w:r>
      <w:proofErr w:type="spellEnd"/>
      <w:r w:rsidRPr="00895B72">
        <w:rPr>
          <w:b/>
          <w:sz w:val="24"/>
          <w:szCs w:val="24"/>
        </w:rPr>
        <w:t xml:space="preserve"> </w:t>
      </w:r>
      <w:proofErr w:type="spellStart"/>
      <w:r w:rsidRPr="00895B72">
        <w:rPr>
          <w:b/>
          <w:sz w:val="24"/>
          <w:szCs w:val="24"/>
        </w:rPr>
        <w:t>dụng</w:t>
      </w:r>
      <w:proofErr w:type="spellEnd"/>
      <w:r w:rsidRPr="00895B72">
        <w:rPr>
          <w:b/>
          <w:sz w:val="24"/>
          <w:szCs w:val="24"/>
        </w:rPr>
        <w:t xml:space="preserve"> </w:t>
      </w:r>
      <w:proofErr w:type="spellStart"/>
      <w:r w:rsidRPr="00895B72">
        <w:rPr>
          <w:b/>
          <w:sz w:val="24"/>
          <w:szCs w:val="24"/>
        </w:rPr>
        <w:t>của</w:t>
      </w:r>
      <w:proofErr w:type="spellEnd"/>
      <w:r w:rsidRPr="00895B72">
        <w:rPr>
          <w:b/>
          <w:sz w:val="24"/>
          <w:szCs w:val="24"/>
        </w:rPr>
        <w:t xml:space="preserve"> Session </w:t>
      </w:r>
      <w:proofErr w:type="spellStart"/>
      <w:r w:rsidRPr="00895B72">
        <w:rPr>
          <w:b/>
          <w:sz w:val="24"/>
          <w:szCs w:val="24"/>
        </w:rPr>
        <w:t>trong</w:t>
      </w:r>
      <w:proofErr w:type="spellEnd"/>
      <w:r w:rsidRPr="00895B72">
        <w:rPr>
          <w:b/>
          <w:sz w:val="24"/>
          <w:szCs w:val="24"/>
        </w:rPr>
        <w:t xml:space="preserve"> Django:</w:t>
      </w:r>
    </w:p>
    <w:p w:rsidR="00E160E1" w:rsidRDefault="00AA12D3" w:rsidP="00E160E1">
      <w:pPr>
        <w:rPr>
          <w:sz w:val="24"/>
          <w:szCs w:val="24"/>
        </w:rPr>
      </w:pPr>
      <w:proofErr w:type="spellStart"/>
      <w:r w:rsidRPr="00895B72">
        <w:rPr>
          <w:sz w:val="24"/>
          <w:szCs w:val="24"/>
        </w:rPr>
        <w:t>Trong</w:t>
      </w:r>
      <w:proofErr w:type="spellEnd"/>
      <w:r w:rsidRPr="00895B72">
        <w:rPr>
          <w:sz w:val="24"/>
          <w:szCs w:val="24"/>
        </w:rPr>
        <w:t xml:space="preserve"> Django, Session </w:t>
      </w:r>
      <w:proofErr w:type="spellStart"/>
      <w:r w:rsidRPr="00895B72">
        <w:rPr>
          <w:sz w:val="24"/>
          <w:szCs w:val="24"/>
        </w:rPr>
        <w:t>là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một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cơ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chế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cho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phép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bạn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lưu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trữ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và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truy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xuất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dữ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liệu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trên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mỗi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phiên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làm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việc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của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người</w:t>
      </w:r>
      <w:proofErr w:type="spellEnd"/>
      <w:r w:rsidRPr="00895B72">
        <w:rPr>
          <w:sz w:val="24"/>
          <w:szCs w:val="24"/>
        </w:rPr>
        <w:t xml:space="preserve"> dung. </w:t>
      </w:r>
      <w:proofErr w:type="spellStart"/>
      <w:r w:rsidRPr="00895B72">
        <w:rPr>
          <w:sz w:val="24"/>
          <w:szCs w:val="24"/>
        </w:rPr>
        <w:t>Dưới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đây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là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một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số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đặc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điểm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và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bản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chất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sử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dụng</w:t>
      </w:r>
      <w:proofErr w:type="spellEnd"/>
      <w:r w:rsidRPr="00895B72">
        <w:rPr>
          <w:sz w:val="24"/>
          <w:szCs w:val="24"/>
        </w:rPr>
        <w:t xml:space="preserve"> </w:t>
      </w:r>
      <w:proofErr w:type="spellStart"/>
      <w:r w:rsidRPr="00895B72">
        <w:rPr>
          <w:sz w:val="24"/>
          <w:szCs w:val="24"/>
        </w:rPr>
        <w:t>của</w:t>
      </w:r>
      <w:proofErr w:type="spellEnd"/>
      <w:r w:rsidRPr="00895B72">
        <w:rPr>
          <w:sz w:val="24"/>
          <w:szCs w:val="24"/>
        </w:rPr>
        <w:t xml:space="preserve"> session </w:t>
      </w:r>
      <w:proofErr w:type="spellStart"/>
      <w:r w:rsidRPr="00895B72">
        <w:rPr>
          <w:sz w:val="24"/>
          <w:szCs w:val="24"/>
        </w:rPr>
        <w:t>trong</w:t>
      </w:r>
      <w:proofErr w:type="spellEnd"/>
      <w:r w:rsidRPr="00895B72">
        <w:rPr>
          <w:sz w:val="24"/>
          <w:szCs w:val="24"/>
        </w:rPr>
        <w:t xml:space="preserve"> Django:</w:t>
      </w: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proofErr w:type="spellStart"/>
      <w:r w:rsidRPr="00E160E1">
        <w:rPr>
          <w:rStyle w:val="Emphasis"/>
          <w:i w:val="0"/>
          <w:iCs w:val="0"/>
          <w:sz w:val="24"/>
          <w:szCs w:val="24"/>
        </w:rPr>
        <w:t>Lưu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trạng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: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được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sử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dụng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lưu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trạng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giữa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request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người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dùng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.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Điều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này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giúp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theo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dõi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như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đăng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nhập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quyền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truy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cập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giỏ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hàng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mua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sắm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liệu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tùy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chỉnh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khác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. </w:t>
      </w:r>
    </w:p>
    <w:p w:rsidR="00E160E1" w:rsidRDefault="00E160E1" w:rsidP="00E160E1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proofErr w:type="spellStart"/>
      <w:r w:rsidRPr="00E160E1">
        <w:rPr>
          <w:rStyle w:val="Emphasis"/>
          <w:i w:val="0"/>
          <w:iCs w:val="0"/>
          <w:sz w:val="24"/>
          <w:szCs w:val="24"/>
        </w:rPr>
        <w:t>Giữ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trạng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qua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request: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lưu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trong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có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được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duy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trì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truy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cập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qua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nhiều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request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response,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giúp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trạng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ứng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dụng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người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dùng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bị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mất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khi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họ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di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chuyển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qua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trang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hoặc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thực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hiện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hành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động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trên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trang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web.</w:t>
      </w:r>
    </w:p>
    <w:p w:rsidR="00E160E1" w:rsidRPr="00E160E1" w:rsidRDefault="00E160E1" w:rsidP="00E160E1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proofErr w:type="spellStart"/>
      <w:r w:rsidRPr="00E160E1">
        <w:rPr>
          <w:rStyle w:val="Emphasis"/>
          <w:i w:val="0"/>
          <w:iCs w:val="0"/>
          <w:sz w:val="24"/>
          <w:szCs w:val="24"/>
        </w:rPr>
        <w:t>Mã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hóa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ký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hiệu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hóa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tin: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thường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được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mã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hóa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bảo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vệ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trạng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người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dùng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khỏi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sự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hiểu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đọc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từ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phía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người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dùng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.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Nó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thường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kèm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với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việc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ký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hiệu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hóa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đảm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bảo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tính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toàn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vẹn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liệu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. </w:t>
      </w:r>
    </w:p>
    <w:p w:rsidR="00E160E1" w:rsidRPr="00E160E1" w:rsidRDefault="00E160E1" w:rsidP="00E160E1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proofErr w:type="spellStart"/>
      <w:r w:rsidRPr="00E160E1">
        <w:rPr>
          <w:rStyle w:val="Emphasis"/>
          <w:i w:val="0"/>
          <w:iCs w:val="0"/>
          <w:sz w:val="24"/>
          <w:szCs w:val="24"/>
        </w:rPr>
        <w:t>Xác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thực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ủy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quyền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: Django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cung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cấp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cơ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chế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xác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thực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ủy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quyền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tích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hợp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giúp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đảm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bảo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rằng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trong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chỉ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được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truy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cập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bởi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người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dùng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được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ủy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quyền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>.</w:t>
      </w:r>
    </w:p>
    <w:p w:rsidR="00E160E1" w:rsidRPr="00E160E1" w:rsidRDefault="00E160E1" w:rsidP="00E160E1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proofErr w:type="spellStart"/>
      <w:r w:rsidRPr="00E160E1">
        <w:rPr>
          <w:rStyle w:val="Emphasis"/>
          <w:i w:val="0"/>
          <w:iCs w:val="0"/>
          <w:sz w:val="24"/>
          <w:szCs w:val="24"/>
        </w:rPr>
        <w:t>Lưu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có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được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cấu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hình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: Django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hỗ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trợ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nhiều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loại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lưu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bao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gồm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database-backed sessions, cached sessions, file-based sessions,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cookie-based sessions.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Bạn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có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lựa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chọn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loại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lưu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trữ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phù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hợp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với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yêu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cầu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cụ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ứng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dụng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>.</w:t>
      </w:r>
    </w:p>
    <w:p w:rsidR="00E160E1" w:rsidRPr="00E160E1" w:rsidRDefault="00E160E1" w:rsidP="00E160E1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gian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sống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có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điều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chỉnh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: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Bạn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có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cấu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hình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gian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sống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tức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thời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gian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mà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sẽ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tồn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tại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trước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khi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hết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hạn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>.</w:t>
      </w:r>
    </w:p>
    <w:p w:rsidR="00E160E1" w:rsidRPr="00E160E1" w:rsidRDefault="00E160E1" w:rsidP="00E160E1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160E1">
        <w:rPr>
          <w:rStyle w:val="Emphasis"/>
          <w:i w:val="0"/>
          <w:iCs w:val="0"/>
          <w:sz w:val="24"/>
          <w:szCs w:val="24"/>
        </w:rPr>
        <w:t xml:space="preserve">API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dễ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sử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dụng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: Django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cung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cấp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API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thuận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tiện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thao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với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từ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các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views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templates.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Bạn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có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thể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thêm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lấy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xóa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tin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từ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một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cách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dễ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dàng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. </w:t>
      </w:r>
    </w:p>
    <w:p w:rsidR="00E160E1" w:rsidRPr="00E160E1" w:rsidRDefault="00E160E1" w:rsidP="00E160E1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:rsidR="00E160E1" w:rsidRDefault="00E160E1" w:rsidP="00E160E1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proofErr w:type="spellStart"/>
      <w:r w:rsidRPr="00E160E1">
        <w:rPr>
          <w:rStyle w:val="Emphasis"/>
          <w:i w:val="0"/>
          <w:iCs w:val="0"/>
          <w:sz w:val="24"/>
          <w:szCs w:val="24"/>
        </w:rPr>
        <w:t>Tích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hợp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với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middleware: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được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tích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hợp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sâu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vào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Django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thông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qua middleware,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giúp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đơn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giản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hóa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việc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quản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lý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và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sử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dụng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session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trong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ứng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dụng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web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của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Pr="00E160E1">
        <w:rPr>
          <w:rStyle w:val="Emphasis"/>
          <w:i w:val="0"/>
          <w:iCs w:val="0"/>
          <w:sz w:val="24"/>
          <w:szCs w:val="24"/>
        </w:rPr>
        <w:t>bạn</w:t>
      </w:r>
      <w:proofErr w:type="spellEnd"/>
      <w:r w:rsidRPr="00E160E1">
        <w:rPr>
          <w:rStyle w:val="Emphasis"/>
          <w:i w:val="0"/>
          <w:iCs w:val="0"/>
          <w:sz w:val="24"/>
          <w:szCs w:val="24"/>
        </w:rPr>
        <w:t>.</w:t>
      </w:r>
    </w:p>
    <w:p w:rsidR="00780777" w:rsidRDefault="00780777" w:rsidP="00780777">
      <w:pPr>
        <w:ind w:left="360"/>
        <w:rPr>
          <w:rStyle w:val="Emphasis"/>
          <w:b/>
          <w:i w:val="0"/>
          <w:iCs w:val="0"/>
          <w:sz w:val="28"/>
          <w:szCs w:val="28"/>
        </w:rPr>
      </w:pP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Phân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biệt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sự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khác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nhau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giữa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Session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và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Cookie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trong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lập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</w:t>
      </w:r>
      <w:proofErr w:type="spellStart"/>
      <w:r w:rsidRPr="00780777">
        <w:rPr>
          <w:rStyle w:val="Emphasis"/>
          <w:b/>
          <w:i w:val="0"/>
          <w:iCs w:val="0"/>
          <w:sz w:val="28"/>
          <w:szCs w:val="28"/>
        </w:rPr>
        <w:t>trình</w:t>
      </w:r>
      <w:proofErr w:type="spellEnd"/>
      <w:r w:rsidRPr="00780777">
        <w:rPr>
          <w:rStyle w:val="Emphasis"/>
          <w:b/>
          <w:i w:val="0"/>
          <w:iCs w:val="0"/>
          <w:sz w:val="28"/>
          <w:szCs w:val="28"/>
        </w:rPr>
        <w:t xml:space="preserve"> web:</w:t>
      </w:r>
    </w:p>
    <w:p w:rsidR="00780777" w:rsidRDefault="00780777" w:rsidP="00780777">
      <w:pPr>
        <w:ind w:left="360"/>
        <w:rPr>
          <w:rStyle w:val="Emphasis"/>
          <w:b/>
          <w:i w:val="0"/>
          <w:iCs w:val="0"/>
          <w:sz w:val="28"/>
          <w:szCs w:val="28"/>
        </w:rPr>
      </w:pPr>
    </w:p>
    <w:p w:rsidR="00780777" w:rsidRDefault="00780777" w:rsidP="00780777">
      <w:pPr>
        <w:ind w:left="360"/>
        <w:rPr>
          <w:rStyle w:val="Emphasis"/>
          <w:b/>
          <w:i w:val="0"/>
          <w:iCs w:val="0"/>
          <w:sz w:val="28"/>
          <w:szCs w:val="28"/>
        </w:rPr>
      </w:pPr>
    </w:p>
    <w:p w:rsidR="00780777" w:rsidRDefault="00780777" w:rsidP="00780777">
      <w:pPr>
        <w:ind w:left="360"/>
        <w:rPr>
          <w:rStyle w:val="Emphasis"/>
          <w:b/>
          <w:i w:val="0"/>
          <w:iCs w:val="0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3260"/>
        <w:gridCol w:w="3401"/>
      </w:tblGrid>
      <w:tr w:rsidR="00780777" w:rsidRPr="00780777" w:rsidTr="00350FA6">
        <w:tc>
          <w:tcPr>
            <w:tcW w:w="2329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 w:rsidRPr="00780777">
              <w:rPr>
                <w:rStyle w:val="Emphasis"/>
                <w:b/>
                <w:i w:val="0"/>
                <w:iCs w:val="0"/>
                <w:sz w:val="24"/>
                <w:szCs w:val="24"/>
              </w:rPr>
              <w:lastRenderedPageBreak/>
              <w:t>Đặc</w:t>
            </w:r>
            <w:proofErr w:type="spellEnd"/>
            <w:r w:rsidRPr="00780777"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780777">
              <w:rPr>
                <w:rStyle w:val="Emphasis"/>
                <w:b/>
                <w:i w:val="0"/>
                <w:iCs w:val="0"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260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r w:rsidRPr="00780777">
              <w:rPr>
                <w:rStyle w:val="Emphasis"/>
                <w:b/>
                <w:i w:val="0"/>
                <w:iCs w:val="0"/>
                <w:sz w:val="24"/>
                <w:szCs w:val="24"/>
              </w:rPr>
              <w:t>Session</w:t>
            </w:r>
          </w:p>
        </w:tc>
        <w:tc>
          <w:tcPr>
            <w:tcW w:w="3401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Cookie</w:t>
            </w:r>
          </w:p>
        </w:tc>
      </w:tr>
      <w:tr w:rsidR="00780777" w:rsidRPr="00780777" w:rsidTr="00350FA6">
        <w:tc>
          <w:tcPr>
            <w:tcW w:w="2329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Định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Lưu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trạng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thái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trên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Lưu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trạng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thái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trên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khách</w:t>
            </w:r>
            <w:proofErr w:type="spellEnd"/>
          </w:p>
        </w:tc>
      </w:tr>
      <w:tr w:rsidR="00780777" w:rsidRPr="00780777" w:rsidTr="00350FA6">
        <w:tc>
          <w:tcPr>
            <w:tcW w:w="2329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Lưu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trữ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dữ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Trong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cơ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sở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liệu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bộ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nhớ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cache,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hoặc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tệp</w:t>
            </w:r>
            <w:proofErr w:type="spellEnd"/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Trên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khách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được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gửi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và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nhận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giữa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khách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và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chủ</w:t>
            </w:r>
            <w:proofErr w:type="spellEnd"/>
          </w:p>
        </w:tc>
      </w:tr>
      <w:tr w:rsidR="00780777" w:rsidRPr="00780777" w:rsidTr="00350FA6">
        <w:tc>
          <w:tcPr>
            <w:tcW w:w="2329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Bảo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được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lưu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trên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chủ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mã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liệu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có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thể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bị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đọc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nếu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mã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hoá</w:t>
            </w:r>
            <w:proofErr w:type="spellEnd"/>
          </w:p>
        </w:tc>
      </w:tr>
      <w:tr w:rsidR="00780777" w:rsidRPr="00780777" w:rsidTr="00350FA6">
        <w:tc>
          <w:tcPr>
            <w:tcW w:w="2329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Sự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an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An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toàn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hơn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vì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liệu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rơi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vào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tay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người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liệu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có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thể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bị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đọc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và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thay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đổi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bởi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người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dung</w:t>
            </w:r>
          </w:p>
        </w:tc>
      </w:tr>
      <w:tr w:rsidR="00780777" w:rsidRPr="00780777" w:rsidTr="00350FA6">
        <w:tc>
          <w:tcPr>
            <w:tcW w:w="2329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Kích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thước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dữ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Có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thể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lưu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nhiều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tin,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giới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Giới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hạn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theo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kích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thước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cookie(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thường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khoảng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4KB)</w:t>
            </w:r>
          </w:p>
        </w:tc>
      </w:tr>
      <w:tr w:rsidR="00780777" w:rsidRPr="00780777" w:rsidTr="00350FA6">
        <w:tc>
          <w:tcPr>
            <w:tcW w:w="2329" w:type="dxa"/>
          </w:tcPr>
          <w:p w:rsidR="00780777" w:rsidRP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Quản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lí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thời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gian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sống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Có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thể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cấu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hình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thời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gian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sống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của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session</w:t>
            </w:r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Có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thể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cấu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hình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thời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gian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sống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của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cookie</w:t>
            </w:r>
          </w:p>
        </w:tc>
      </w:tr>
      <w:tr w:rsidR="00780777" w:rsidRPr="00780777" w:rsidTr="00350FA6">
        <w:tc>
          <w:tcPr>
            <w:tcW w:w="2329" w:type="dxa"/>
          </w:tcPr>
          <w:p w:rsid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API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thuận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tiện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API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dễ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sử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dụng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tích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hợp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với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middleware Django</w:t>
            </w:r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API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dễ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sử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dụng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có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thể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được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xử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lí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bằng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JS</w:t>
            </w:r>
          </w:p>
        </w:tc>
      </w:tr>
      <w:tr w:rsidR="00780777" w:rsidRPr="00780777" w:rsidTr="00350FA6">
        <w:tc>
          <w:tcPr>
            <w:tcW w:w="2329" w:type="dxa"/>
          </w:tcPr>
          <w:p w:rsid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Hiệu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Thường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yêu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cầu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tương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tác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với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chủ</w:t>
            </w:r>
            <w:proofErr w:type="spellEnd"/>
          </w:p>
        </w:tc>
        <w:tc>
          <w:tcPr>
            <w:tcW w:w="3401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Được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lưu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trữ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và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truyền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tải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mỗi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lần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request</w:t>
            </w:r>
          </w:p>
        </w:tc>
      </w:tr>
      <w:tr w:rsidR="00780777" w:rsidRPr="00780777" w:rsidTr="00350FA6">
        <w:tc>
          <w:tcPr>
            <w:tcW w:w="2329" w:type="dxa"/>
          </w:tcPr>
          <w:p w:rsidR="00780777" w:rsidRDefault="00780777" w:rsidP="00780777">
            <w:pPr>
              <w:spacing w:before="20" w:after="20"/>
              <w:ind w:right="567"/>
              <w:rPr>
                <w:rStyle w:val="Emphasis"/>
                <w:b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Lưu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trữ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nhạy</w:t>
            </w:r>
            <w:proofErr w:type="spellEnd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b/>
                <w:i w:val="0"/>
                <w:iCs w:val="0"/>
                <w:sz w:val="24"/>
                <w:szCs w:val="24"/>
              </w:rPr>
              <w:t>cảm</w:t>
            </w:r>
            <w:proofErr w:type="spellEnd"/>
          </w:p>
        </w:tc>
        <w:tc>
          <w:tcPr>
            <w:tcW w:w="3260" w:type="dxa"/>
          </w:tcPr>
          <w:p w:rsidR="00780777" w:rsidRPr="00350FA6" w:rsidRDefault="00350FA6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Phù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hợp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cho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nhạy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cảm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vì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không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lưu</w:t>
            </w:r>
            <w:proofErr w:type="spellEnd"/>
            <w:r w:rsidR="00137A94"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37A94">
              <w:rPr>
                <w:rStyle w:val="Emphasis"/>
                <w:i w:val="0"/>
                <w:iCs w:val="0"/>
                <w:sz w:val="24"/>
                <w:szCs w:val="24"/>
              </w:rPr>
              <w:t>trên</w:t>
            </w:r>
            <w:proofErr w:type="spellEnd"/>
            <w:r w:rsidR="00137A94"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37A94">
              <w:rPr>
                <w:rStyle w:val="Emphasis"/>
                <w:i w:val="0"/>
                <w:iCs w:val="0"/>
                <w:sz w:val="24"/>
                <w:szCs w:val="24"/>
              </w:rPr>
              <w:t>máy</w:t>
            </w:r>
            <w:proofErr w:type="spellEnd"/>
            <w:r w:rsidR="00137A94"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37A94">
              <w:rPr>
                <w:rStyle w:val="Emphasis"/>
                <w:i w:val="0"/>
                <w:iCs w:val="0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3401" w:type="dxa"/>
          </w:tcPr>
          <w:p w:rsidR="00780777" w:rsidRPr="00350FA6" w:rsidRDefault="00137A94" w:rsidP="00780777">
            <w:pPr>
              <w:spacing w:before="20" w:after="20"/>
              <w:ind w:right="567"/>
              <w:rPr>
                <w:rStyle w:val="Emphasis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Thông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nhạy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cảm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nên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được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tránh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hoặc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được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Emphasis"/>
                <w:i w:val="0"/>
                <w:iCs w:val="0"/>
                <w:sz w:val="24"/>
                <w:szCs w:val="24"/>
              </w:rPr>
              <w:t>mã</w:t>
            </w:r>
            <w:proofErr w:type="spellEnd"/>
            <w:r>
              <w:rPr>
                <w:rStyle w:val="Emphasis"/>
                <w:i w:val="0"/>
                <w:iCs w:val="0"/>
                <w:sz w:val="24"/>
                <w:szCs w:val="24"/>
              </w:rPr>
              <w:t xml:space="preserve"> hoá</w:t>
            </w:r>
            <w:bookmarkStart w:id="0" w:name="_GoBack"/>
            <w:bookmarkEnd w:id="0"/>
          </w:p>
        </w:tc>
      </w:tr>
    </w:tbl>
    <w:p w:rsidR="00780777" w:rsidRPr="00780777" w:rsidRDefault="00780777" w:rsidP="00780777">
      <w:pPr>
        <w:spacing w:before="20" w:after="20"/>
        <w:ind w:left="360" w:right="567"/>
        <w:rPr>
          <w:rStyle w:val="Emphasis"/>
          <w:b/>
          <w:i w:val="0"/>
          <w:iCs w:val="0"/>
          <w:sz w:val="24"/>
          <w:szCs w:val="24"/>
        </w:rPr>
      </w:pPr>
    </w:p>
    <w:sectPr w:rsidR="00780777" w:rsidRPr="0078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830"/>
    <w:multiLevelType w:val="hybridMultilevel"/>
    <w:tmpl w:val="BEA4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61742"/>
    <w:multiLevelType w:val="hybridMultilevel"/>
    <w:tmpl w:val="17A0CB74"/>
    <w:lvl w:ilvl="0" w:tplc="86943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04749"/>
    <w:multiLevelType w:val="hybridMultilevel"/>
    <w:tmpl w:val="DEA84EFC"/>
    <w:lvl w:ilvl="0" w:tplc="EDA697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C2"/>
    <w:rsid w:val="00137A94"/>
    <w:rsid w:val="00350FA6"/>
    <w:rsid w:val="004F18C2"/>
    <w:rsid w:val="005E2439"/>
    <w:rsid w:val="00780777"/>
    <w:rsid w:val="00895B72"/>
    <w:rsid w:val="00A8084E"/>
    <w:rsid w:val="00AA12D3"/>
    <w:rsid w:val="00E1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1F84"/>
  <w15:chartTrackingRefBased/>
  <w15:docId w15:val="{8BBC760C-9EE9-44E3-B53C-83660031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D3"/>
    <w:pPr>
      <w:ind w:left="720"/>
      <w:contextualSpacing/>
    </w:pPr>
  </w:style>
  <w:style w:type="paragraph" w:styleId="NoSpacing">
    <w:name w:val="No Spacing"/>
    <w:uiPriority w:val="1"/>
    <w:qFormat/>
    <w:rsid w:val="00895B7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8084E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160E1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E160E1"/>
    <w:rPr>
      <w:i/>
      <w:iCs/>
    </w:rPr>
  </w:style>
  <w:style w:type="table" w:styleId="TableGrid">
    <w:name w:val="Table Grid"/>
    <w:basedOn w:val="TableNormal"/>
    <w:uiPriority w:val="39"/>
    <w:rsid w:val="0078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tv277</dc:creator>
  <cp:keywords/>
  <dc:description/>
  <cp:lastModifiedBy>nghia tv277</cp:lastModifiedBy>
  <cp:revision>3</cp:revision>
  <dcterms:created xsi:type="dcterms:W3CDTF">2023-11-27T03:31:00Z</dcterms:created>
  <dcterms:modified xsi:type="dcterms:W3CDTF">2023-11-27T09:15:00Z</dcterms:modified>
</cp:coreProperties>
</file>