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D184E6" w14:textId="2F705049" w:rsidR="00DD4582" w:rsidRPr="00122D7E" w:rsidRDefault="000716FE" w:rsidP="00122D7E">
      <w:pPr>
        <w:pStyle w:val="Heading1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softHyphen/>
      </w:r>
      <w:r>
        <w:rPr>
          <w:rFonts w:ascii="Times New Roman" w:hAnsi="Times New Roman"/>
          <w:b/>
          <w:sz w:val="32"/>
          <w:szCs w:val="32"/>
        </w:rPr>
        <w:softHyphen/>
      </w:r>
      <w:r w:rsidR="00026B29">
        <w:rPr>
          <w:rFonts w:ascii="Times New Roman" w:hAnsi="Times New Roman"/>
          <w:b/>
          <w:sz w:val="32"/>
          <w:szCs w:val="32"/>
        </w:rPr>
        <w:softHyphen/>
      </w:r>
      <w:r w:rsidR="00F023FE" w:rsidRPr="003160A3">
        <w:rPr>
          <w:rFonts w:ascii="Times New Roman" w:hAnsi="Times New Roman"/>
          <w:b/>
          <w:sz w:val="32"/>
          <w:szCs w:val="32"/>
        </w:rPr>
        <w:t>CURRICULUM VITAE</w:t>
      </w:r>
      <w:r w:rsidR="003160A3">
        <w:rPr>
          <w:b/>
        </w:rPr>
        <w:tab/>
      </w:r>
    </w:p>
    <w:p w14:paraId="1A2C6CDD" w14:textId="77777777" w:rsidR="00DD4582" w:rsidRPr="00DD4582" w:rsidRDefault="00DD4582"/>
    <w:p w14:paraId="355914BB" w14:textId="7B5EB77C" w:rsidR="00F023FE" w:rsidRPr="00034C9F" w:rsidRDefault="00DA00DF" w:rsidP="004A0203">
      <w:pPr>
        <w:spacing w:line="276" w:lineRule="auto"/>
        <w:rPr>
          <w:lang w:bidi="fa-IR"/>
        </w:rPr>
      </w:pPr>
      <w:r w:rsidRPr="00DD4582">
        <w:rPr>
          <w:b/>
        </w:rPr>
        <w:t>Name:</w:t>
      </w:r>
      <w:r w:rsidRPr="00DD4582">
        <w:tab/>
      </w:r>
      <w:r w:rsidR="00026B29">
        <w:t xml:space="preserve"> </w:t>
      </w:r>
      <w:r w:rsidR="00276E3A">
        <w:tab/>
      </w:r>
      <w:r w:rsidR="00D96033">
        <w:t>Kai Shaikh</w:t>
      </w:r>
      <w:r w:rsidR="00026B29">
        <w:tab/>
      </w:r>
      <w:r w:rsidR="00026B29">
        <w:tab/>
      </w:r>
      <w:r w:rsidR="004A0203">
        <w:tab/>
      </w:r>
      <w:r w:rsidR="00026B29" w:rsidRPr="0069547A">
        <w:rPr>
          <w:b/>
          <w:bCs/>
        </w:rPr>
        <w:t>Website</w:t>
      </w:r>
      <w:r w:rsidR="00026B29">
        <w:t xml:space="preserve">: </w:t>
      </w:r>
      <w:r w:rsidR="00276E3A">
        <w:tab/>
      </w:r>
      <w:hyperlink r:id="rId8" w:history="1">
        <w:r w:rsidR="00026B29" w:rsidRPr="0069547A">
          <w:rPr>
            <w:rStyle w:val="Hyperlink"/>
          </w:rPr>
          <w:t>kaishaikh.github.io</w:t>
        </w:r>
      </w:hyperlink>
      <w:r w:rsidR="00026B29">
        <w:tab/>
      </w:r>
    </w:p>
    <w:p w14:paraId="1CB405F6" w14:textId="7BB210B2" w:rsidR="00C14E67" w:rsidRPr="00DD4582" w:rsidRDefault="00026B29" w:rsidP="004A0203">
      <w:pPr>
        <w:spacing w:line="276" w:lineRule="auto"/>
      </w:pPr>
      <w:r>
        <w:rPr>
          <w:b/>
        </w:rPr>
        <w:t>E</w:t>
      </w:r>
      <w:r w:rsidRPr="00DD4582">
        <w:rPr>
          <w:b/>
        </w:rPr>
        <w:t xml:space="preserve">mail: </w:t>
      </w:r>
      <w:r w:rsidR="00276E3A">
        <w:rPr>
          <w:b/>
        </w:rPr>
        <w:tab/>
      </w:r>
      <w:hyperlink r:id="rId9" w:history="1">
        <w:r w:rsidR="00C4689D" w:rsidRPr="00B4132C">
          <w:rPr>
            <w:rStyle w:val="Hyperlink"/>
          </w:rPr>
          <w:t>kshaikh@math.toronto.edu</w:t>
        </w:r>
      </w:hyperlink>
      <w:r w:rsidR="00C4689D">
        <w:t xml:space="preserve"> </w:t>
      </w:r>
      <w:r w:rsidR="00C4689D">
        <w:tab/>
      </w:r>
      <w:r w:rsidR="00C4689D">
        <w:rPr>
          <w:b/>
        </w:rPr>
        <w:t xml:space="preserve">Mobile </w:t>
      </w:r>
      <w:r w:rsidR="00C4689D" w:rsidRPr="00DD4582">
        <w:rPr>
          <w:b/>
        </w:rPr>
        <w:t>Phone:</w:t>
      </w:r>
      <w:r w:rsidR="00C4689D">
        <w:rPr>
          <w:b/>
        </w:rPr>
        <w:t xml:space="preserve"> </w:t>
      </w:r>
      <w:r w:rsidR="00C4689D">
        <w:t>+1-412-721-2998</w:t>
      </w:r>
    </w:p>
    <w:p w14:paraId="46709D19" w14:textId="77777777" w:rsidR="00122D7E" w:rsidRPr="00DD4582" w:rsidRDefault="00122D7E" w:rsidP="00122D7E"/>
    <w:p w14:paraId="546986FE" w14:textId="77777777" w:rsidR="007E6BC6" w:rsidRPr="00DD4582" w:rsidRDefault="007E6BC6" w:rsidP="007E6BC6">
      <w:pPr>
        <w:pBdr>
          <w:top w:val="single" w:sz="4" w:space="1" w:color="auto"/>
        </w:pBdr>
      </w:pPr>
    </w:p>
    <w:p w14:paraId="00061195" w14:textId="4DD3BA28" w:rsidR="00DA3759" w:rsidRDefault="007E6BC6" w:rsidP="00122D7E">
      <w:pPr>
        <w:pStyle w:val="Heading2"/>
        <w:rPr>
          <w:rFonts w:ascii="Times New Roman" w:hAnsi="Times New Roman"/>
          <w:sz w:val="24"/>
          <w:szCs w:val="24"/>
        </w:rPr>
      </w:pPr>
      <w:r w:rsidRPr="003160A3">
        <w:rPr>
          <w:rFonts w:ascii="Times New Roman" w:hAnsi="Times New Roman"/>
          <w:sz w:val="24"/>
          <w:szCs w:val="24"/>
        </w:rPr>
        <w:t>EDUCATION</w:t>
      </w:r>
    </w:p>
    <w:p w14:paraId="4E99741C" w14:textId="77777777" w:rsidR="00122D7E" w:rsidRPr="00122D7E" w:rsidRDefault="00122D7E" w:rsidP="00122D7E">
      <w:pPr>
        <w:rPr>
          <w:lang w:eastAsia="en-US"/>
        </w:rPr>
      </w:pPr>
    </w:p>
    <w:p w14:paraId="20E8C9FE" w14:textId="1AC496B3" w:rsidR="00154E2B" w:rsidRDefault="00154E2B" w:rsidP="0099267E">
      <w:pPr>
        <w:rPr>
          <w:bCs/>
        </w:rPr>
      </w:pPr>
      <w:r>
        <w:rPr>
          <w:b/>
        </w:rPr>
        <w:t xml:space="preserve">PhD IN MATHEMATICS </w:t>
      </w:r>
      <w:r w:rsidRPr="00154E2B">
        <w:rPr>
          <w:bCs/>
        </w:rPr>
        <w:t>(in progress)</w:t>
      </w:r>
    </w:p>
    <w:p w14:paraId="02D60601" w14:textId="67B117F2" w:rsidR="00154E2B" w:rsidRDefault="00154E2B" w:rsidP="0099267E">
      <w:pPr>
        <w:rPr>
          <w:b/>
        </w:rPr>
      </w:pPr>
    </w:p>
    <w:p w14:paraId="0694A32B" w14:textId="1485EACB" w:rsidR="00154E2B" w:rsidRDefault="00154E2B" w:rsidP="00154E2B">
      <w:pPr>
        <w:rPr>
          <w:bCs/>
        </w:rPr>
      </w:pPr>
      <w:r>
        <w:rPr>
          <w:bCs/>
        </w:rPr>
        <w:t>Sep 2022 – Present</w:t>
      </w:r>
      <w:r>
        <w:rPr>
          <w:bCs/>
        </w:rPr>
        <w:tab/>
      </w:r>
      <w:r>
        <w:rPr>
          <w:bCs/>
        </w:rPr>
        <w:tab/>
        <w:t>University of Toronto, St. George Campus</w:t>
      </w:r>
    </w:p>
    <w:p w14:paraId="708D3347" w14:textId="2E2367D6" w:rsidR="002B0669" w:rsidRPr="00FA54D8" w:rsidRDefault="002B0669" w:rsidP="00154E2B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PhD Advisor: Elden </w:t>
      </w:r>
      <w:proofErr w:type="spellStart"/>
      <w:r>
        <w:rPr>
          <w:bCs/>
        </w:rPr>
        <w:t>Elmanto</w:t>
      </w:r>
      <w:proofErr w:type="spellEnd"/>
    </w:p>
    <w:p w14:paraId="302FF9FE" w14:textId="77777777" w:rsidR="00154E2B" w:rsidRDefault="00154E2B" w:rsidP="0099267E">
      <w:pPr>
        <w:rPr>
          <w:b/>
        </w:rPr>
      </w:pPr>
    </w:p>
    <w:p w14:paraId="14D9FFBA" w14:textId="1D99CBE6" w:rsidR="004C1785" w:rsidRDefault="00EA0E36" w:rsidP="0099267E">
      <w:pPr>
        <w:rPr>
          <w:b/>
        </w:rPr>
      </w:pPr>
      <w:r>
        <w:rPr>
          <w:b/>
        </w:rPr>
        <w:t>M</w:t>
      </w:r>
      <w:r w:rsidR="007E7A0B">
        <w:rPr>
          <w:b/>
        </w:rPr>
        <w:t>.</w:t>
      </w:r>
      <w:r w:rsidR="00733338">
        <w:rPr>
          <w:b/>
        </w:rPr>
        <w:t>Sc</w:t>
      </w:r>
      <w:r w:rsidR="007E7A0B">
        <w:rPr>
          <w:b/>
        </w:rPr>
        <w:t>.</w:t>
      </w:r>
      <w:r w:rsidR="00733338">
        <w:rPr>
          <w:b/>
        </w:rPr>
        <w:t xml:space="preserve"> </w:t>
      </w:r>
      <w:r w:rsidR="00153181">
        <w:rPr>
          <w:b/>
        </w:rPr>
        <w:t>IN</w:t>
      </w:r>
      <w:r w:rsidR="00733338">
        <w:rPr>
          <w:b/>
        </w:rPr>
        <w:t xml:space="preserve"> MATHEMATICS</w:t>
      </w:r>
    </w:p>
    <w:p w14:paraId="3C9D2A0C" w14:textId="7462D6AA" w:rsidR="00EA0E36" w:rsidRDefault="00EA0E36" w:rsidP="0099267E">
      <w:pPr>
        <w:rPr>
          <w:b/>
        </w:rPr>
      </w:pPr>
    </w:p>
    <w:p w14:paraId="4CC0AAA6" w14:textId="1EF1E0CB" w:rsidR="00EA0E36" w:rsidRDefault="00EA0E36" w:rsidP="00026B29">
      <w:pPr>
        <w:rPr>
          <w:bCs/>
        </w:rPr>
      </w:pPr>
      <w:r>
        <w:rPr>
          <w:bCs/>
        </w:rPr>
        <w:t xml:space="preserve">Oct 2021 – </w:t>
      </w:r>
      <w:r w:rsidR="00026B29">
        <w:rPr>
          <w:bCs/>
        </w:rPr>
        <w:t>July 2022</w:t>
      </w:r>
      <w:r>
        <w:rPr>
          <w:bCs/>
        </w:rPr>
        <w:tab/>
      </w:r>
      <w:r>
        <w:rPr>
          <w:bCs/>
        </w:rPr>
        <w:tab/>
        <w:t>University of Oxford</w:t>
      </w:r>
      <w:r w:rsidR="00026B29">
        <w:rPr>
          <w:bCs/>
        </w:rPr>
        <w:t xml:space="preserve">, </w:t>
      </w:r>
      <w:r>
        <w:rPr>
          <w:bCs/>
        </w:rPr>
        <w:t>St Edmund Hall</w:t>
      </w:r>
    </w:p>
    <w:p w14:paraId="2F237D5B" w14:textId="758D441F" w:rsidR="00026B29" w:rsidRPr="00FA54D8" w:rsidRDefault="00026B29" w:rsidP="00FA54D8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M</w:t>
      </w:r>
      <w:r w:rsidR="007E7A0B">
        <w:rPr>
          <w:bCs/>
        </w:rPr>
        <w:t>.</w:t>
      </w:r>
      <w:r>
        <w:rPr>
          <w:bCs/>
        </w:rPr>
        <w:t>Sc</w:t>
      </w:r>
      <w:r w:rsidR="007E7A0B">
        <w:rPr>
          <w:bCs/>
        </w:rPr>
        <w:t>.</w:t>
      </w:r>
      <w:r>
        <w:rPr>
          <w:bCs/>
        </w:rPr>
        <w:t xml:space="preserve"> in Mathematical Sciences, Distinction</w:t>
      </w:r>
    </w:p>
    <w:p w14:paraId="66923B7A" w14:textId="77777777" w:rsidR="00EA0E36" w:rsidRDefault="00EA0E36" w:rsidP="0099267E">
      <w:pPr>
        <w:rPr>
          <w:b/>
        </w:rPr>
      </w:pPr>
    </w:p>
    <w:p w14:paraId="36D114DC" w14:textId="7EC9C79B" w:rsidR="009C0CA7" w:rsidRDefault="00733338" w:rsidP="00294D7C">
      <w:pPr>
        <w:rPr>
          <w:b/>
        </w:rPr>
      </w:pPr>
      <w:r>
        <w:rPr>
          <w:b/>
        </w:rPr>
        <w:t>B.A. IN MATHEMATICS</w:t>
      </w:r>
    </w:p>
    <w:p w14:paraId="67276E12" w14:textId="77777777" w:rsidR="00581C00" w:rsidRDefault="00581C00" w:rsidP="0099267E">
      <w:pPr>
        <w:rPr>
          <w:bCs/>
        </w:rPr>
      </w:pPr>
    </w:p>
    <w:p w14:paraId="19811320" w14:textId="7EB0EBD4" w:rsidR="00AE3DE8" w:rsidRDefault="00AE3DE8" w:rsidP="003A07EF">
      <w:pPr>
        <w:rPr>
          <w:bCs/>
        </w:rPr>
      </w:pPr>
      <w:r>
        <w:rPr>
          <w:bCs/>
        </w:rPr>
        <w:t xml:space="preserve">Aug 2017 – </w:t>
      </w:r>
      <w:r w:rsidR="00651872">
        <w:rPr>
          <w:bCs/>
        </w:rPr>
        <w:t>May 2021</w:t>
      </w:r>
      <w:r w:rsidR="00A84E48">
        <w:rPr>
          <w:bCs/>
        </w:rPr>
        <w:tab/>
      </w:r>
      <w:r w:rsidR="00651872">
        <w:rPr>
          <w:bCs/>
        </w:rPr>
        <w:t>U</w:t>
      </w:r>
      <w:r w:rsidR="00A84E48">
        <w:rPr>
          <w:bCs/>
        </w:rPr>
        <w:t>niversity of California,</w:t>
      </w:r>
      <w:r w:rsidR="00651872">
        <w:rPr>
          <w:bCs/>
        </w:rPr>
        <w:t xml:space="preserve"> </w:t>
      </w:r>
      <w:r w:rsidR="009E191B">
        <w:rPr>
          <w:bCs/>
        </w:rPr>
        <w:t>Berkeley</w:t>
      </w:r>
      <w:r w:rsidR="009E191B">
        <w:rPr>
          <w:bCs/>
        </w:rPr>
        <w:tab/>
      </w:r>
      <w:r w:rsidR="003A07EF">
        <w:rPr>
          <w:bCs/>
        </w:rPr>
        <w:tab/>
        <w:t>GPA: 3.939</w:t>
      </w:r>
      <w:r w:rsidR="009E191B">
        <w:rPr>
          <w:bCs/>
        </w:rPr>
        <w:tab/>
      </w:r>
      <w:r w:rsidR="00651872">
        <w:rPr>
          <w:bCs/>
        </w:rPr>
        <w:tab/>
      </w:r>
    </w:p>
    <w:p w14:paraId="7B187AA9" w14:textId="766FF5D5" w:rsidR="00A84E48" w:rsidRDefault="00AE3DE8" w:rsidP="00A84E48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651872">
        <w:rPr>
          <w:bCs/>
        </w:rPr>
        <w:tab/>
      </w:r>
      <w:r w:rsidR="00A25370">
        <w:t>B</w:t>
      </w:r>
      <w:r w:rsidR="00DE5528">
        <w:t>.A. in Mathematics</w:t>
      </w:r>
      <w:r w:rsidR="00A84E48">
        <w:t xml:space="preserve">, </w:t>
      </w:r>
      <w:r w:rsidR="00DE5528">
        <w:rPr>
          <w:bCs/>
        </w:rPr>
        <w:t>Highest Honors</w:t>
      </w:r>
    </w:p>
    <w:p w14:paraId="34F6404B" w14:textId="66C9A80F" w:rsidR="00C84553" w:rsidRDefault="00A84E48" w:rsidP="0001655A"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High distinction in General Scholarship</w:t>
      </w:r>
      <w:r w:rsidR="00DE5528">
        <w:rPr>
          <w:bCs/>
        </w:rPr>
        <w:tab/>
      </w:r>
    </w:p>
    <w:p w14:paraId="4E4E5C9A" w14:textId="77777777" w:rsidR="003202AC" w:rsidRPr="00DD4582" w:rsidRDefault="003202AC" w:rsidP="003202AC"/>
    <w:p w14:paraId="2F434CE6" w14:textId="14C72C51" w:rsidR="003202AC" w:rsidRDefault="003202AC" w:rsidP="003202AC">
      <w:pPr>
        <w:pStyle w:val="Heading2"/>
        <w:pBdr>
          <w:top w:val="single" w:sz="4" w:space="1" w:color="auto"/>
        </w:pBdr>
        <w:rPr>
          <w:rFonts w:ascii="Times New Roman" w:hAnsi="Times New Roman"/>
        </w:rPr>
      </w:pPr>
    </w:p>
    <w:p w14:paraId="55601C10" w14:textId="63217192" w:rsidR="00990CD9" w:rsidRDefault="008205C0" w:rsidP="00990CD9">
      <w:pPr>
        <w:jc w:val="center"/>
        <w:rPr>
          <w:b/>
        </w:rPr>
      </w:pPr>
      <w:r>
        <w:rPr>
          <w:b/>
        </w:rPr>
        <w:t>TEACHING EXPERIENCE</w:t>
      </w:r>
    </w:p>
    <w:p w14:paraId="67B19D84" w14:textId="6E21802D" w:rsidR="00966F1C" w:rsidRDefault="00966F1C" w:rsidP="0069179C">
      <w:pPr>
        <w:spacing w:line="276" w:lineRule="auto"/>
        <w:rPr>
          <w:b/>
          <w:bCs/>
        </w:rPr>
      </w:pPr>
      <w:r>
        <w:rPr>
          <w:b/>
          <w:bCs/>
        </w:rPr>
        <w:t xml:space="preserve">Course Instructor </w:t>
      </w:r>
      <w:r w:rsidRPr="008205C0">
        <w:t>(</w:t>
      </w:r>
      <w:proofErr w:type="spellStart"/>
      <w:r w:rsidRPr="008205C0">
        <w:t>UofT</w:t>
      </w:r>
      <w:proofErr w:type="spellEnd"/>
      <w:r w:rsidRPr="008205C0">
        <w:t xml:space="preserve"> St George campus)</w:t>
      </w:r>
      <w:r>
        <w:rPr>
          <w:b/>
          <w:bCs/>
        </w:rPr>
        <w:t>:</w:t>
      </w:r>
    </w:p>
    <w:p w14:paraId="5106766C" w14:textId="2EC0CC66" w:rsidR="00966F1C" w:rsidRPr="00966F1C" w:rsidRDefault="00966F1C" w:rsidP="0069179C">
      <w:pPr>
        <w:spacing w:line="276" w:lineRule="auto"/>
      </w:pPr>
      <w:r>
        <w:t>Summer 2026:</w:t>
      </w:r>
      <w:r>
        <w:tab/>
      </w:r>
      <w:r>
        <w:tab/>
        <w:t>MAT334: Complex Variables</w:t>
      </w:r>
    </w:p>
    <w:p w14:paraId="05FF118C" w14:textId="6A8D7DB6" w:rsidR="008205C0" w:rsidRDefault="008205C0" w:rsidP="0069179C">
      <w:pPr>
        <w:spacing w:line="276" w:lineRule="auto"/>
        <w:rPr>
          <w:b/>
          <w:bCs/>
        </w:rPr>
      </w:pPr>
      <w:r w:rsidRPr="008205C0">
        <w:rPr>
          <w:b/>
          <w:bCs/>
        </w:rPr>
        <w:t>T</w:t>
      </w:r>
      <w:r w:rsidR="00966F1C">
        <w:rPr>
          <w:b/>
          <w:bCs/>
        </w:rPr>
        <w:t xml:space="preserve">eaching Assistant </w:t>
      </w:r>
      <w:r w:rsidRPr="008205C0">
        <w:t>(</w:t>
      </w:r>
      <w:proofErr w:type="spellStart"/>
      <w:r w:rsidRPr="008205C0">
        <w:t>UofT</w:t>
      </w:r>
      <w:proofErr w:type="spellEnd"/>
      <w:r w:rsidRPr="008205C0">
        <w:t xml:space="preserve"> St George campus)</w:t>
      </w:r>
      <w:r>
        <w:rPr>
          <w:b/>
          <w:bCs/>
        </w:rPr>
        <w:t xml:space="preserve">: </w:t>
      </w:r>
    </w:p>
    <w:p w14:paraId="30A89E66" w14:textId="7E30343D" w:rsidR="000026AE" w:rsidRDefault="000026AE" w:rsidP="000026AE">
      <w:pPr>
        <w:spacing w:line="276" w:lineRule="auto"/>
      </w:pPr>
      <w:r>
        <w:t>Spring 2026:</w:t>
      </w:r>
      <w:r>
        <w:tab/>
      </w:r>
      <w:r>
        <w:tab/>
        <w:t xml:space="preserve">MAT267: </w:t>
      </w:r>
      <w:r w:rsidRPr="000716FE">
        <w:t>Advanced Ordinary Differential Equations</w:t>
      </w:r>
    </w:p>
    <w:p w14:paraId="1A50FB2D" w14:textId="6B9F37E7" w:rsidR="00FD0B6D" w:rsidRPr="000026AE" w:rsidRDefault="00FD0B6D" w:rsidP="000026AE">
      <w:pPr>
        <w:spacing w:line="276" w:lineRule="auto"/>
      </w:pPr>
      <w:r>
        <w:tab/>
      </w:r>
      <w:r>
        <w:tab/>
      </w:r>
      <w:r>
        <w:tab/>
        <w:t xml:space="preserve">MAT401: </w:t>
      </w:r>
      <w:r w:rsidR="005E322C">
        <w:t xml:space="preserve">Polynomial Equations </w:t>
      </w:r>
      <w:r>
        <w:t xml:space="preserve">and </w:t>
      </w:r>
      <w:r w:rsidR="005E322C">
        <w:t>Fields</w:t>
      </w:r>
    </w:p>
    <w:p w14:paraId="34B65286" w14:textId="7938634A" w:rsidR="0069179C" w:rsidRDefault="0069179C" w:rsidP="0069179C">
      <w:pPr>
        <w:spacing w:line="276" w:lineRule="auto"/>
      </w:pPr>
      <w:r>
        <w:t>Fall 2025:</w:t>
      </w:r>
      <w:r w:rsidR="000026AE">
        <w:tab/>
      </w:r>
      <w:r w:rsidR="000026AE">
        <w:tab/>
        <w:t>MAT334: Complex Variables</w:t>
      </w:r>
    </w:p>
    <w:p w14:paraId="2497FE94" w14:textId="55CA73F1" w:rsidR="00CF26D8" w:rsidRPr="000716FE" w:rsidRDefault="00B0756F" w:rsidP="0069179C">
      <w:pPr>
        <w:spacing w:line="276" w:lineRule="auto"/>
      </w:pPr>
      <w:r>
        <w:t>Summer</w:t>
      </w:r>
      <w:r w:rsidR="00CF26D8">
        <w:t xml:space="preserve"> 2025:</w:t>
      </w:r>
      <w:r w:rsidR="00CF26D8">
        <w:tab/>
      </w:r>
      <w:r w:rsidR="00CF26D8">
        <w:tab/>
        <w:t>MAT223:</w:t>
      </w:r>
      <w:r w:rsidR="00CF26D8" w:rsidRPr="000716FE">
        <w:t xml:space="preserve"> Linear Algebra I</w:t>
      </w:r>
    </w:p>
    <w:p w14:paraId="43786C45" w14:textId="5099496E" w:rsidR="000716FE" w:rsidRDefault="000716FE" w:rsidP="0069179C">
      <w:pPr>
        <w:spacing w:line="276" w:lineRule="auto"/>
      </w:pPr>
      <w:r w:rsidRPr="000716FE">
        <w:t>Spring</w:t>
      </w:r>
      <w:r>
        <w:t xml:space="preserve"> 2025:</w:t>
      </w:r>
      <w:r>
        <w:tab/>
      </w:r>
      <w:r>
        <w:tab/>
        <w:t>MAT224:</w:t>
      </w:r>
      <w:r w:rsidRPr="000716FE">
        <w:t xml:space="preserve"> Linear Algebra II</w:t>
      </w:r>
    </w:p>
    <w:p w14:paraId="5A0543B8" w14:textId="48278F0B" w:rsidR="000716FE" w:rsidRPr="000716FE" w:rsidRDefault="000716FE" w:rsidP="0069179C">
      <w:pPr>
        <w:spacing w:line="276" w:lineRule="auto"/>
      </w:pPr>
      <w:r>
        <w:tab/>
      </w:r>
      <w:r>
        <w:tab/>
      </w:r>
      <w:r>
        <w:tab/>
        <w:t>MAT267:</w:t>
      </w:r>
      <w:r w:rsidRPr="000716FE">
        <w:t xml:space="preserve"> Advanced Ordinary Differential Equations</w:t>
      </w:r>
    </w:p>
    <w:p w14:paraId="1937B1C0" w14:textId="26B58371" w:rsidR="000716FE" w:rsidRDefault="000716FE" w:rsidP="0069179C">
      <w:pPr>
        <w:spacing w:line="276" w:lineRule="auto"/>
      </w:pPr>
      <w:r>
        <w:t>Fall 2024:</w:t>
      </w:r>
      <w:r>
        <w:tab/>
      </w:r>
      <w:r>
        <w:tab/>
        <w:t xml:space="preserve">MAT224: </w:t>
      </w:r>
      <w:r w:rsidRPr="000716FE">
        <w:t>Linear Algebra II</w:t>
      </w:r>
    </w:p>
    <w:p w14:paraId="75FDB169" w14:textId="23B05B4E" w:rsidR="000716FE" w:rsidRPr="000716FE" w:rsidRDefault="000716FE" w:rsidP="0069179C">
      <w:pPr>
        <w:spacing w:line="276" w:lineRule="auto"/>
      </w:pPr>
      <w:r>
        <w:tab/>
      </w:r>
      <w:r>
        <w:tab/>
      </w:r>
      <w:r>
        <w:tab/>
        <w:t xml:space="preserve">MAT327: </w:t>
      </w:r>
      <w:r w:rsidRPr="000716FE">
        <w:t>Introduction to Topology</w:t>
      </w:r>
    </w:p>
    <w:p w14:paraId="0C915FA3" w14:textId="1DF372D1" w:rsidR="008205C0" w:rsidRDefault="008205C0" w:rsidP="0069179C">
      <w:pPr>
        <w:spacing w:line="276" w:lineRule="auto"/>
      </w:pPr>
      <w:r>
        <w:t>Summer 2024:</w:t>
      </w:r>
      <w:r>
        <w:tab/>
      </w:r>
      <w:r w:rsidR="00C332FE">
        <w:tab/>
      </w:r>
      <w:r>
        <w:t>MAT235</w:t>
      </w:r>
      <w:r w:rsidR="000716FE">
        <w:t>:</w:t>
      </w:r>
      <w:r>
        <w:t xml:space="preserve"> </w:t>
      </w:r>
      <w:r w:rsidR="000716FE" w:rsidRPr="000716FE">
        <w:t>Multivariable Calculus</w:t>
      </w:r>
    </w:p>
    <w:p w14:paraId="040BD8A3" w14:textId="117DDCB4" w:rsidR="008205C0" w:rsidRDefault="00B440B4" w:rsidP="0069179C">
      <w:pPr>
        <w:spacing w:line="276" w:lineRule="auto"/>
      </w:pPr>
      <w:r>
        <w:t xml:space="preserve">Spring </w:t>
      </w:r>
      <w:r w:rsidR="008205C0">
        <w:t>2024:</w:t>
      </w:r>
      <w:r w:rsidR="00C332FE">
        <w:tab/>
      </w:r>
      <w:r w:rsidR="00C332FE">
        <w:tab/>
      </w:r>
      <w:r w:rsidR="008205C0">
        <w:t>MAT224</w:t>
      </w:r>
      <w:r w:rsidR="000716FE">
        <w:t>:</w:t>
      </w:r>
      <w:r w:rsidR="00C332FE">
        <w:t xml:space="preserve"> </w:t>
      </w:r>
      <w:r w:rsidR="000716FE" w:rsidRPr="000716FE">
        <w:t>Linear Algebra II</w:t>
      </w:r>
    </w:p>
    <w:p w14:paraId="0894A572" w14:textId="70D124E8" w:rsidR="008205C0" w:rsidRDefault="008205C0" w:rsidP="0069179C">
      <w:pPr>
        <w:spacing w:line="276" w:lineRule="auto"/>
      </w:pPr>
      <w:r>
        <w:t>Fall 202</w:t>
      </w:r>
      <w:r w:rsidR="00966F1C">
        <w:t>3</w:t>
      </w:r>
      <w:r>
        <w:t>:</w:t>
      </w:r>
      <w:r w:rsidR="00C332FE">
        <w:tab/>
      </w:r>
      <w:r w:rsidR="00C332FE">
        <w:tab/>
      </w:r>
      <w:r>
        <w:t>MAT224</w:t>
      </w:r>
      <w:r w:rsidR="000716FE">
        <w:t>:</w:t>
      </w:r>
      <w:r w:rsidR="00C332FE">
        <w:t xml:space="preserve"> </w:t>
      </w:r>
      <w:r w:rsidR="000716FE" w:rsidRPr="000716FE">
        <w:t>Linear Algebra II</w:t>
      </w:r>
    </w:p>
    <w:p w14:paraId="4000C232" w14:textId="35510EE4" w:rsidR="008205C0" w:rsidRDefault="008205C0" w:rsidP="0069179C">
      <w:pPr>
        <w:spacing w:line="276" w:lineRule="auto"/>
      </w:pPr>
      <w:r>
        <w:t>Summer 2023:</w:t>
      </w:r>
      <w:r w:rsidR="00C332FE">
        <w:tab/>
      </w:r>
      <w:r w:rsidR="00C332FE">
        <w:tab/>
      </w:r>
      <w:r>
        <w:t>MAT301</w:t>
      </w:r>
      <w:r w:rsidR="000716FE">
        <w:t>:</w:t>
      </w:r>
      <w:r>
        <w:t xml:space="preserve"> </w:t>
      </w:r>
      <w:r w:rsidR="000716FE" w:rsidRPr="000716FE">
        <w:t>Groups and Symmetries</w:t>
      </w:r>
    </w:p>
    <w:p w14:paraId="08B87090" w14:textId="6AC1A50E" w:rsidR="008205C0" w:rsidRDefault="00B440B4" w:rsidP="0069179C">
      <w:pPr>
        <w:spacing w:line="276" w:lineRule="auto"/>
      </w:pPr>
      <w:r>
        <w:t>Spring</w:t>
      </w:r>
      <w:r w:rsidR="008205C0">
        <w:t xml:space="preserve"> 2023:</w:t>
      </w:r>
      <w:r w:rsidR="00C332FE">
        <w:tab/>
      </w:r>
      <w:r w:rsidR="00C332FE">
        <w:tab/>
      </w:r>
      <w:r w:rsidR="008205C0">
        <w:t>MAT136</w:t>
      </w:r>
      <w:r w:rsidR="000716FE">
        <w:t xml:space="preserve">: </w:t>
      </w:r>
      <w:r w:rsidR="000716FE" w:rsidRPr="000716FE">
        <w:t>Calculus II</w:t>
      </w:r>
    </w:p>
    <w:p w14:paraId="0297F921" w14:textId="6DCF337D" w:rsidR="004A0203" w:rsidRPr="00163E90" w:rsidRDefault="008205C0" w:rsidP="00163E90">
      <w:pPr>
        <w:spacing w:line="276" w:lineRule="auto"/>
      </w:pPr>
      <w:r>
        <w:t>Fall 2022:</w:t>
      </w:r>
      <w:r w:rsidR="00C332FE">
        <w:tab/>
      </w:r>
      <w:r w:rsidR="00C332FE">
        <w:tab/>
      </w:r>
      <w:r>
        <w:t>MAT135</w:t>
      </w:r>
      <w:r w:rsidR="000716FE">
        <w:t xml:space="preserve">: </w:t>
      </w:r>
      <w:r w:rsidR="000716FE" w:rsidRPr="000716FE">
        <w:t>Calculus I</w:t>
      </w:r>
    </w:p>
    <w:p w14:paraId="28830DA4" w14:textId="1599A5E0" w:rsidR="00B91A64" w:rsidRDefault="00B91A64" w:rsidP="00B91A64">
      <w:pPr>
        <w:jc w:val="center"/>
        <w:rPr>
          <w:b/>
        </w:rPr>
      </w:pPr>
      <w:r>
        <w:rPr>
          <w:b/>
        </w:rPr>
        <w:lastRenderedPageBreak/>
        <w:t>CONFERENCES</w:t>
      </w:r>
      <w:r w:rsidR="00744209">
        <w:rPr>
          <w:b/>
        </w:rPr>
        <w:t xml:space="preserve"> + WORKSHOPS</w:t>
      </w:r>
    </w:p>
    <w:p w14:paraId="16D63BC4" w14:textId="77777777" w:rsidR="00990CD9" w:rsidRDefault="00990CD9" w:rsidP="003A649E">
      <w:pPr>
        <w:spacing w:line="276" w:lineRule="auto"/>
        <w:rPr>
          <w:bCs/>
        </w:rPr>
      </w:pPr>
    </w:p>
    <w:p w14:paraId="022010D4" w14:textId="0CEA62A0" w:rsidR="00E77501" w:rsidRDefault="00E77501" w:rsidP="003A649E">
      <w:pPr>
        <w:spacing w:line="276" w:lineRule="auto"/>
        <w:rPr>
          <w:bCs/>
        </w:rPr>
      </w:pPr>
      <w:r>
        <w:rPr>
          <w:bCs/>
        </w:rPr>
        <w:t>Aug-Nov 2026:</w:t>
      </w:r>
      <w:r>
        <w:rPr>
          <w:bCs/>
        </w:rPr>
        <w:tab/>
      </w:r>
      <w:r w:rsidR="008F72FB">
        <w:rPr>
          <w:bCs/>
        </w:rPr>
        <w:t>Motivic Homotopy Theory: Connections and Applications (</w:t>
      </w:r>
      <w:proofErr w:type="spellStart"/>
      <w:r w:rsidR="008F72FB">
        <w:rPr>
          <w:bCs/>
        </w:rPr>
        <w:t>SLMath</w:t>
      </w:r>
      <w:proofErr w:type="spellEnd"/>
      <w:r w:rsidR="008F72FB">
        <w:rPr>
          <w:bCs/>
        </w:rPr>
        <w:t>)</w:t>
      </w:r>
    </w:p>
    <w:p w14:paraId="52370485" w14:textId="7054B674" w:rsidR="00E77501" w:rsidRDefault="00E77501" w:rsidP="003A649E">
      <w:pPr>
        <w:spacing w:line="276" w:lineRule="auto"/>
        <w:rPr>
          <w:bCs/>
        </w:rPr>
      </w:pPr>
      <w:r>
        <w:rPr>
          <w:bCs/>
        </w:rPr>
        <w:t>May 2026:</w:t>
      </w:r>
      <w:r>
        <w:rPr>
          <w:bCs/>
        </w:rPr>
        <w:tab/>
      </w:r>
      <w:r>
        <w:rPr>
          <w:bCs/>
        </w:rPr>
        <w:tab/>
        <w:t>Atlantic TQFT Spring School</w:t>
      </w:r>
    </w:p>
    <w:p w14:paraId="57823DEF" w14:textId="7CE87F97" w:rsidR="003A649E" w:rsidRPr="003A649E" w:rsidRDefault="003A649E" w:rsidP="003A649E">
      <w:pPr>
        <w:spacing w:line="276" w:lineRule="auto"/>
        <w:rPr>
          <w:bCs/>
        </w:rPr>
      </w:pPr>
      <w:r>
        <w:rPr>
          <w:bCs/>
        </w:rPr>
        <w:t>Mar. 2026:</w:t>
      </w:r>
      <w:r>
        <w:rPr>
          <w:bCs/>
        </w:rPr>
        <w:tab/>
      </w:r>
      <w:r w:rsidR="00E77501">
        <w:rPr>
          <w:bCs/>
        </w:rPr>
        <w:tab/>
      </w:r>
      <w:r>
        <w:rPr>
          <w:bCs/>
        </w:rPr>
        <w:t xml:space="preserve">FRG Workshop on Higher Categories and Geometry </w:t>
      </w:r>
    </w:p>
    <w:p w14:paraId="37513060" w14:textId="7E73C301" w:rsidR="007F4619" w:rsidRDefault="007F4619" w:rsidP="009E402A">
      <w:pPr>
        <w:spacing w:line="276" w:lineRule="auto"/>
        <w:rPr>
          <w:bCs/>
        </w:rPr>
      </w:pPr>
      <w:r>
        <w:rPr>
          <w:bCs/>
        </w:rPr>
        <w:t>Feb. 2026:</w:t>
      </w:r>
      <w:r>
        <w:rPr>
          <w:bCs/>
        </w:rPr>
        <w:tab/>
      </w:r>
      <w:r w:rsidR="00E77501">
        <w:rPr>
          <w:bCs/>
        </w:rPr>
        <w:tab/>
      </w:r>
      <w:r w:rsidR="00B4631F">
        <w:rPr>
          <w:bCs/>
        </w:rPr>
        <w:t>Midwest Topology Seminar</w:t>
      </w:r>
    </w:p>
    <w:p w14:paraId="2CB81CB9" w14:textId="3A0D0702" w:rsidR="007D2FBC" w:rsidRDefault="007D2FBC" w:rsidP="009E402A">
      <w:pPr>
        <w:spacing w:line="276" w:lineRule="auto"/>
        <w:rPr>
          <w:bCs/>
        </w:rPr>
      </w:pPr>
      <w:r>
        <w:rPr>
          <w:bCs/>
        </w:rPr>
        <w:t>Oct. 2025:</w:t>
      </w:r>
      <w:r>
        <w:rPr>
          <w:bCs/>
        </w:rPr>
        <w:tab/>
      </w:r>
      <w:r w:rsidR="00E77501">
        <w:rPr>
          <w:bCs/>
        </w:rPr>
        <w:tab/>
      </w:r>
      <w:r w:rsidR="00E75119">
        <w:rPr>
          <w:bCs/>
        </w:rPr>
        <w:t>Equivariant, Motivic, and Physical Topology</w:t>
      </w:r>
      <w:r w:rsidR="0088529E">
        <w:rPr>
          <w:bCs/>
        </w:rPr>
        <w:t xml:space="preserve"> in the Midwest</w:t>
      </w:r>
    </w:p>
    <w:p w14:paraId="3C400F20" w14:textId="20D2A521" w:rsidR="007F77DF" w:rsidRDefault="00D71F48" w:rsidP="009E402A">
      <w:pPr>
        <w:spacing w:line="276" w:lineRule="auto"/>
        <w:rPr>
          <w:bCs/>
        </w:rPr>
      </w:pPr>
      <w:r>
        <w:rPr>
          <w:bCs/>
        </w:rPr>
        <w:t>Oct. 2025:</w:t>
      </w:r>
      <w:r>
        <w:rPr>
          <w:bCs/>
        </w:rPr>
        <w:tab/>
      </w:r>
      <w:r w:rsidR="00E77501">
        <w:rPr>
          <w:bCs/>
        </w:rPr>
        <w:tab/>
      </w:r>
      <w:r>
        <w:rPr>
          <w:bCs/>
        </w:rPr>
        <w:t>Ontario Topology Seminar</w:t>
      </w:r>
    </w:p>
    <w:p w14:paraId="191FBC34" w14:textId="4C15AED1" w:rsidR="000933E8" w:rsidRDefault="00C6793E" w:rsidP="009E402A">
      <w:pPr>
        <w:spacing w:line="276" w:lineRule="auto"/>
        <w:rPr>
          <w:bCs/>
        </w:rPr>
      </w:pPr>
      <w:r>
        <w:rPr>
          <w:bCs/>
        </w:rPr>
        <w:t>Sep. 2025:</w:t>
      </w:r>
      <w:r>
        <w:rPr>
          <w:bCs/>
        </w:rPr>
        <w:tab/>
      </w:r>
      <w:r w:rsidR="00E77501">
        <w:rPr>
          <w:bCs/>
        </w:rPr>
        <w:tab/>
      </w:r>
      <w:r>
        <w:rPr>
          <w:bCs/>
        </w:rPr>
        <w:t>European Autumn School in Topology (EAST)</w:t>
      </w:r>
    </w:p>
    <w:p w14:paraId="1C78FBFE" w14:textId="76E05ADE" w:rsidR="00242398" w:rsidRDefault="00242398" w:rsidP="009E402A">
      <w:pPr>
        <w:spacing w:line="276" w:lineRule="auto"/>
        <w:rPr>
          <w:bCs/>
        </w:rPr>
      </w:pPr>
      <w:r>
        <w:rPr>
          <w:bCs/>
        </w:rPr>
        <w:t>July 2025:</w:t>
      </w:r>
      <w:r w:rsidR="009F161A">
        <w:rPr>
          <w:bCs/>
        </w:rPr>
        <w:tab/>
      </w:r>
      <w:r w:rsidR="00E77501">
        <w:rPr>
          <w:bCs/>
        </w:rPr>
        <w:tab/>
      </w:r>
      <w:r w:rsidR="009F161A">
        <w:rPr>
          <w:bCs/>
        </w:rPr>
        <w:t>Summer Research Institute in Algebraic Geometry</w:t>
      </w:r>
    </w:p>
    <w:p w14:paraId="20C7A188" w14:textId="180AF9C7" w:rsidR="00744209" w:rsidRPr="009E402A" w:rsidRDefault="005B4F2A" w:rsidP="009E402A">
      <w:pPr>
        <w:spacing w:line="276" w:lineRule="auto"/>
        <w:rPr>
          <w:bCs/>
        </w:rPr>
      </w:pPr>
      <w:r>
        <w:rPr>
          <w:bCs/>
        </w:rPr>
        <w:t>Apr. 202</w:t>
      </w:r>
      <w:r w:rsidR="00F237D3">
        <w:rPr>
          <w:bCs/>
        </w:rPr>
        <w:t>5</w:t>
      </w:r>
      <w:r>
        <w:rPr>
          <w:bCs/>
        </w:rPr>
        <w:t xml:space="preserve">: </w:t>
      </w:r>
      <w:r>
        <w:rPr>
          <w:bCs/>
        </w:rPr>
        <w:tab/>
      </w:r>
      <w:r w:rsidR="00E77501">
        <w:rPr>
          <w:bCs/>
        </w:rPr>
        <w:tab/>
      </w:r>
      <w:r>
        <w:rPr>
          <w:bCs/>
        </w:rPr>
        <w:t>Graduate Student Topology and Geometry Conference (GSTGC)</w:t>
      </w:r>
    </w:p>
    <w:p w14:paraId="09F65274" w14:textId="781CF5F8" w:rsidR="00744209" w:rsidRPr="009E402A" w:rsidRDefault="00744209" w:rsidP="009E402A">
      <w:pPr>
        <w:spacing w:line="276" w:lineRule="auto"/>
        <w:rPr>
          <w:bCs/>
        </w:rPr>
      </w:pPr>
      <w:r>
        <w:rPr>
          <w:bCs/>
        </w:rPr>
        <w:t xml:space="preserve">Dec. 2024: </w:t>
      </w:r>
      <w:r>
        <w:rPr>
          <w:bCs/>
        </w:rPr>
        <w:tab/>
      </w:r>
      <w:r w:rsidR="00E77501">
        <w:rPr>
          <w:bCs/>
        </w:rPr>
        <w:tab/>
      </w:r>
      <w:r>
        <w:rPr>
          <w:bCs/>
        </w:rPr>
        <w:t>Life After the Telescope Conjecture (</w:t>
      </w:r>
      <w:proofErr w:type="spellStart"/>
      <w:r>
        <w:rPr>
          <w:bCs/>
        </w:rPr>
        <w:t>SLMath</w:t>
      </w:r>
      <w:proofErr w:type="spellEnd"/>
      <w:r>
        <w:rPr>
          <w:bCs/>
        </w:rPr>
        <w:t>)</w:t>
      </w:r>
    </w:p>
    <w:p w14:paraId="5A22FC9F" w14:textId="0A153185" w:rsidR="00B91A64" w:rsidRDefault="00B91A64" w:rsidP="009E402A">
      <w:pPr>
        <w:spacing w:line="276" w:lineRule="auto"/>
        <w:rPr>
          <w:bCs/>
        </w:rPr>
      </w:pPr>
      <w:r w:rsidRPr="00B91A64">
        <w:rPr>
          <w:bCs/>
        </w:rPr>
        <w:t>Aug</w:t>
      </w:r>
      <w:r w:rsidR="004153C2">
        <w:rPr>
          <w:bCs/>
        </w:rPr>
        <w:t>.</w:t>
      </w:r>
      <w:r>
        <w:rPr>
          <w:bCs/>
        </w:rPr>
        <w:t xml:space="preserve"> 2024: </w:t>
      </w:r>
      <w:r>
        <w:rPr>
          <w:bCs/>
        </w:rPr>
        <w:tab/>
      </w:r>
      <w:r w:rsidR="00E77501">
        <w:rPr>
          <w:bCs/>
        </w:rPr>
        <w:tab/>
      </w:r>
      <w:r>
        <w:rPr>
          <w:bCs/>
        </w:rPr>
        <w:t xml:space="preserve">Talbot Workshop: </w:t>
      </w:r>
      <w:r w:rsidRPr="00B91A64">
        <w:rPr>
          <w:bCs/>
        </w:rPr>
        <w:t>Topological Cyclic Homology of Ring Spectra</w:t>
      </w:r>
    </w:p>
    <w:p w14:paraId="261DEE1D" w14:textId="6A1969B2" w:rsidR="00B91A64" w:rsidRDefault="00B91A64" w:rsidP="009E402A">
      <w:pPr>
        <w:spacing w:line="276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 w:rsidR="00E77501">
        <w:rPr>
          <w:bCs/>
        </w:rPr>
        <w:tab/>
      </w:r>
      <w:r>
        <w:rPr>
          <w:bCs/>
        </w:rPr>
        <w:t>Mentored by Jeremy Hahn and Allen Yuan</w:t>
      </w:r>
    </w:p>
    <w:p w14:paraId="4ED0FF85" w14:textId="6BF8BC36" w:rsidR="00B91A64" w:rsidRDefault="00B91A64" w:rsidP="009E402A">
      <w:pPr>
        <w:spacing w:line="276" w:lineRule="auto"/>
        <w:rPr>
          <w:bCs/>
        </w:rPr>
      </w:pPr>
      <w:r>
        <w:rPr>
          <w:bCs/>
        </w:rPr>
        <w:t xml:space="preserve">July 2024: </w:t>
      </w:r>
      <w:r>
        <w:rPr>
          <w:bCs/>
        </w:rPr>
        <w:tab/>
      </w:r>
      <w:r w:rsidR="00E77501">
        <w:rPr>
          <w:bCs/>
        </w:rPr>
        <w:tab/>
      </w:r>
      <w:r>
        <w:rPr>
          <w:bCs/>
        </w:rPr>
        <w:t xml:space="preserve">PCMI Graduate Summer School: </w:t>
      </w:r>
      <w:r w:rsidRPr="00B91A64">
        <w:rPr>
          <w:bCs/>
        </w:rPr>
        <w:t>Motivic Homotopy Theory</w:t>
      </w:r>
    </w:p>
    <w:p w14:paraId="4C9A476F" w14:textId="405948B2" w:rsidR="004153C2" w:rsidRDefault="00B91A64" w:rsidP="009E402A">
      <w:pPr>
        <w:spacing w:line="276" w:lineRule="auto"/>
        <w:rPr>
          <w:bCs/>
        </w:rPr>
      </w:pPr>
      <w:r>
        <w:rPr>
          <w:bCs/>
        </w:rPr>
        <w:t>June 2024:</w:t>
      </w:r>
      <w:r>
        <w:rPr>
          <w:bCs/>
        </w:rPr>
        <w:tab/>
      </w:r>
      <w:r w:rsidR="00E77501">
        <w:rPr>
          <w:bCs/>
        </w:rPr>
        <w:tab/>
      </w:r>
      <w:r w:rsidRPr="00B91A64">
        <w:rPr>
          <w:bCs/>
        </w:rPr>
        <w:t>Ontario Graduate Mathematics Conference</w:t>
      </w:r>
    </w:p>
    <w:p w14:paraId="1E957FE7" w14:textId="3C46AFDA" w:rsidR="004153C2" w:rsidRDefault="004153C2" w:rsidP="009E402A">
      <w:pPr>
        <w:spacing w:line="276" w:lineRule="auto"/>
        <w:rPr>
          <w:bCs/>
        </w:rPr>
      </w:pPr>
      <w:r>
        <w:rPr>
          <w:bCs/>
        </w:rPr>
        <w:t>May 2024:</w:t>
      </w:r>
      <w:r>
        <w:rPr>
          <w:bCs/>
        </w:rPr>
        <w:tab/>
      </w:r>
      <w:r w:rsidR="00E77501">
        <w:rPr>
          <w:bCs/>
        </w:rPr>
        <w:tab/>
      </w:r>
      <w:r w:rsidRPr="004153C2">
        <w:rPr>
          <w:bCs/>
        </w:rPr>
        <w:t>Atlantic TQFT Spring School</w:t>
      </w:r>
    </w:p>
    <w:p w14:paraId="10BD189E" w14:textId="7ED51A34" w:rsidR="004153C2" w:rsidRDefault="004153C2" w:rsidP="009E402A">
      <w:pPr>
        <w:spacing w:line="276" w:lineRule="auto"/>
        <w:rPr>
          <w:bCs/>
        </w:rPr>
      </w:pPr>
      <w:r>
        <w:rPr>
          <w:bCs/>
        </w:rPr>
        <w:t>Oct. 2023:</w:t>
      </w:r>
      <w:r>
        <w:rPr>
          <w:bCs/>
        </w:rPr>
        <w:tab/>
      </w:r>
      <w:r w:rsidR="00E77501">
        <w:rPr>
          <w:bCs/>
        </w:rPr>
        <w:tab/>
      </w:r>
      <w:r w:rsidRPr="004153C2">
        <w:rPr>
          <w:bCs/>
        </w:rPr>
        <w:t xml:space="preserve">FRG </w:t>
      </w:r>
      <w:r w:rsidR="00AA1BE6">
        <w:rPr>
          <w:bCs/>
        </w:rPr>
        <w:t>W</w:t>
      </w:r>
      <w:r w:rsidRPr="004153C2">
        <w:rPr>
          <w:bCs/>
        </w:rPr>
        <w:t xml:space="preserve">orkshop on </w:t>
      </w:r>
      <w:proofErr w:type="spellStart"/>
      <w:r w:rsidRPr="004153C2">
        <w:rPr>
          <w:bCs/>
        </w:rPr>
        <w:t>Brauer</w:t>
      </w:r>
      <w:proofErr w:type="spellEnd"/>
      <w:r w:rsidRPr="004153C2">
        <w:rPr>
          <w:bCs/>
        </w:rPr>
        <w:t xml:space="preserve"> </w:t>
      </w:r>
      <w:r w:rsidR="00891C50">
        <w:rPr>
          <w:bCs/>
        </w:rPr>
        <w:t>G</w:t>
      </w:r>
      <w:r w:rsidRPr="004153C2">
        <w:rPr>
          <w:bCs/>
        </w:rPr>
        <w:t xml:space="preserve">roups and </w:t>
      </w:r>
      <w:r w:rsidR="00891C50">
        <w:rPr>
          <w:bCs/>
        </w:rPr>
        <w:t>D</w:t>
      </w:r>
      <w:r w:rsidRPr="004153C2">
        <w:rPr>
          <w:bCs/>
        </w:rPr>
        <w:t xml:space="preserve">erived </w:t>
      </w:r>
      <w:r w:rsidR="00891C50">
        <w:rPr>
          <w:bCs/>
        </w:rPr>
        <w:t>C</w:t>
      </w:r>
      <w:r w:rsidRPr="004153C2">
        <w:rPr>
          <w:bCs/>
        </w:rPr>
        <w:t>ategories</w:t>
      </w:r>
    </w:p>
    <w:p w14:paraId="531D5BB5" w14:textId="77777777" w:rsidR="00DB61AF" w:rsidRDefault="00DB61AF" w:rsidP="009E402A">
      <w:pPr>
        <w:pBdr>
          <w:bottom w:val="single" w:sz="4" w:space="1" w:color="auto"/>
        </w:pBdr>
        <w:tabs>
          <w:tab w:val="left" w:pos="4029"/>
        </w:tabs>
      </w:pPr>
    </w:p>
    <w:p w14:paraId="48F24D73" w14:textId="77777777" w:rsidR="009E402A" w:rsidRDefault="009E402A" w:rsidP="009E402A">
      <w:pPr>
        <w:jc w:val="center"/>
        <w:rPr>
          <w:b/>
        </w:rPr>
      </w:pPr>
    </w:p>
    <w:p w14:paraId="6027883C" w14:textId="180312BB" w:rsidR="00DB61AF" w:rsidRDefault="00DB61AF" w:rsidP="009E402A">
      <w:pPr>
        <w:jc w:val="center"/>
        <w:rPr>
          <w:b/>
        </w:rPr>
      </w:pPr>
      <w:r>
        <w:rPr>
          <w:b/>
        </w:rPr>
        <w:t>TALKS</w:t>
      </w:r>
    </w:p>
    <w:p w14:paraId="1169EEAC" w14:textId="18539528" w:rsidR="00C97AF0" w:rsidRDefault="00C97AF0" w:rsidP="005B4F2A">
      <w:pPr>
        <w:spacing w:line="360" w:lineRule="auto"/>
        <w:rPr>
          <w:bCs/>
        </w:rPr>
      </w:pPr>
      <w:r>
        <w:rPr>
          <w:bCs/>
        </w:rPr>
        <w:t>Sep. 2025:</w:t>
      </w:r>
      <w:r>
        <w:rPr>
          <w:bCs/>
        </w:rPr>
        <w:tab/>
      </w:r>
      <w:r w:rsidR="00C976BF">
        <w:rPr>
          <w:bCs/>
        </w:rPr>
        <w:t>EAST: Abelian Categories</w:t>
      </w:r>
    </w:p>
    <w:p w14:paraId="65CEDD5D" w14:textId="46F71EEB" w:rsidR="005B4F2A" w:rsidRPr="005B4F2A" w:rsidRDefault="005B4F2A" w:rsidP="005B4F2A">
      <w:pPr>
        <w:spacing w:line="360" w:lineRule="auto"/>
        <w:rPr>
          <w:bCs/>
        </w:rPr>
      </w:pPr>
      <w:r>
        <w:rPr>
          <w:bCs/>
        </w:rPr>
        <w:t>Apr. 2025:</w:t>
      </w:r>
      <w:r>
        <w:rPr>
          <w:bCs/>
        </w:rPr>
        <w:tab/>
        <w:t xml:space="preserve">GSTGC: Geometric Crystallinity </w:t>
      </w:r>
    </w:p>
    <w:p w14:paraId="222668EE" w14:textId="1FC1B947" w:rsidR="005B4F2A" w:rsidRPr="005B4F2A" w:rsidRDefault="005B4F2A" w:rsidP="005B4F2A">
      <w:pPr>
        <w:spacing w:line="360" w:lineRule="auto"/>
        <w:rPr>
          <w:bCs/>
        </w:rPr>
      </w:pPr>
      <w:r>
        <w:rPr>
          <w:bCs/>
        </w:rPr>
        <w:t>Mar. 2025:</w:t>
      </w:r>
      <w:r>
        <w:rPr>
          <w:bCs/>
        </w:rPr>
        <w:tab/>
      </w:r>
      <w:r>
        <w:t>Bird’s Eye Conference (@</w:t>
      </w:r>
      <w:proofErr w:type="spellStart"/>
      <w:r>
        <w:t>UofT</w:t>
      </w:r>
      <w:proofErr w:type="spellEnd"/>
      <w:r>
        <w:t>): Motivic Filtrations</w:t>
      </w:r>
    </w:p>
    <w:p w14:paraId="5CBF8CE5" w14:textId="77777777" w:rsidR="009E5EF2" w:rsidRPr="000941BD" w:rsidRDefault="00DB61AF" w:rsidP="005523FA">
      <w:pPr>
        <w:spacing w:line="360" w:lineRule="auto"/>
        <w:rPr>
          <w:bCs/>
        </w:rPr>
      </w:pPr>
      <w:r>
        <w:rPr>
          <w:bCs/>
        </w:rPr>
        <w:t>June 2024:</w:t>
      </w:r>
      <w:r>
        <w:rPr>
          <w:bCs/>
        </w:rPr>
        <w:tab/>
      </w:r>
      <w:r w:rsidRPr="00B91A64">
        <w:rPr>
          <w:bCs/>
        </w:rPr>
        <w:t>Ontario Graduate Mathematics Conference</w:t>
      </w:r>
      <w:r>
        <w:rPr>
          <w:bCs/>
        </w:rPr>
        <w:t xml:space="preserve">: </w:t>
      </w:r>
      <w:r w:rsidRPr="000941BD">
        <w:rPr>
          <w:bCs/>
        </w:rPr>
        <w:t>What is Algebraic K-theory?</w:t>
      </w:r>
    </w:p>
    <w:p w14:paraId="56972E65" w14:textId="54AEC898" w:rsidR="00C42CF7" w:rsidRPr="009E5EF2" w:rsidRDefault="009E5EF2" w:rsidP="005523FA">
      <w:pPr>
        <w:rPr>
          <w:bCs/>
          <w:i/>
          <w:iCs/>
        </w:rPr>
      </w:pPr>
      <w:r>
        <w:t>Mar. 2024:</w:t>
      </w:r>
      <w:r>
        <w:tab/>
        <w:t>Bird’s Eye Conference (@</w:t>
      </w:r>
      <w:proofErr w:type="spellStart"/>
      <w:r>
        <w:t>UofT</w:t>
      </w:r>
      <w:proofErr w:type="spellEnd"/>
      <w:r>
        <w:t xml:space="preserve">): </w:t>
      </w:r>
      <w:r w:rsidR="000941BD" w:rsidRPr="000941BD">
        <w:t xml:space="preserve">An </w:t>
      </w:r>
      <w:r w:rsidR="00CC62FB">
        <w:t>I</w:t>
      </w:r>
      <w:r w:rsidR="000941BD" w:rsidRPr="000941BD">
        <w:t xml:space="preserve">ntroduction to </w:t>
      </w:r>
      <w:r w:rsidRPr="00F61224">
        <w:rPr>
          <w:i/>
          <w:iCs/>
        </w:rPr>
        <w:t>p</w:t>
      </w:r>
      <w:r w:rsidRPr="000941BD">
        <w:t>-</w:t>
      </w:r>
      <w:proofErr w:type="spellStart"/>
      <w:r w:rsidR="00074470">
        <w:t>a</w:t>
      </w:r>
      <w:r w:rsidRPr="000941BD">
        <w:t>dic</w:t>
      </w:r>
      <w:proofErr w:type="spellEnd"/>
      <w:r w:rsidRPr="000941BD">
        <w:t xml:space="preserve"> </w:t>
      </w:r>
      <w:r w:rsidR="00CC62FB">
        <w:t>G</w:t>
      </w:r>
      <w:r w:rsidRPr="000941BD">
        <w:t>eometry</w:t>
      </w:r>
    </w:p>
    <w:p w14:paraId="03A7FE3F" w14:textId="77777777" w:rsidR="009E5EF2" w:rsidRDefault="009E5EF2" w:rsidP="005523FA">
      <w:pPr>
        <w:pBdr>
          <w:bottom w:val="single" w:sz="4" w:space="1" w:color="auto"/>
        </w:pBdr>
        <w:tabs>
          <w:tab w:val="left" w:pos="4029"/>
        </w:tabs>
      </w:pPr>
    </w:p>
    <w:p w14:paraId="4C1696DD" w14:textId="77777777" w:rsidR="009E402A" w:rsidRDefault="009E402A" w:rsidP="00B60E7B">
      <w:pPr>
        <w:jc w:val="center"/>
        <w:rPr>
          <w:b/>
        </w:rPr>
      </w:pPr>
    </w:p>
    <w:p w14:paraId="094ACEB5" w14:textId="7E1D7B78" w:rsidR="003B79CD" w:rsidRPr="00B60E7B" w:rsidRDefault="005523FA" w:rsidP="00B60E7B">
      <w:pPr>
        <w:jc w:val="center"/>
        <w:rPr>
          <w:b/>
        </w:rPr>
      </w:pPr>
      <w:r>
        <w:rPr>
          <w:b/>
        </w:rPr>
        <w:t xml:space="preserve">OTHER </w:t>
      </w:r>
      <w:r w:rsidR="000716FE">
        <w:rPr>
          <w:b/>
        </w:rPr>
        <w:t>ACTIVITIES</w:t>
      </w:r>
    </w:p>
    <w:p w14:paraId="6B328753" w14:textId="77777777" w:rsidR="00CC62FB" w:rsidRDefault="00CC62FB" w:rsidP="00445E37">
      <w:pPr>
        <w:pBdr>
          <w:bottom w:val="single" w:sz="4" w:space="1" w:color="auto"/>
        </w:pBdr>
        <w:tabs>
          <w:tab w:val="left" w:pos="4029"/>
        </w:tabs>
        <w:spacing w:line="276" w:lineRule="auto"/>
      </w:pPr>
    </w:p>
    <w:p w14:paraId="32993CB8" w14:textId="4A2DE1A3" w:rsidR="00CC62FB" w:rsidRDefault="003B79CD" w:rsidP="00294C2E">
      <w:pPr>
        <w:pBdr>
          <w:bottom w:val="single" w:sz="4" w:space="1" w:color="auto"/>
        </w:pBdr>
        <w:tabs>
          <w:tab w:val="left" w:pos="4029"/>
        </w:tabs>
        <w:spacing w:line="360" w:lineRule="auto"/>
      </w:pPr>
      <w:r w:rsidRPr="00FE7254">
        <w:rPr>
          <w:b/>
          <w:bCs/>
        </w:rPr>
        <w:t>Directed Reading Program</w:t>
      </w:r>
      <w:r>
        <w:t xml:space="preserve"> (University of Toronto):</w:t>
      </w:r>
    </w:p>
    <w:p w14:paraId="17638FCB" w14:textId="710DA96B" w:rsidR="00CC62FB" w:rsidRDefault="00852BBB" w:rsidP="00294C2E">
      <w:pPr>
        <w:pBdr>
          <w:bottom w:val="single" w:sz="4" w:space="1" w:color="auto"/>
        </w:pBdr>
        <w:tabs>
          <w:tab w:val="left" w:pos="4029"/>
        </w:tabs>
        <w:spacing w:line="360" w:lineRule="auto"/>
      </w:pPr>
      <w:r>
        <w:t xml:space="preserve">Spring 2026: Introduction to </w:t>
      </w:r>
      <w:r w:rsidRPr="00F61224">
        <w:rPr>
          <w:i/>
          <w:iCs/>
        </w:rPr>
        <w:t>p</w:t>
      </w:r>
      <w:r>
        <w:t>-</w:t>
      </w:r>
      <w:proofErr w:type="spellStart"/>
      <w:r w:rsidR="00F61224">
        <w:t>a</w:t>
      </w:r>
      <w:r>
        <w:t>dic</w:t>
      </w:r>
      <w:proofErr w:type="spellEnd"/>
      <w:r>
        <w:t xml:space="preserve"> Hodge theory</w:t>
      </w:r>
      <w:r w:rsidR="004D68A8">
        <w:t xml:space="preserve"> (following notes by </w:t>
      </w:r>
      <w:proofErr w:type="spellStart"/>
      <w:r w:rsidR="004D68A8">
        <w:t>Serin</w:t>
      </w:r>
      <w:proofErr w:type="spellEnd"/>
      <w:r w:rsidR="004D68A8">
        <w:t xml:space="preserve"> Hong)</w:t>
      </w:r>
    </w:p>
    <w:p w14:paraId="2B3EEFE3" w14:textId="6BAB1E79" w:rsidR="002144DC" w:rsidRDefault="003B79CD" w:rsidP="00F33A39">
      <w:pPr>
        <w:pBdr>
          <w:bottom w:val="single" w:sz="4" w:space="1" w:color="auto"/>
        </w:pBdr>
        <w:tabs>
          <w:tab w:val="left" w:pos="4029"/>
        </w:tabs>
        <w:spacing w:line="360" w:lineRule="auto"/>
      </w:pPr>
      <w:r>
        <w:t xml:space="preserve">Spring 2025: Introduction to Hodge </w:t>
      </w:r>
      <w:r w:rsidR="00852BBB">
        <w:t>t</w:t>
      </w:r>
      <w:r>
        <w:t xml:space="preserve">heory (following </w:t>
      </w:r>
      <w:proofErr w:type="spellStart"/>
      <w:r>
        <w:t>Voisin</w:t>
      </w:r>
      <w:proofErr w:type="spellEnd"/>
      <w:r>
        <w:t>)</w:t>
      </w:r>
    </w:p>
    <w:p w14:paraId="6E01ABC8" w14:textId="7084A1C5" w:rsidR="003B79CD" w:rsidRDefault="000716FE" w:rsidP="002144DC">
      <w:pPr>
        <w:pBdr>
          <w:bottom w:val="single" w:sz="4" w:space="1" w:color="auto"/>
        </w:pBdr>
        <w:tabs>
          <w:tab w:val="left" w:pos="4029"/>
        </w:tabs>
        <w:spacing w:line="360" w:lineRule="auto"/>
      </w:pPr>
      <w:r w:rsidRPr="00294C2E">
        <w:rPr>
          <w:b/>
          <w:bCs/>
        </w:rPr>
        <w:t>Math Mentorship Program</w:t>
      </w:r>
      <w:r>
        <w:t xml:space="preserve"> (U</w:t>
      </w:r>
      <w:r w:rsidR="003B79CD">
        <w:t xml:space="preserve">niversity </w:t>
      </w:r>
      <w:r>
        <w:t>of</w:t>
      </w:r>
      <w:r w:rsidR="003B79CD">
        <w:t xml:space="preserve"> </w:t>
      </w:r>
      <w:r>
        <w:t>T</w:t>
      </w:r>
      <w:r w:rsidR="003B79CD">
        <w:t>oronto</w:t>
      </w:r>
      <w:r>
        <w:t>):</w:t>
      </w:r>
    </w:p>
    <w:p w14:paraId="38A4535D" w14:textId="18C8A677" w:rsidR="000716FE" w:rsidRDefault="000716FE" w:rsidP="002144DC">
      <w:pPr>
        <w:pBdr>
          <w:bottom w:val="single" w:sz="4" w:space="1" w:color="auto"/>
        </w:pBdr>
        <w:tabs>
          <w:tab w:val="left" w:pos="4029"/>
        </w:tabs>
        <w:spacing w:line="360" w:lineRule="auto"/>
      </w:pPr>
      <w:r>
        <w:t xml:space="preserve">Spring 2024: </w:t>
      </w:r>
      <w:r w:rsidR="007C3EDC">
        <w:t xml:space="preserve">1 </w:t>
      </w:r>
      <w:r>
        <w:t xml:space="preserve">Mentee: Complex </w:t>
      </w:r>
      <w:r w:rsidR="003F0A67">
        <w:t>a</w:t>
      </w:r>
      <w:r>
        <w:t>nalysis</w:t>
      </w:r>
    </w:p>
    <w:p w14:paraId="23BD2A6A" w14:textId="55292F24" w:rsidR="000716FE" w:rsidRDefault="000716FE" w:rsidP="002144DC">
      <w:pPr>
        <w:pBdr>
          <w:bottom w:val="single" w:sz="4" w:space="1" w:color="auto"/>
        </w:pBdr>
        <w:tabs>
          <w:tab w:val="left" w:pos="4029"/>
        </w:tabs>
        <w:spacing w:line="360" w:lineRule="auto"/>
      </w:pPr>
      <w:r>
        <w:t xml:space="preserve">Spring 2023: </w:t>
      </w:r>
      <w:r w:rsidR="007C3EDC">
        <w:t xml:space="preserve">1 </w:t>
      </w:r>
      <w:r>
        <w:t>Mentee: Category theory and linear algebra</w:t>
      </w:r>
    </w:p>
    <w:p w14:paraId="102B6733" w14:textId="77777777" w:rsidR="000716FE" w:rsidRDefault="000716FE" w:rsidP="00C42CF7">
      <w:pPr>
        <w:pBdr>
          <w:bottom w:val="single" w:sz="4" w:space="1" w:color="auto"/>
        </w:pBdr>
        <w:tabs>
          <w:tab w:val="left" w:pos="4029"/>
        </w:tabs>
      </w:pPr>
    </w:p>
    <w:p w14:paraId="3013EFC7" w14:textId="77777777" w:rsidR="000002FF" w:rsidRPr="000002FF" w:rsidRDefault="000002FF" w:rsidP="000002FF">
      <w:pPr>
        <w:rPr>
          <w:lang w:eastAsia="en-US"/>
        </w:rPr>
      </w:pPr>
    </w:p>
    <w:p w14:paraId="51480257" w14:textId="411EA9DE" w:rsidR="00294D7C" w:rsidRPr="003160A3" w:rsidRDefault="00294D7C" w:rsidP="00294D7C">
      <w:pPr>
        <w:pStyle w:val="Heading2"/>
        <w:rPr>
          <w:rFonts w:ascii="Times New Roman" w:hAnsi="Times New Roman"/>
          <w:sz w:val="24"/>
          <w:szCs w:val="24"/>
        </w:rPr>
      </w:pPr>
      <w:r w:rsidRPr="003160A3">
        <w:rPr>
          <w:rFonts w:ascii="Times New Roman" w:hAnsi="Times New Roman"/>
          <w:sz w:val="24"/>
          <w:szCs w:val="24"/>
        </w:rPr>
        <w:lastRenderedPageBreak/>
        <w:t xml:space="preserve">RESEARCH EXPERIENCE </w:t>
      </w:r>
    </w:p>
    <w:p w14:paraId="1D094110" w14:textId="77777777" w:rsidR="00AA45B7" w:rsidRDefault="00AA45B7" w:rsidP="00AA45B7">
      <w:pPr>
        <w:pBdr>
          <w:bottom w:val="single" w:sz="4" w:space="1" w:color="auto"/>
        </w:pBdr>
      </w:pPr>
    </w:p>
    <w:p w14:paraId="1478B576" w14:textId="6D00B649" w:rsidR="00AA45B7" w:rsidRDefault="00AA45B7" w:rsidP="00AA45B7">
      <w:pPr>
        <w:pBdr>
          <w:bottom w:val="single" w:sz="4" w:space="1" w:color="auto"/>
        </w:pBdr>
      </w:pPr>
      <w:r>
        <w:t>Summer 2020</w:t>
      </w:r>
      <w:r>
        <w:tab/>
      </w:r>
      <w:r>
        <w:tab/>
        <w:t>Numerical Cover</w:t>
      </w:r>
      <w:r w:rsidR="00DF449C">
        <w:t>s</w:t>
      </w:r>
      <w:r>
        <w:t xml:space="preserve"> of</w:t>
      </w:r>
      <w:r w:rsidR="005E70AB">
        <w:t xml:space="preserve"> the Modular Surface </w:t>
      </w:r>
      <w:r w:rsidR="00E54DB4">
        <w:tab/>
        <w:t>REU Participant</w:t>
      </w:r>
    </w:p>
    <w:p w14:paraId="35EDF7EC" w14:textId="6490AE6E" w:rsidR="00AA45B7" w:rsidRDefault="00AA45B7" w:rsidP="00AA45B7">
      <w:pPr>
        <w:pBdr>
          <w:bottom w:val="single" w:sz="4" w:space="1" w:color="auto"/>
        </w:pBdr>
      </w:pPr>
      <w:r>
        <w:tab/>
      </w:r>
      <w:r>
        <w:tab/>
      </w:r>
      <w:r>
        <w:tab/>
        <w:t xml:space="preserve">Supervised by Alex </w:t>
      </w:r>
      <w:proofErr w:type="spellStart"/>
      <w:r>
        <w:t>Kontorovich</w:t>
      </w:r>
      <w:proofErr w:type="spellEnd"/>
    </w:p>
    <w:p w14:paraId="49AB9CE9" w14:textId="28FB00BF" w:rsidR="00AA45B7" w:rsidRDefault="00AA45B7" w:rsidP="00DF449C">
      <w:pPr>
        <w:pBdr>
          <w:bottom w:val="single" w:sz="4" w:space="1" w:color="auto"/>
        </w:pBdr>
      </w:pPr>
      <w:r>
        <w:tab/>
      </w:r>
      <w:r>
        <w:tab/>
      </w:r>
      <w:r>
        <w:tab/>
        <w:t>Rutgers Univers</w:t>
      </w:r>
      <w:r w:rsidR="00AC4047">
        <w:t>ity</w:t>
      </w:r>
      <w:r>
        <w:t xml:space="preserve"> DIMACS</w:t>
      </w:r>
      <w:r>
        <w:tab/>
      </w:r>
      <w:r>
        <w:tab/>
      </w:r>
    </w:p>
    <w:p w14:paraId="5176396B" w14:textId="77777777" w:rsidR="00AA45B7" w:rsidRDefault="00AA45B7" w:rsidP="00AA45B7">
      <w:pPr>
        <w:pBdr>
          <w:bottom w:val="single" w:sz="4" w:space="1" w:color="auto"/>
        </w:pBdr>
      </w:pPr>
    </w:p>
    <w:p w14:paraId="01E27784" w14:textId="75D6364C" w:rsidR="00AA45B7" w:rsidRDefault="00AA45B7" w:rsidP="00AA45B7">
      <w:pPr>
        <w:pBdr>
          <w:bottom w:val="single" w:sz="4" w:space="1" w:color="auto"/>
        </w:pBdr>
      </w:pPr>
      <w:r>
        <w:t>Fall 2018</w:t>
      </w:r>
      <w:r>
        <w:tab/>
      </w:r>
      <w:r>
        <w:tab/>
        <w:t>Ji Lab (Cortical Fear Learning)</w:t>
      </w:r>
      <w:r>
        <w:tab/>
      </w:r>
      <w:r>
        <w:tab/>
        <w:t>Undergraduate volunteer</w:t>
      </w:r>
    </w:p>
    <w:p w14:paraId="680FA6EB" w14:textId="77777777" w:rsidR="00AA45B7" w:rsidRDefault="00AA45B7" w:rsidP="00AA45B7">
      <w:pPr>
        <w:pBdr>
          <w:bottom w:val="single" w:sz="4" w:space="1" w:color="auto"/>
        </w:pBdr>
      </w:pPr>
      <w:r>
        <w:tab/>
      </w:r>
      <w:r>
        <w:tab/>
      </w:r>
      <w:r>
        <w:tab/>
        <w:t xml:space="preserve">Supervised by Ryan </w:t>
      </w:r>
      <w:proofErr w:type="spellStart"/>
      <w:r>
        <w:t>Natan</w:t>
      </w:r>
      <w:proofErr w:type="spellEnd"/>
    </w:p>
    <w:p w14:paraId="3BEDD0A7" w14:textId="0D1B50A4" w:rsidR="00294D7C" w:rsidRDefault="00AA45B7" w:rsidP="00B60E7B">
      <w:pPr>
        <w:pBdr>
          <w:bottom w:val="single" w:sz="4" w:space="1" w:color="auto"/>
        </w:pBdr>
      </w:pPr>
      <w:r>
        <w:tab/>
      </w:r>
      <w:r>
        <w:tab/>
      </w:r>
      <w:r>
        <w:tab/>
        <w:t>UC Berkeley departments of MCB and Physics</w:t>
      </w:r>
    </w:p>
    <w:p w14:paraId="35AB2620" w14:textId="77777777" w:rsidR="00AA45B7" w:rsidRDefault="00AA45B7" w:rsidP="00294D7C">
      <w:pPr>
        <w:pBdr>
          <w:bottom w:val="single" w:sz="4" w:space="1" w:color="auto"/>
        </w:pBdr>
      </w:pPr>
    </w:p>
    <w:p w14:paraId="2D6A6605" w14:textId="3C376F07" w:rsidR="00294D7C" w:rsidRDefault="00294D7C" w:rsidP="00294D7C">
      <w:pPr>
        <w:pBdr>
          <w:bottom w:val="single" w:sz="4" w:space="1" w:color="auto"/>
        </w:pBdr>
      </w:pPr>
      <w:r>
        <w:t>Summer 2018</w:t>
      </w:r>
      <w:r>
        <w:tab/>
      </w:r>
      <w:r>
        <w:tab/>
        <w:t>Sims-Lucas Lab (Nephrology)</w:t>
      </w:r>
      <w:r>
        <w:tab/>
      </w:r>
      <w:r>
        <w:tab/>
        <w:t xml:space="preserve">Paid intern </w:t>
      </w:r>
    </w:p>
    <w:p w14:paraId="2448E19C" w14:textId="1DEF478C" w:rsidR="00294D7C" w:rsidRDefault="00294D7C" w:rsidP="00294D7C">
      <w:pPr>
        <w:pBdr>
          <w:bottom w:val="single" w:sz="4" w:space="1" w:color="auto"/>
        </w:pBdr>
      </w:pPr>
      <w:r>
        <w:tab/>
      </w:r>
      <w:r>
        <w:tab/>
      </w:r>
      <w:r>
        <w:tab/>
        <w:t xml:space="preserve">Supervised by </w:t>
      </w:r>
      <w:proofErr w:type="spellStart"/>
      <w:r>
        <w:t>Takuto</w:t>
      </w:r>
      <w:proofErr w:type="spellEnd"/>
      <w:r>
        <w:t xml:space="preserve"> Chiba</w:t>
      </w:r>
    </w:p>
    <w:p w14:paraId="00FC5A73" w14:textId="55CAF511" w:rsidR="00351A08" w:rsidRDefault="00294D7C" w:rsidP="00B60E7B">
      <w:pPr>
        <w:pBdr>
          <w:bottom w:val="single" w:sz="4" w:space="1" w:color="auto"/>
        </w:pBdr>
        <w:ind w:firstLine="720"/>
      </w:pPr>
      <w:r>
        <w:tab/>
      </w:r>
      <w:r>
        <w:tab/>
        <w:t>Children’s Hospital of Pittsburgh</w:t>
      </w:r>
    </w:p>
    <w:p w14:paraId="06D98423" w14:textId="77777777" w:rsidR="007E7A0B" w:rsidRPr="00DD4582" w:rsidRDefault="007E7A0B" w:rsidP="0083383C">
      <w:pPr>
        <w:pBdr>
          <w:bottom w:val="single" w:sz="4" w:space="1" w:color="auto"/>
        </w:pBdr>
      </w:pPr>
    </w:p>
    <w:p w14:paraId="012787BF" w14:textId="77777777" w:rsidR="004A0203" w:rsidRDefault="004A0203" w:rsidP="009E402A">
      <w:pPr>
        <w:pStyle w:val="Heading2"/>
        <w:jc w:val="left"/>
        <w:rPr>
          <w:rFonts w:ascii="Times New Roman" w:hAnsi="Times New Roman"/>
          <w:sz w:val="24"/>
          <w:szCs w:val="24"/>
        </w:rPr>
      </w:pPr>
    </w:p>
    <w:p w14:paraId="5827E9DB" w14:textId="5F0941A0" w:rsidR="00351A08" w:rsidRPr="003160A3" w:rsidRDefault="00351A08" w:rsidP="009C7A28">
      <w:pPr>
        <w:pStyle w:val="Heading2"/>
        <w:ind w:left="27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PUBLICATIONS</w:t>
      </w:r>
      <w:r w:rsidRPr="003160A3">
        <w:rPr>
          <w:rFonts w:ascii="Times New Roman" w:hAnsi="Times New Roman"/>
          <w:sz w:val="24"/>
          <w:szCs w:val="24"/>
        </w:rPr>
        <w:t xml:space="preserve"> </w:t>
      </w:r>
    </w:p>
    <w:p w14:paraId="0E15B03E" w14:textId="56F6F28C" w:rsidR="009C7A28" w:rsidRDefault="00351A08" w:rsidP="00471F5E">
      <w:pPr>
        <w:pBdr>
          <w:bottom w:val="single" w:sz="4" w:space="1" w:color="auto"/>
        </w:pBdr>
        <w:tabs>
          <w:tab w:val="left" w:pos="4029"/>
        </w:tabs>
        <w:ind w:left="450" w:hanging="450"/>
      </w:pPr>
      <w:r>
        <w:tab/>
      </w:r>
    </w:p>
    <w:p w14:paraId="3F43F24E" w14:textId="74AEDC8B" w:rsidR="00DB07A5" w:rsidRDefault="00471F5E" w:rsidP="00DB07A5">
      <w:pPr>
        <w:pBdr>
          <w:bottom w:val="single" w:sz="4" w:space="1" w:color="auto"/>
        </w:pBdr>
        <w:tabs>
          <w:tab w:val="left" w:pos="4029"/>
        </w:tabs>
        <w:ind w:left="450" w:hanging="450"/>
      </w:pPr>
      <w:r>
        <w:t>1</w:t>
      </w:r>
      <w:r w:rsidR="009C7A28">
        <w:t>.</w:t>
      </w:r>
      <w:r w:rsidR="00635CA8">
        <w:t xml:space="preserve">     </w:t>
      </w:r>
      <w:r w:rsidRPr="00471F5E">
        <w:rPr>
          <w:b/>
          <w:bCs/>
        </w:rPr>
        <w:t>Shaikh K</w:t>
      </w:r>
      <w:r>
        <w:rPr>
          <w:b/>
          <w:bCs/>
        </w:rPr>
        <w:t>J</w:t>
      </w:r>
      <w:r w:rsidRPr="00471F5E">
        <w:t xml:space="preserve">, </w:t>
      </w:r>
      <w:proofErr w:type="spellStart"/>
      <w:r w:rsidRPr="00471F5E">
        <w:t>Rajakumar</w:t>
      </w:r>
      <w:proofErr w:type="spellEnd"/>
      <w:r>
        <w:t xml:space="preserve"> </w:t>
      </w:r>
      <w:r w:rsidRPr="00471F5E">
        <w:t xml:space="preserve">V, </w:t>
      </w:r>
      <w:proofErr w:type="spellStart"/>
      <w:r w:rsidRPr="00471F5E">
        <w:t>Osio</w:t>
      </w:r>
      <w:proofErr w:type="spellEnd"/>
      <w:r>
        <w:t xml:space="preserve"> </w:t>
      </w:r>
      <w:r w:rsidRPr="00471F5E">
        <w:t>VA, Shaikh</w:t>
      </w:r>
      <w:r>
        <w:t xml:space="preserve"> </w:t>
      </w:r>
      <w:r w:rsidRPr="00471F5E">
        <w:t>N</w:t>
      </w:r>
      <w:r>
        <w:t>.</w:t>
      </w:r>
      <w:r w:rsidRPr="00471F5E">
        <w:t xml:space="preserve"> (2021). Neutrophil gelatinase-associated lipocalin for urinary tract infection and pyelonephritis: a systematic review. Pediatric Nephrology, 36, 1481-1487.</w:t>
      </w:r>
    </w:p>
    <w:p w14:paraId="3350DE3D" w14:textId="77777777" w:rsidR="00DB07A5" w:rsidRDefault="00DB07A5" w:rsidP="00DB07A5">
      <w:pPr>
        <w:pBdr>
          <w:bottom w:val="single" w:sz="4" w:space="1" w:color="auto"/>
        </w:pBdr>
        <w:tabs>
          <w:tab w:val="left" w:pos="4029"/>
        </w:tabs>
        <w:ind w:left="450" w:hanging="450"/>
      </w:pPr>
    </w:p>
    <w:p w14:paraId="47B38B5D" w14:textId="33F47172" w:rsidR="00997610" w:rsidRDefault="00471F5E" w:rsidP="00471F5E">
      <w:pPr>
        <w:pBdr>
          <w:bottom w:val="single" w:sz="4" w:space="1" w:color="auto"/>
        </w:pBdr>
        <w:tabs>
          <w:tab w:val="left" w:pos="4029"/>
        </w:tabs>
        <w:ind w:left="450" w:hanging="450"/>
        <w:rPr>
          <w:rFonts w:eastAsia="Times New Roman"/>
        </w:rPr>
      </w:pPr>
      <w:r>
        <w:t>2</w:t>
      </w:r>
      <w:r w:rsidR="00DB07A5">
        <w:t xml:space="preserve">.    </w:t>
      </w:r>
      <w:r>
        <w:t xml:space="preserve"> </w:t>
      </w:r>
      <w:r w:rsidR="00606260" w:rsidRPr="00606260">
        <w:rPr>
          <w:rFonts w:eastAsia="Times New Roman"/>
        </w:rPr>
        <w:t xml:space="preserve">Chiba T, </w:t>
      </w:r>
      <w:proofErr w:type="spellStart"/>
      <w:r w:rsidR="00606260" w:rsidRPr="00606260">
        <w:rPr>
          <w:rFonts w:eastAsia="Times New Roman"/>
        </w:rPr>
        <w:t>Cerqueira</w:t>
      </w:r>
      <w:proofErr w:type="spellEnd"/>
      <w:r w:rsidR="00606260" w:rsidRPr="00606260">
        <w:rPr>
          <w:rFonts w:eastAsia="Times New Roman"/>
        </w:rPr>
        <w:t xml:space="preserve"> D, Li Y, Bodnar AJ, Mukherjee E, Pfister K, </w:t>
      </w:r>
      <w:proofErr w:type="spellStart"/>
      <w:r w:rsidR="00606260" w:rsidRPr="00606260">
        <w:rPr>
          <w:rFonts w:eastAsia="Times New Roman"/>
        </w:rPr>
        <w:t>Phua</w:t>
      </w:r>
      <w:proofErr w:type="spellEnd"/>
      <w:r w:rsidR="00606260" w:rsidRPr="00606260">
        <w:rPr>
          <w:rFonts w:eastAsia="Times New Roman"/>
        </w:rPr>
        <w:t>, YL, </w:t>
      </w:r>
      <w:r w:rsidR="00606260" w:rsidRPr="00606260">
        <w:rPr>
          <w:rFonts w:eastAsia="Times New Roman"/>
          <w:b/>
          <w:bCs/>
        </w:rPr>
        <w:t>Shaikh K</w:t>
      </w:r>
      <w:r w:rsidR="00606260">
        <w:rPr>
          <w:rFonts w:eastAsia="Times New Roman"/>
          <w:b/>
          <w:bCs/>
        </w:rPr>
        <w:t>J</w:t>
      </w:r>
      <w:r w:rsidR="00606260" w:rsidRPr="00606260">
        <w:rPr>
          <w:rFonts w:eastAsia="Times New Roman"/>
        </w:rPr>
        <w:t xml:space="preserve">, Sanders B, </w:t>
      </w:r>
      <w:proofErr w:type="spellStart"/>
      <w:r w:rsidR="00606260" w:rsidRPr="00606260">
        <w:rPr>
          <w:rFonts w:eastAsia="Times New Roman"/>
        </w:rPr>
        <w:t>Hemker</w:t>
      </w:r>
      <w:proofErr w:type="spellEnd"/>
      <w:r w:rsidR="00606260" w:rsidRPr="00606260">
        <w:rPr>
          <w:rFonts w:eastAsia="Times New Roman"/>
        </w:rPr>
        <w:t xml:space="preserve"> S, Pagano PJ, Wu YL, Ho J, Sims-Lucas S. </w:t>
      </w:r>
      <w:r w:rsidRPr="00471F5E">
        <w:rPr>
          <w:rFonts w:eastAsia="Times New Roman"/>
        </w:rPr>
        <w:t>(2021). Endothelial-derived miR-17</w:t>
      </w:r>
      <w:r w:rsidRPr="00471F5E">
        <w:rPr>
          <w:rFonts w:ascii="Cambria Math" w:eastAsia="Times New Roman" w:hAnsi="Cambria Math" w:cs="Cambria Math"/>
        </w:rPr>
        <w:t>∼</w:t>
      </w:r>
      <w:r w:rsidRPr="00471F5E">
        <w:rPr>
          <w:rFonts w:eastAsia="Times New Roman"/>
        </w:rPr>
        <w:t xml:space="preserve"> 92 promotes angiogenesis to protect against renal ischemia-reperfusion injury. Journal of the American Society of Nephrology: JASN, 32(3), 553.</w:t>
      </w:r>
    </w:p>
    <w:p w14:paraId="5335E4E8" w14:textId="77777777" w:rsidR="00471F5E" w:rsidRDefault="00471F5E" w:rsidP="00471F5E">
      <w:pPr>
        <w:pBdr>
          <w:bottom w:val="single" w:sz="4" w:space="1" w:color="auto"/>
        </w:pBdr>
        <w:tabs>
          <w:tab w:val="left" w:pos="4029"/>
        </w:tabs>
        <w:ind w:left="450" w:hanging="450"/>
        <w:rPr>
          <w:rFonts w:eastAsia="Times New Roman"/>
        </w:rPr>
      </w:pPr>
    </w:p>
    <w:p w14:paraId="55194B80" w14:textId="11831DE2" w:rsidR="00471F5E" w:rsidRDefault="00471F5E" w:rsidP="00471F5E">
      <w:pPr>
        <w:pBdr>
          <w:bottom w:val="single" w:sz="4" w:space="1" w:color="auto"/>
        </w:pBdr>
        <w:tabs>
          <w:tab w:val="left" w:pos="4029"/>
        </w:tabs>
        <w:ind w:left="450" w:hanging="450"/>
      </w:pPr>
      <w:r>
        <w:rPr>
          <w:rFonts w:eastAsia="Times New Roman"/>
        </w:rPr>
        <w:t>3.</w:t>
      </w:r>
      <w:r>
        <w:rPr>
          <w:rFonts w:eastAsia="Times New Roman"/>
        </w:rPr>
        <w:tab/>
      </w:r>
      <w:r w:rsidRPr="009C7A28">
        <w:rPr>
          <w:b/>
          <w:bCs/>
        </w:rPr>
        <w:t>Shaikh K</w:t>
      </w:r>
      <w:r>
        <w:rPr>
          <w:b/>
          <w:bCs/>
        </w:rPr>
        <w:t>J</w:t>
      </w:r>
      <w:r>
        <w:t xml:space="preserve">, </w:t>
      </w:r>
      <w:proofErr w:type="spellStart"/>
      <w:r>
        <w:t>Osio</w:t>
      </w:r>
      <w:proofErr w:type="spellEnd"/>
      <w:r>
        <w:t xml:space="preserve"> V, Shaikh N, et al. (2020). </w:t>
      </w:r>
      <w:r w:rsidRPr="009C7A28">
        <w:t>Procalcitonin, C-reactive protein, and erythrocyte sedimentation rate for the diagnosis of acute pyelonephritis in children.</w:t>
      </w:r>
      <w:r>
        <w:t xml:space="preserve"> </w:t>
      </w:r>
      <w:r w:rsidRPr="0099021D">
        <w:t>Cochrane Database of Systematic Reviews</w:t>
      </w:r>
      <w:r>
        <w:t xml:space="preserve">, </w:t>
      </w:r>
      <w:r w:rsidRPr="00381BCA">
        <w:t>Issue 9. Art. No.: CD009185.</w:t>
      </w:r>
    </w:p>
    <w:p w14:paraId="703A9389" w14:textId="123AD2E0" w:rsidR="00471F5E" w:rsidRDefault="00471F5E" w:rsidP="00471F5E">
      <w:pPr>
        <w:pBdr>
          <w:bottom w:val="single" w:sz="4" w:space="1" w:color="auto"/>
        </w:pBdr>
        <w:tabs>
          <w:tab w:val="left" w:pos="4029"/>
        </w:tabs>
        <w:ind w:left="450" w:hanging="450"/>
      </w:pPr>
    </w:p>
    <w:p w14:paraId="75B8A8A0" w14:textId="14CEA75A" w:rsidR="00471F5E" w:rsidRPr="00471F5E" w:rsidRDefault="00471F5E" w:rsidP="00471F5E">
      <w:pPr>
        <w:pBdr>
          <w:bottom w:val="single" w:sz="4" w:space="1" w:color="auto"/>
        </w:pBdr>
        <w:tabs>
          <w:tab w:val="left" w:pos="4029"/>
        </w:tabs>
        <w:ind w:left="450" w:hanging="450"/>
      </w:pPr>
      <w:r>
        <w:t>4.</w:t>
      </w:r>
      <w:r>
        <w:tab/>
      </w:r>
      <w:r w:rsidRPr="00381BCA">
        <w:t xml:space="preserve">Hum SW, </w:t>
      </w:r>
      <w:r w:rsidRPr="00CB067F">
        <w:rPr>
          <w:b/>
          <w:bCs/>
        </w:rPr>
        <w:t>Shaikh KJ</w:t>
      </w:r>
      <w:r w:rsidRPr="00381BCA">
        <w:t xml:space="preserve">, Musa SS, </w:t>
      </w:r>
      <w:r>
        <w:t xml:space="preserve">et al. </w:t>
      </w:r>
      <w:r w:rsidRPr="00381BCA">
        <w:t>(2019). Adverse Events of Antibiotics Used to Treat Acute Otitis Media in Children: A Systematic Meta-Analysis. The Journal of Pediatrics, 215, 139-143.</w:t>
      </w:r>
    </w:p>
    <w:p w14:paraId="4D0686FF" w14:textId="77777777" w:rsidR="00471F5E" w:rsidRDefault="00471F5E" w:rsidP="00C42CF7">
      <w:pPr>
        <w:pBdr>
          <w:bottom w:val="single" w:sz="4" w:space="1" w:color="auto"/>
        </w:pBdr>
        <w:tabs>
          <w:tab w:val="left" w:pos="4029"/>
        </w:tabs>
      </w:pPr>
    </w:p>
    <w:p w14:paraId="2C3ED99B" w14:textId="77777777" w:rsidR="00B7060D" w:rsidRDefault="00B7060D" w:rsidP="00753A29">
      <w:pPr>
        <w:jc w:val="center"/>
        <w:rPr>
          <w:b/>
        </w:rPr>
      </w:pPr>
    </w:p>
    <w:p w14:paraId="2742C02B" w14:textId="0A9FD1A3" w:rsidR="003C6F4A" w:rsidRDefault="003C6F4A" w:rsidP="00753A29">
      <w:pPr>
        <w:jc w:val="center"/>
        <w:rPr>
          <w:b/>
        </w:rPr>
      </w:pPr>
      <w:r>
        <w:rPr>
          <w:b/>
        </w:rPr>
        <w:t>LANGUAGES</w:t>
      </w:r>
    </w:p>
    <w:p w14:paraId="303A054D" w14:textId="77777777" w:rsidR="009E402A" w:rsidRDefault="009E402A" w:rsidP="00753A29">
      <w:pPr>
        <w:jc w:val="center"/>
        <w:rPr>
          <w:b/>
        </w:rPr>
      </w:pPr>
    </w:p>
    <w:p w14:paraId="4EC0582C" w14:textId="77777777" w:rsidR="009E402A" w:rsidRDefault="00E12D55" w:rsidP="009E402A">
      <w:pPr>
        <w:spacing w:line="360" w:lineRule="auto"/>
        <w:jc w:val="center"/>
      </w:pPr>
      <w:r>
        <w:t>English</w:t>
      </w:r>
      <w:r w:rsidR="002144DC">
        <w:t xml:space="preserve"> (fluent), Spanish (</w:t>
      </w:r>
      <w:r w:rsidR="009E402A">
        <w:t xml:space="preserve">conversational), French (intermediate), </w:t>
      </w:r>
    </w:p>
    <w:p w14:paraId="355AEA8A" w14:textId="50A984B7" w:rsidR="00E12D55" w:rsidRDefault="009E402A" w:rsidP="009E402A">
      <w:pPr>
        <w:spacing w:line="360" w:lineRule="auto"/>
        <w:jc w:val="center"/>
      </w:pPr>
      <w:r>
        <w:t>Chinese (</w:t>
      </w:r>
      <w:r w:rsidRPr="00E12D55">
        <w:rPr>
          <w:rFonts w:hint="eastAsia"/>
        </w:rPr>
        <w:t>普通话</w:t>
      </w:r>
      <w:r>
        <w:rPr>
          <w:rFonts w:hint="eastAsia"/>
        </w:rPr>
        <w:t>,</w:t>
      </w:r>
      <w:r>
        <w:t xml:space="preserve"> intermediate</w:t>
      </w:r>
      <w:r>
        <w:rPr>
          <w:rFonts w:hint="eastAsia"/>
        </w:rPr>
        <w:t>)</w:t>
      </w:r>
      <w:r>
        <w:t>, Farsi (beginner), Tibetan (beginner)</w:t>
      </w:r>
    </w:p>
    <w:p w14:paraId="15271869" w14:textId="77777777" w:rsidR="000716FE" w:rsidRDefault="000716FE" w:rsidP="000716FE">
      <w:pPr>
        <w:pBdr>
          <w:bottom w:val="single" w:sz="4" w:space="1" w:color="auto"/>
        </w:pBdr>
        <w:tabs>
          <w:tab w:val="left" w:pos="4029"/>
        </w:tabs>
      </w:pPr>
    </w:p>
    <w:p w14:paraId="17E03ACE" w14:textId="77777777" w:rsidR="000716FE" w:rsidRDefault="000716FE" w:rsidP="000716FE">
      <w:pPr>
        <w:pStyle w:val="Heading2"/>
        <w:jc w:val="left"/>
        <w:rPr>
          <w:rFonts w:ascii="Times New Roman" w:hAnsi="Times New Roman"/>
          <w:sz w:val="24"/>
          <w:szCs w:val="24"/>
        </w:rPr>
      </w:pPr>
    </w:p>
    <w:p w14:paraId="103CAF54" w14:textId="77777777" w:rsidR="000716FE" w:rsidRPr="00753A29" w:rsidRDefault="000716FE" w:rsidP="000716FE">
      <w:pPr>
        <w:jc w:val="center"/>
        <w:rPr>
          <w:b/>
        </w:rPr>
      </w:pPr>
      <w:r w:rsidRPr="003C6F4A">
        <w:rPr>
          <w:b/>
        </w:rPr>
        <w:t>INTERESTS</w:t>
      </w:r>
    </w:p>
    <w:p w14:paraId="5A2C907A" w14:textId="77777777" w:rsidR="006A10B9" w:rsidRDefault="006A10B9" w:rsidP="00163E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94"/>
        </w:tabs>
      </w:pPr>
    </w:p>
    <w:p w14:paraId="265E9281" w14:textId="2C29C9B9" w:rsidR="000716FE" w:rsidRPr="00C42CF7" w:rsidRDefault="000716FE" w:rsidP="00163E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94"/>
        </w:tabs>
      </w:pPr>
      <w:bookmarkStart w:id="0" w:name="_GoBack"/>
      <w:bookmarkEnd w:id="0"/>
      <w:r>
        <w:t>Birding, Classical Persian Music (setar)</w:t>
      </w:r>
      <w:r w:rsidR="003F2651">
        <w:t>, Singing</w:t>
      </w:r>
    </w:p>
    <w:sectPr w:rsidR="000716FE" w:rsidRPr="00C42CF7" w:rsidSect="003919EF">
      <w:pgSz w:w="12240" w:h="15840"/>
      <w:pgMar w:top="1440" w:right="1440" w:bottom="1440" w:left="1440" w:header="360" w:footer="36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EC2110" w14:textId="77777777" w:rsidR="00C70089" w:rsidRDefault="00C70089">
      <w:r>
        <w:separator/>
      </w:r>
    </w:p>
  </w:endnote>
  <w:endnote w:type="continuationSeparator" w:id="0">
    <w:p w14:paraId="69FBFE5A" w14:textId="77777777" w:rsidR="00C70089" w:rsidRDefault="00C70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A160C8" w14:textId="77777777" w:rsidR="00C70089" w:rsidRDefault="00C70089">
      <w:r>
        <w:separator/>
      </w:r>
    </w:p>
  </w:footnote>
  <w:footnote w:type="continuationSeparator" w:id="0">
    <w:p w14:paraId="46DBCA5C" w14:textId="77777777" w:rsidR="00C70089" w:rsidRDefault="00C700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85D59"/>
    <w:multiLevelType w:val="hybridMultilevel"/>
    <w:tmpl w:val="37A2C482"/>
    <w:lvl w:ilvl="0" w:tplc="1FFC52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DC396C"/>
    <w:multiLevelType w:val="hybridMultilevel"/>
    <w:tmpl w:val="343C6B40"/>
    <w:lvl w:ilvl="0" w:tplc="9AD8E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0B7E4F"/>
    <w:multiLevelType w:val="hybridMultilevel"/>
    <w:tmpl w:val="B0508722"/>
    <w:lvl w:ilvl="0" w:tplc="7C58DF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157D2"/>
    <w:multiLevelType w:val="hybridMultilevel"/>
    <w:tmpl w:val="10340CD4"/>
    <w:lvl w:ilvl="0" w:tplc="095662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757C7"/>
    <w:multiLevelType w:val="singleLevel"/>
    <w:tmpl w:val="830A7A70"/>
    <w:lvl w:ilvl="0">
      <w:start w:val="6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5" w15:restartNumberingAfterBreak="0">
    <w:nsid w:val="256E38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6B5387D"/>
    <w:multiLevelType w:val="hybridMultilevel"/>
    <w:tmpl w:val="0AB06FAA"/>
    <w:lvl w:ilvl="0" w:tplc="8408A376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408A376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B571FF"/>
    <w:multiLevelType w:val="hybridMultilevel"/>
    <w:tmpl w:val="1794E218"/>
    <w:lvl w:ilvl="0" w:tplc="9AE860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DB959F6"/>
    <w:multiLevelType w:val="multilevel"/>
    <w:tmpl w:val="0822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3431B"/>
    <w:multiLevelType w:val="hybridMultilevel"/>
    <w:tmpl w:val="43821CDA"/>
    <w:lvl w:ilvl="0" w:tplc="9AD8E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C4328E"/>
    <w:multiLevelType w:val="hybridMultilevel"/>
    <w:tmpl w:val="756AD32C"/>
    <w:lvl w:ilvl="0" w:tplc="929283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F1933"/>
    <w:multiLevelType w:val="hybridMultilevel"/>
    <w:tmpl w:val="BE7641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04656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0812D52"/>
    <w:multiLevelType w:val="hybridMultilevel"/>
    <w:tmpl w:val="89C0FB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42A18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58935A61"/>
    <w:multiLevelType w:val="hybridMultilevel"/>
    <w:tmpl w:val="B5C86B38"/>
    <w:lvl w:ilvl="0" w:tplc="6DDE7B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CDD6611"/>
    <w:multiLevelType w:val="hybridMultilevel"/>
    <w:tmpl w:val="D320F998"/>
    <w:lvl w:ilvl="0" w:tplc="9AE860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6C5F84">
      <w:start w:val="2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E7875C2"/>
    <w:multiLevelType w:val="multilevel"/>
    <w:tmpl w:val="A12813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0F26C23"/>
    <w:multiLevelType w:val="hybridMultilevel"/>
    <w:tmpl w:val="738C54A0"/>
    <w:lvl w:ilvl="0" w:tplc="5C385E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99C600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6A447572"/>
    <w:multiLevelType w:val="hybridMultilevel"/>
    <w:tmpl w:val="ABA0B032"/>
    <w:lvl w:ilvl="0" w:tplc="6DDE7B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DC30DCE"/>
    <w:multiLevelType w:val="hybridMultilevel"/>
    <w:tmpl w:val="7DB61256"/>
    <w:lvl w:ilvl="0" w:tplc="5C385E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2FA3C0B"/>
    <w:multiLevelType w:val="hybridMultilevel"/>
    <w:tmpl w:val="A954A124"/>
    <w:lvl w:ilvl="0" w:tplc="1FFC52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B106AA1"/>
    <w:multiLevelType w:val="hybridMultilevel"/>
    <w:tmpl w:val="ED4E7F8C"/>
    <w:lvl w:ilvl="0" w:tplc="9AD8E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B513733"/>
    <w:multiLevelType w:val="hybridMultilevel"/>
    <w:tmpl w:val="CFCA172C"/>
    <w:lvl w:ilvl="0" w:tplc="1A9899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5"/>
  </w:num>
  <w:num w:numId="3">
    <w:abstractNumId w:val="20"/>
  </w:num>
  <w:num w:numId="4">
    <w:abstractNumId w:val="4"/>
  </w:num>
  <w:num w:numId="5">
    <w:abstractNumId w:val="19"/>
  </w:num>
  <w:num w:numId="6">
    <w:abstractNumId w:val="5"/>
  </w:num>
  <w:num w:numId="7">
    <w:abstractNumId w:val="2"/>
  </w:num>
  <w:num w:numId="8">
    <w:abstractNumId w:val="14"/>
  </w:num>
  <w:num w:numId="9">
    <w:abstractNumId w:val="12"/>
  </w:num>
  <w:num w:numId="10">
    <w:abstractNumId w:val="21"/>
  </w:num>
  <w:num w:numId="11">
    <w:abstractNumId w:val="18"/>
  </w:num>
  <w:num w:numId="12">
    <w:abstractNumId w:val="0"/>
  </w:num>
  <w:num w:numId="13">
    <w:abstractNumId w:val="1"/>
  </w:num>
  <w:num w:numId="14">
    <w:abstractNumId w:val="22"/>
  </w:num>
  <w:num w:numId="15">
    <w:abstractNumId w:val="9"/>
  </w:num>
  <w:num w:numId="16">
    <w:abstractNumId w:val="3"/>
  </w:num>
  <w:num w:numId="17">
    <w:abstractNumId w:val="16"/>
  </w:num>
  <w:num w:numId="18">
    <w:abstractNumId w:val="7"/>
  </w:num>
  <w:num w:numId="19">
    <w:abstractNumId w:val="24"/>
  </w:num>
  <w:num w:numId="20">
    <w:abstractNumId w:val="17"/>
  </w:num>
  <w:num w:numId="21">
    <w:abstractNumId w:val="11"/>
  </w:num>
  <w:num w:numId="22">
    <w:abstractNumId w:val="23"/>
  </w:num>
  <w:num w:numId="23">
    <w:abstractNumId w:val="13"/>
  </w:num>
  <w:num w:numId="24">
    <w:abstractNumId w:val="10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eventsink" w:val="12341344"/>
  </w:docVars>
  <w:rsids>
    <w:rsidRoot w:val="009A7D42"/>
    <w:rsid w:val="000002FF"/>
    <w:rsid w:val="000016A6"/>
    <w:rsid w:val="000026AE"/>
    <w:rsid w:val="00003FCE"/>
    <w:rsid w:val="0001655A"/>
    <w:rsid w:val="00017A75"/>
    <w:rsid w:val="00020568"/>
    <w:rsid w:val="00026588"/>
    <w:rsid w:val="00026B29"/>
    <w:rsid w:val="000310C3"/>
    <w:rsid w:val="00034062"/>
    <w:rsid w:val="00034C9F"/>
    <w:rsid w:val="00053999"/>
    <w:rsid w:val="00054A57"/>
    <w:rsid w:val="00054BA5"/>
    <w:rsid w:val="00060150"/>
    <w:rsid w:val="000664E3"/>
    <w:rsid w:val="000716FE"/>
    <w:rsid w:val="00074470"/>
    <w:rsid w:val="00076550"/>
    <w:rsid w:val="000872B3"/>
    <w:rsid w:val="000933E8"/>
    <w:rsid w:val="000941BD"/>
    <w:rsid w:val="000B70A2"/>
    <w:rsid w:val="000C6447"/>
    <w:rsid w:val="000C6CE5"/>
    <w:rsid w:val="000C7B50"/>
    <w:rsid w:val="000D0FA3"/>
    <w:rsid w:val="000E1548"/>
    <w:rsid w:val="000E2A4C"/>
    <w:rsid w:val="000E4343"/>
    <w:rsid w:val="000F167D"/>
    <w:rsid w:val="000F3E72"/>
    <w:rsid w:val="000F5E3C"/>
    <w:rsid w:val="00107275"/>
    <w:rsid w:val="00121BF3"/>
    <w:rsid w:val="00122D7E"/>
    <w:rsid w:val="00127855"/>
    <w:rsid w:val="00135D1C"/>
    <w:rsid w:val="0014764B"/>
    <w:rsid w:val="00151BAF"/>
    <w:rsid w:val="00153181"/>
    <w:rsid w:val="00154D41"/>
    <w:rsid w:val="00154E2B"/>
    <w:rsid w:val="0016272D"/>
    <w:rsid w:val="00163E90"/>
    <w:rsid w:val="00172B1F"/>
    <w:rsid w:val="00174017"/>
    <w:rsid w:val="00176EC4"/>
    <w:rsid w:val="0019703F"/>
    <w:rsid w:val="001B2427"/>
    <w:rsid w:val="001B318B"/>
    <w:rsid w:val="001C06E9"/>
    <w:rsid w:val="001C5FCD"/>
    <w:rsid w:val="001F14F2"/>
    <w:rsid w:val="00200CFF"/>
    <w:rsid w:val="002038F0"/>
    <w:rsid w:val="0021084F"/>
    <w:rsid w:val="00210A57"/>
    <w:rsid w:val="00211669"/>
    <w:rsid w:val="002144DC"/>
    <w:rsid w:val="0022593E"/>
    <w:rsid w:val="00242398"/>
    <w:rsid w:val="00250BA1"/>
    <w:rsid w:val="0025526C"/>
    <w:rsid w:val="0027367C"/>
    <w:rsid w:val="00276E3A"/>
    <w:rsid w:val="00281B7B"/>
    <w:rsid w:val="00286A6E"/>
    <w:rsid w:val="00290FFB"/>
    <w:rsid w:val="00294C2E"/>
    <w:rsid w:val="00294D7C"/>
    <w:rsid w:val="002971B4"/>
    <w:rsid w:val="002B0669"/>
    <w:rsid w:val="002D42FD"/>
    <w:rsid w:val="002D7E9A"/>
    <w:rsid w:val="00312D61"/>
    <w:rsid w:val="003160A3"/>
    <w:rsid w:val="003202AC"/>
    <w:rsid w:val="00324FCC"/>
    <w:rsid w:val="0033452C"/>
    <w:rsid w:val="00351A08"/>
    <w:rsid w:val="00360BFA"/>
    <w:rsid w:val="00364503"/>
    <w:rsid w:val="00381BCA"/>
    <w:rsid w:val="003919EF"/>
    <w:rsid w:val="00392304"/>
    <w:rsid w:val="003A07EF"/>
    <w:rsid w:val="003A1C7F"/>
    <w:rsid w:val="003A649E"/>
    <w:rsid w:val="003B79CD"/>
    <w:rsid w:val="003B7E85"/>
    <w:rsid w:val="003C2B71"/>
    <w:rsid w:val="003C3E13"/>
    <w:rsid w:val="003C6F4A"/>
    <w:rsid w:val="003D684E"/>
    <w:rsid w:val="003F0A67"/>
    <w:rsid w:val="003F2651"/>
    <w:rsid w:val="003F6393"/>
    <w:rsid w:val="00403AFC"/>
    <w:rsid w:val="0040732C"/>
    <w:rsid w:val="004153C2"/>
    <w:rsid w:val="00421980"/>
    <w:rsid w:val="00431500"/>
    <w:rsid w:val="00434AA8"/>
    <w:rsid w:val="00435E1C"/>
    <w:rsid w:val="0044444A"/>
    <w:rsid w:val="00445E37"/>
    <w:rsid w:val="004548C0"/>
    <w:rsid w:val="004674E5"/>
    <w:rsid w:val="00471F5E"/>
    <w:rsid w:val="004A0203"/>
    <w:rsid w:val="004C1785"/>
    <w:rsid w:val="004D68A8"/>
    <w:rsid w:val="004E2766"/>
    <w:rsid w:val="004E7F62"/>
    <w:rsid w:val="004F7DC7"/>
    <w:rsid w:val="00507C40"/>
    <w:rsid w:val="005212CB"/>
    <w:rsid w:val="00524AE5"/>
    <w:rsid w:val="00533521"/>
    <w:rsid w:val="005523FA"/>
    <w:rsid w:val="00556364"/>
    <w:rsid w:val="00570489"/>
    <w:rsid w:val="00570C93"/>
    <w:rsid w:val="00573BE5"/>
    <w:rsid w:val="00575A38"/>
    <w:rsid w:val="0058051A"/>
    <w:rsid w:val="00581C00"/>
    <w:rsid w:val="005B3F7E"/>
    <w:rsid w:val="005B4F2A"/>
    <w:rsid w:val="005D0BB6"/>
    <w:rsid w:val="005D18D3"/>
    <w:rsid w:val="005D5797"/>
    <w:rsid w:val="005E00CC"/>
    <w:rsid w:val="005E322C"/>
    <w:rsid w:val="005E659C"/>
    <w:rsid w:val="005E70AB"/>
    <w:rsid w:val="005F0A2F"/>
    <w:rsid w:val="00606197"/>
    <w:rsid w:val="00606260"/>
    <w:rsid w:val="00611D9C"/>
    <w:rsid w:val="00617B3E"/>
    <w:rsid w:val="006205C9"/>
    <w:rsid w:val="00632132"/>
    <w:rsid w:val="00633BAC"/>
    <w:rsid w:val="00635CA8"/>
    <w:rsid w:val="00643C0D"/>
    <w:rsid w:val="006470F5"/>
    <w:rsid w:val="00651872"/>
    <w:rsid w:val="006740C9"/>
    <w:rsid w:val="006827EC"/>
    <w:rsid w:val="0069179C"/>
    <w:rsid w:val="0069547A"/>
    <w:rsid w:val="006A10B9"/>
    <w:rsid w:val="006D030C"/>
    <w:rsid w:val="006E26C5"/>
    <w:rsid w:val="00705C09"/>
    <w:rsid w:val="00726A87"/>
    <w:rsid w:val="007313E1"/>
    <w:rsid w:val="00733338"/>
    <w:rsid w:val="00744209"/>
    <w:rsid w:val="00753A29"/>
    <w:rsid w:val="00766D42"/>
    <w:rsid w:val="007713B7"/>
    <w:rsid w:val="0077344F"/>
    <w:rsid w:val="007843C8"/>
    <w:rsid w:val="00790894"/>
    <w:rsid w:val="00794C70"/>
    <w:rsid w:val="007A235C"/>
    <w:rsid w:val="007C3EDC"/>
    <w:rsid w:val="007D2FBC"/>
    <w:rsid w:val="007E6BC6"/>
    <w:rsid w:val="007E7A0B"/>
    <w:rsid w:val="007F1C3B"/>
    <w:rsid w:val="007F4619"/>
    <w:rsid w:val="007F77DF"/>
    <w:rsid w:val="008022E6"/>
    <w:rsid w:val="008112B5"/>
    <w:rsid w:val="00812690"/>
    <w:rsid w:val="008205C0"/>
    <w:rsid w:val="00833284"/>
    <w:rsid w:val="0083383C"/>
    <w:rsid w:val="00837C14"/>
    <w:rsid w:val="00842011"/>
    <w:rsid w:val="00842C85"/>
    <w:rsid w:val="00843FE1"/>
    <w:rsid w:val="00846059"/>
    <w:rsid w:val="00852BBB"/>
    <w:rsid w:val="00863C0D"/>
    <w:rsid w:val="0086777F"/>
    <w:rsid w:val="0088529E"/>
    <w:rsid w:val="00891C50"/>
    <w:rsid w:val="008A3744"/>
    <w:rsid w:val="008A447B"/>
    <w:rsid w:val="008A60A1"/>
    <w:rsid w:val="008B63A1"/>
    <w:rsid w:val="008B6431"/>
    <w:rsid w:val="008C4B29"/>
    <w:rsid w:val="008D04C1"/>
    <w:rsid w:val="008E1F45"/>
    <w:rsid w:val="008F5397"/>
    <w:rsid w:val="008F72FB"/>
    <w:rsid w:val="00903392"/>
    <w:rsid w:val="00904ADA"/>
    <w:rsid w:val="009064BF"/>
    <w:rsid w:val="0090651A"/>
    <w:rsid w:val="0090698B"/>
    <w:rsid w:val="00906FC0"/>
    <w:rsid w:val="009237B6"/>
    <w:rsid w:val="00953F70"/>
    <w:rsid w:val="009549C9"/>
    <w:rsid w:val="009571D2"/>
    <w:rsid w:val="00957D7C"/>
    <w:rsid w:val="00966F1C"/>
    <w:rsid w:val="009767D5"/>
    <w:rsid w:val="009771BA"/>
    <w:rsid w:val="00984BC5"/>
    <w:rsid w:val="0099021D"/>
    <w:rsid w:val="00990CD9"/>
    <w:rsid w:val="0099267E"/>
    <w:rsid w:val="00992831"/>
    <w:rsid w:val="00993B1D"/>
    <w:rsid w:val="00997610"/>
    <w:rsid w:val="009A0F4E"/>
    <w:rsid w:val="009A7D42"/>
    <w:rsid w:val="009B32B3"/>
    <w:rsid w:val="009B4313"/>
    <w:rsid w:val="009C0CA7"/>
    <w:rsid w:val="009C4E0D"/>
    <w:rsid w:val="009C7A28"/>
    <w:rsid w:val="009E191B"/>
    <w:rsid w:val="009E402A"/>
    <w:rsid w:val="009E5EF2"/>
    <w:rsid w:val="009E731D"/>
    <w:rsid w:val="009E7A61"/>
    <w:rsid w:val="009F161A"/>
    <w:rsid w:val="009F1781"/>
    <w:rsid w:val="00A214D2"/>
    <w:rsid w:val="00A25370"/>
    <w:rsid w:val="00A27A92"/>
    <w:rsid w:val="00A31923"/>
    <w:rsid w:val="00A33938"/>
    <w:rsid w:val="00A41BA2"/>
    <w:rsid w:val="00A52631"/>
    <w:rsid w:val="00A65E8D"/>
    <w:rsid w:val="00A763CD"/>
    <w:rsid w:val="00A84E48"/>
    <w:rsid w:val="00A920B8"/>
    <w:rsid w:val="00AA1BE6"/>
    <w:rsid w:val="00AA45B7"/>
    <w:rsid w:val="00AA7CD1"/>
    <w:rsid w:val="00AC4047"/>
    <w:rsid w:val="00AC7A65"/>
    <w:rsid w:val="00AD08DA"/>
    <w:rsid w:val="00AD189E"/>
    <w:rsid w:val="00AE3038"/>
    <w:rsid w:val="00AE3DE8"/>
    <w:rsid w:val="00AF046F"/>
    <w:rsid w:val="00AF12DE"/>
    <w:rsid w:val="00B00DF2"/>
    <w:rsid w:val="00B0756F"/>
    <w:rsid w:val="00B1272C"/>
    <w:rsid w:val="00B305D8"/>
    <w:rsid w:val="00B40F57"/>
    <w:rsid w:val="00B41D94"/>
    <w:rsid w:val="00B440B4"/>
    <w:rsid w:val="00B4502A"/>
    <w:rsid w:val="00B4631F"/>
    <w:rsid w:val="00B47A36"/>
    <w:rsid w:val="00B50933"/>
    <w:rsid w:val="00B60121"/>
    <w:rsid w:val="00B60E7B"/>
    <w:rsid w:val="00B612C4"/>
    <w:rsid w:val="00B622B0"/>
    <w:rsid w:val="00B7060D"/>
    <w:rsid w:val="00B80155"/>
    <w:rsid w:val="00B826C9"/>
    <w:rsid w:val="00B84E14"/>
    <w:rsid w:val="00B91A64"/>
    <w:rsid w:val="00B97F12"/>
    <w:rsid w:val="00BA438A"/>
    <w:rsid w:val="00BE0FF9"/>
    <w:rsid w:val="00C06F97"/>
    <w:rsid w:val="00C10692"/>
    <w:rsid w:val="00C14E67"/>
    <w:rsid w:val="00C170E5"/>
    <w:rsid w:val="00C332FE"/>
    <w:rsid w:val="00C42CF7"/>
    <w:rsid w:val="00C4480E"/>
    <w:rsid w:val="00C4689D"/>
    <w:rsid w:val="00C52305"/>
    <w:rsid w:val="00C5350D"/>
    <w:rsid w:val="00C63050"/>
    <w:rsid w:val="00C6793E"/>
    <w:rsid w:val="00C70089"/>
    <w:rsid w:val="00C80962"/>
    <w:rsid w:val="00C81892"/>
    <w:rsid w:val="00C84553"/>
    <w:rsid w:val="00C9274F"/>
    <w:rsid w:val="00C94E59"/>
    <w:rsid w:val="00C95C79"/>
    <w:rsid w:val="00C976BF"/>
    <w:rsid w:val="00C97AF0"/>
    <w:rsid w:val="00CA789D"/>
    <w:rsid w:val="00CB067F"/>
    <w:rsid w:val="00CB408F"/>
    <w:rsid w:val="00CC2DD3"/>
    <w:rsid w:val="00CC3F2D"/>
    <w:rsid w:val="00CC62FB"/>
    <w:rsid w:val="00CD1689"/>
    <w:rsid w:val="00CD1915"/>
    <w:rsid w:val="00CE37DB"/>
    <w:rsid w:val="00CE7E69"/>
    <w:rsid w:val="00CF0DF4"/>
    <w:rsid w:val="00CF26D8"/>
    <w:rsid w:val="00CF5D85"/>
    <w:rsid w:val="00CF5EDB"/>
    <w:rsid w:val="00D145C4"/>
    <w:rsid w:val="00D36A29"/>
    <w:rsid w:val="00D37E88"/>
    <w:rsid w:val="00D4273E"/>
    <w:rsid w:val="00D44470"/>
    <w:rsid w:val="00D6126F"/>
    <w:rsid w:val="00D6233F"/>
    <w:rsid w:val="00D643F9"/>
    <w:rsid w:val="00D71F48"/>
    <w:rsid w:val="00D7665F"/>
    <w:rsid w:val="00D85D64"/>
    <w:rsid w:val="00D87C7D"/>
    <w:rsid w:val="00D96033"/>
    <w:rsid w:val="00DA00DF"/>
    <w:rsid w:val="00DA3759"/>
    <w:rsid w:val="00DA3FF2"/>
    <w:rsid w:val="00DA5CE7"/>
    <w:rsid w:val="00DA6560"/>
    <w:rsid w:val="00DB07A5"/>
    <w:rsid w:val="00DB0D42"/>
    <w:rsid w:val="00DB61AF"/>
    <w:rsid w:val="00DC7E64"/>
    <w:rsid w:val="00DD4582"/>
    <w:rsid w:val="00DE050D"/>
    <w:rsid w:val="00DE262B"/>
    <w:rsid w:val="00DE3DF7"/>
    <w:rsid w:val="00DE5528"/>
    <w:rsid w:val="00DE5F6D"/>
    <w:rsid w:val="00DE6DF9"/>
    <w:rsid w:val="00DF449C"/>
    <w:rsid w:val="00DF6999"/>
    <w:rsid w:val="00E12D55"/>
    <w:rsid w:val="00E26AB8"/>
    <w:rsid w:val="00E27E2D"/>
    <w:rsid w:val="00E34EE4"/>
    <w:rsid w:val="00E35BFF"/>
    <w:rsid w:val="00E362A4"/>
    <w:rsid w:val="00E4105D"/>
    <w:rsid w:val="00E426F4"/>
    <w:rsid w:val="00E51352"/>
    <w:rsid w:val="00E51DB9"/>
    <w:rsid w:val="00E54DB4"/>
    <w:rsid w:val="00E6462A"/>
    <w:rsid w:val="00E65229"/>
    <w:rsid w:val="00E71C11"/>
    <w:rsid w:val="00E75119"/>
    <w:rsid w:val="00E77501"/>
    <w:rsid w:val="00E778C1"/>
    <w:rsid w:val="00E8658C"/>
    <w:rsid w:val="00E96DFC"/>
    <w:rsid w:val="00EA0E36"/>
    <w:rsid w:val="00ED478F"/>
    <w:rsid w:val="00ED52B0"/>
    <w:rsid w:val="00EE21E7"/>
    <w:rsid w:val="00EF233B"/>
    <w:rsid w:val="00F023FE"/>
    <w:rsid w:val="00F07E89"/>
    <w:rsid w:val="00F118F5"/>
    <w:rsid w:val="00F12EA0"/>
    <w:rsid w:val="00F15177"/>
    <w:rsid w:val="00F17505"/>
    <w:rsid w:val="00F175F2"/>
    <w:rsid w:val="00F237D3"/>
    <w:rsid w:val="00F32415"/>
    <w:rsid w:val="00F33A39"/>
    <w:rsid w:val="00F57A5A"/>
    <w:rsid w:val="00F57E6C"/>
    <w:rsid w:val="00F61224"/>
    <w:rsid w:val="00F72C51"/>
    <w:rsid w:val="00F82708"/>
    <w:rsid w:val="00F83AC7"/>
    <w:rsid w:val="00FA54D8"/>
    <w:rsid w:val="00FA63B4"/>
    <w:rsid w:val="00FC56A6"/>
    <w:rsid w:val="00FD0B6D"/>
    <w:rsid w:val="00FD0C3C"/>
    <w:rsid w:val="00FE1661"/>
    <w:rsid w:val="00FE3AFB"/>
    <w:rsid w:val="00FE7254"/>
    <w:rsid w:val="00FE7EAC"/>
    <w:rsid w:val="00FF64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63F02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C0CA7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431500"/>
    <w:pPr>
      <w:keepNext/>
      <w:outlineLvl w:val="0"/>
    </w:pPr>
    <w:rPr>
      <w:rFonts w:ascii="Arial" w:hAnsi="Arial"/>
      <w:szCs w:val="20"/>
      <w:lang w:eastAsia="en-US"/>
    </w:rPr>
  </w:style>
  <w:style w:type="paragraph" w:styleId="Heading2">
    <w:name w:val="heading 2"/>
    <w:basedOn w:val="Normal"/>
    <w:next w:val="Normal"/>
    <w:qFormat/>
    <w:rsid w:val="00431500"/>
    <w:pPr>
      <w:keepNext/>
      <w:jc w:val="center"/>
      <w:outlineLvl w:val="1"/>
    </w:pPr>
    <w:rPr>
      <w:rFonts w:ascii="Arial" w:hAnsi="Arial"/>
      <w:b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31500"/>
    <w:pPr>
      <w:tabs>
        <w:tab w:val="center" w:pos="4320"/>
        <w:tab w:val="right" w:pos="8640"/>
      </w:tabs>
    </w:pPr>
    <w:rPr>
      <w:sz w:val="20"/>
      <w:szCs w:val="20"/>
      <w:lang w:eastAsia="en-US"/>
    </w:rPr>
  </w:style>
  <w:style w:type="paragraph" w:styleId="Footer">
    <w:name w:val="footer"/>
    <w:basedOn w:val="Normal"/>
    <w:rsid w:val="00431500"/>
    <w:pPr>
      <w:tabs>
        <w:tab w:val="center" w:pos="4320"/>
        <w:tab w:val="right" w:pos="8640"/>
      </w:tabs>
    </w:pPr>
    <w:rPr>
      <w:sz w:val="20"/>
      <w:szCs w:val="20"/>
      <w:lang w:eastAsia="en-US"/>
    </w:rPr>
  </w:style>
  <w:style w:type="paragraph" w:styleId="BalloonText">
    <w:name w:val="Balloon Text"/>
    <w:basedOn w:val="Normal"/>
    <w:semiHidden/>
    <w:rsid w:val="00DA00D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DE050D"/>
    <w:rPr>
      <w:color w:val="0000FF"/>
      <w:u w:val="single"/>
    </w:rPr>
  </w:style>
  <w:style w:type="paragraph" w:styleId="BodyText">
    <w:name w:val="Body Text"/>
    <w:basedOn w:val="Normal"/>
    <w:rsid w:val="00324FCC"/>
    <w:pPr>
      <w:spacing w:after="120"/>
    </w:pPr>
    <w:rPr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3C6F4A"/>
    <w:pPr>
      <w:ind w:left="720"/>
      <w:contextualSpacing/>
    </w:pPr>
    <w:rPr>
      <w:sz w:val="20"/>
      <w:szCs w:val="20"/>
      <w:lang w:eastAsia="en-US"/>
    </w:rPr>
  </w:style>
  <w:style w:type="character" w:customStyle="1" w:styleId="A5">
    <w:name w:val="A5"/>
    <w:uiPriority w:val="99"/>
    <w:rsid w:val="00CE7E69"/>
    <w:rPr>
      <w:rFonts w:cs="Minion Pro"/>
      <w:color w:val="221E1F"/>
      <w:sz w:val="20"/>
      <w:szCs w:val="20"/>
    </w:rPr>
  </w:style>
  <w:style w:type="character" w:customStyle="1" w:styleId="id-addr-ux-search-text">
    <w:name w:val="id-addr-ux-search-text"/>
    <w:basedOn w:val="DefaultParagraphFont"/>
    <w:rsid w:val="00020568"/>
  </w:style>
  <w:style w:type="character" w:styleId="UnresolvedMention">
    <w:name w:val="Unresolved Mention"/>
    <w:basedOn w:val="DefaultParagraphFont"/>
    <w:uiPriority w:val="99"/>
    <w:rsid w:val="006954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54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ishaikh.github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shaikh@math.toronto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EB0C59-B8E0-E440-9F6C-FEB5EE3E7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Children's Hospital of Pgh.</Company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I. S. Department</dc:creator>
  <cp:keywords/>
  <dc:description/>
  <cp:lastModifiedBy>Kai Shaikh</cp:lastModifiedBy>
  <cp:revision>2</cp:revision>
  <cp:lastPrinted>2022-03-21T17:33:00Z</cp:lastPrinted>
  <dcterms:created xsi:type="dcterms:W3CDTF">2026-04-28T06:12:00Z</dcterms:created>
  <dcterms:modified xsi:type="dcterms:W3CDTF">2026-04-28T06:12:00Z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753911785</vt:i4>
  </property>
  <property fmtid="{D5CDD505-2E9C-101B-9397-08002B2CF9AE}" pid="3" name="_EmailSubject">
    <vt:lpwstr>CV</vt:lpwstr>
  </property>
  <property fmtid="{D5CDD505-2E9C-101B-9397-08002B2CF9AE}" pid="4" name="_AuthorEmail">
    <vt:lpwstr>Erin.DuPree@chp.edu</vt:lpwstr>
  </property>
  <property fmtid="{D5CDD505-2E9C-101B-9397-08002B2CF9AE}" pid="5" name="_AuthorEmailDisplayName">
    <vt:lpwstr>DuPree, Erin C</vt:lpwstr>
  </property>
  <property fmtid="{D5CDD505-2E9C-101B-9397-08002B2CF9AE}" pid="6" name="_PreviousAdHocReviewCycleID">
    <vt:i4>1492237501</vt:i4>
  </property>
</Properties>
</file>