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8168" w14:textId="67ACF30A" w:rsidR="00E63BF8" w:rsidRDefault="004C6FCC" w:rsidP="00BB67BB">
      <w:pPr>
        <w:spacing w:beforeLines="100" w:before="312" w:afterLines="600" w:after="1872" w:line="360" w:lineRule="auto"/>
        <w:jc w:val="center"/>
        <w:rPr>
          <w:b/>
          <w:bCs/>
          <w:sz w:val="32"/>
        </w:rPr>
      </w:pPr>
      <w:r w:rsidRPr="006D629E">
        <w:rPr>
          <w:noProof/>
        </w:rPr>
        <w:drawing>
          <wp:inline distT="0" distB="0" distL="0" distR="0" wp14:anchorId="5B535A19" wp14:editId="272C4056">
            <wp:extent cx="3906520" cy="5035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2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770AA" w14:textId="77777777" w:rsidR="00E63BF8" w:rsidRPr="00C4544D" w:rsidRDefault="001E1DD7" w:rsidP="00FA3263">
      <w:pPr>
        <w:spacing w:afterLines="100" w:after="312" w:line="360" w:lineRule="auto"/>
        <w:jc w:val="center"/>
        <w:rPr>
          <w:rFonts w:ascii="黑体" w:eastAsia="黑体" w:hAnsi="黑体"/>
          <w:sz w:val="68"/>
          <w:szCs w:val="68"/>
        </w:rPr>
      </w:pPr>
      <w:r w:rsidRPr="00C4544D">
        <w:rPr>
          <w:rFonts w:ascii="黑体" w:eastAsia="黑体" w:hAnsi="黑体" w:hint="eastAsia"/>
          <w:sz w:val="68"/>
          <w:szCs w:val="68"/>
        </w:rPr>
        <w:t>网络空间安全</w:t>
      </w:r>
      <w:r w:rsidR="00D6679D">
        <w:rPr>
          <w:rFonts w:ascii="黑体" w:eastAsia="黑体" w:hAnsi="黑体" w:hint="eastAsia"/>
          <w:sz w:val="68"/>
          <w:szCs w:val="68"/>
        </w:rPr>
        <w:t>实验基础</w:t>
      </w:r>
    </w:p>
    <w:p w14:paraId="6B89E33A" w14:textId="77777777" w:rsidR="00E63BF8" w:rsidRPr="00C4544D" w:rsidRDefault="00F77BE9" w:rsidP="00FA3263">
      <w:pPr>
        <w:spacing w:line="360" w:lineRule="auto"/>
        <w:jc w:val="center"/>
        <w:rPr>
          <w:rFonts w:ascii="黑体" w:eastAsia="黑体" w:hAnsi="黑体"/>
          <w:sz w:val="68"/>
          <w:szCs w:val="68"/>
        </w:rPr>
      </w:pPr>
      <w:r w:rsidRPr="00C4544D">
        <w:rPr>
          <w:rFonts w:ascii="黑体" w:eastAsia="黑体" w:hAnsi="黑体" w:hint="eastAsia"/>
          <w:sz w:val="68"/>
          <w:szCs w:val="68"/>
        </w:rPr>
        <w:t>实验</w:t>
      </w:r>
      <w:r w:rsidR="00E63BF8" w:rsidRPr="00C4544D">
        <w:rPr>
          <w:rFonts w:ascii="黑体" w:eastAsia="黑体" w:hAnsi="黑体" w:hint="eastAsia"/>
          <w:sz w:val="68"/>
          <w:szCs w:val="68"/>
        </w:rPr>
        <w:t>报告</w:t>
      </w:r>
    </w:p>
    <w:p w14:paraId="23DF0E20" w14:textId="77777777" w:rsidR="00E63BF8" w:rsidRDefault="00E63BF8" w:rsidP="00FA3263">
      <w:pPr>
        <w:spacing w:line="360" w:lineRule="auto"/>
        <w:rPr>
          <w:rFonts w:eastAsia="华文行楷"/>
          <w:sz w:val="28"/>
        </w:rPr>
      </w:pPr>
    </w:p>
    <w:p w14:paraId="3F2DA463" w14:textId="77777777" w:rsidR="00E63BF8" w:rsidRDefault="00E63BF8" w:rsidP="00FA3263">
      <w:pPr>
        <w:spacing w:line="360" w:lineRule="auto"/>
        <w:rPr>
          <w:rFonts w:eastAsia="华文行楷"/>
          <w:sz w:val="28"/>
        </w:rPr>
      </w:pPr>
    </w:p>
    <w:p w14:paraId="55083DBC" w14:textId="77777777" w:rsidR="00F77BE9" w:rsidRDefault="00F77BE9" w:rsidP="00FA3263">
      <w:pPr>
        <w:spacing w:line="360" w:lineRule="auto"/>
        <w:rPr>
          <w:rFonts w:eastAsia="华文行楷"/>
          <w:sz w:val="28"/>
        </w:rPr>
      </w:pPr>
    </w:p>
    <w:p w14:paraId="383531FC" w14:textId="1F0A88BF" w:rsidR="001E1DD7" w:rsidRPr="00C4544D" w:rsidRDefault="001E1DD7" w:rsidP="00F3218F">
      <w:pPr>
        <w:spacing w:line="360" w:lineRule="auto"/>
        <w:ind w:left="1260" w:right="1120"/>
        <w:rPr>
          <w:rFonts w:ascii="黑体" w:eastAsia="黑体" w:hAnsi="黑体"/>
          <w:sz w:val="32"/>
          <w:szCs w:val="32"/>
          <w:u w:val="single"/>
        </w:rPr>
      </w:pPr>
      <w:r w:rsidRPr="00C4544D">
        <w:rPr>
          <w:rFonts w:ascii="黑体" w:eastAsia="黑体" w:hAnsi="黑体" w:hint="eastAsia"/>
          <w:sz w:val="32"/>
          <w:szCs w:val="32"/>
        </w:rPr>
        <w:t>实验名称：</w:t>
      </w:r>
      <w:r w:rsidRPr="00C4544D">
        <w:rPr>
          <w:rFonts w:ascii="黑体" w:eastAsia="黑体" w:hAnsi="黑体" w:hint="eastAsia"/>
          <w:sz w:val="32"/>
          <w:szCs w:val="32"/>
          <w:u w:val="single"/>
        </w:rPr>
        <w:t xml:space="preserve">    </w:t>
      </w:r>
      <w:r w:rsidR="00426EDF"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 w:rsidR="00F3218F" w:rsidRPr="00F3218F">
        <w:rPr>
          <w:rFonts w:ascii="黑体" w:eastAsia="黑体" w:hAnsi="黑体"/>
          <w:sz w:val="32"/>
          <w:szCs w:val="32"/>
          <w:u w:val="single"/>
        </w:rPr>
        <w:t xml:space="preserve"> </w:t>
      </w:r>
      <w:r w:rsidR="00F620C6"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 w:rsidR="00426EDF" w:rsidRPr="00426EDF">
        <w:rPr>
          <w:rFonts w:ascii="黑体" w:eastAsia="黑体" w:hAnsi="黑体" w:hint="eastAsia"/>
          <w:sz w:val="32"/>
          <w:szCs w:val="32"/>
          <w:u w:val="single"/>
        </w:rPr>
        <w:t>TCP攻击</w:t>
      </w:r>
      <w:r w:rsidR="00F620C6"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 w:rsidRPr="00C4544D">
        <w:rPr>
          <w:rFonts w:ascii="黑体" w:eastAsia="黑体" w:hAnsi="黑体"/>
          <w:sz w:val="32"/>
          <w:szCs w:val="32"/>
          <w:u w:val="single"/>
        </w:rPr>
        <w:t xml:space="preserve"> </w:t>
      </w:r>
      <w:r w:rsidR="00426EDF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Pr="00C4544D"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F3218F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Pr="00C4544D">
        <w:rPr>
          <w:rFonts w:ascii="黑体" w:eastAsia="黑体" w:hAnsi="黑体"/>
          <w:sz w:val="32"/>
          <w:szCs w:val="32"/>
          <w:u w:val="single"/>
        </w:rPr>
        <w:t xml:space="preserve"> </w:t>
      </w:r>
      <w:r w:rsidRPr="00C4544D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</w:p>
    <w:p w14:paraId="77376710" w14:textId="77777777" w:rsidR="00A508EA" w:rsidRDefault="00A508EA" w:rsidP="00FA3263">
      <w:pPr>
        <w:spacing w:line="360" w:lineRule="auto"/>
        <w:rPr>
          <w:rFonts w:ascii="黑体" w:eastAsia="黑体" w:hAnsi="黑体"/>
          <w:sz w:val="32"/>
          <w:szCs w:val="32"/>
        </w:rPr>
      </w:pPr>
    </w:p>
    <w:p w14:paraId="4395D0D5" w14:textId="77777777" w:rsidR="0081211F" w:rsidRDefault="0081211F" w:rsidP="00FA3263">
      <w:pPr>
        <w:spacing w:line="360" w:lineRule="auto"/>
        <w:rPr>
          <w:rFonts w:ascii="黑体" w:eastAsia="黑体" w:hAnsi="黑体"/>
          <w:sz w:val="32"/>
          <w:szCs w:val="32"/>
        </w:rPr>
      </w:pPr>
    </w:p>
    <w:p w14:paraId="000B7ED8" w14:textId="77777777" w:rsidR="0081211F" w:rsidRPr="00FF2B0F" w:rsidRDefault="0081211F" w:rsidP="00FA3263">
      <w:pPr>
        <w:spacing w:line="360" w:lineRule="auto"/>
        <w:rPr>
          <w:rFonts w:ascii="Heiti SC Light" w:eastAsia="Heiti SC Light" w:hAnsi="Heiti SC Light" w:hint="eastAsia"/>
          <w:sz w:val="28"/>
          <w:u w:val="single"/>
        </w:rPr>
      </w:pPr>
    </w:p>
    <w:p w14:paraId="2379B73E" w14:textId="77777777" w:rsidR="009760FA" w:rsidRDefault="009760FA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0F7784B1" w14:textId="77777777" w:rsidR="00FF2B0F" w:rsidRPr="00FF2B0F" w:rsidRDefault="00FF2B0F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772A327E" w14:textId="77777777" w:rsidR="009760FA" w:rsidRDefault="009760FA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28E014D2" w14:textId="77777777" w:rsidR="00533718" w:rsidRPr="00FF2B0F" w:rsidRDefault="00533718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378B784F" w14:textId="75111457" w:rsidR="00E63BF8" w:rsidRPr="00C4544D" w:rsidRDefault="001E1DD7" w:rsidP="00FA3263">
      <w:pPr>
        <w:spacing w:line="360" w:lineRule="auto"/>
        <w:jc w:val="center"/>
        <w:rPr>
          <w:rFonts w:ascii="黑体" w:eastAsia="黑体" w:hAnsi="黑体"/>
          <w:sz w:val="28"/>
        </w:rPr>
      </w:pPr>
      <w:r>
        <w:rPr>
          <w:rFonts w:ascii="Heiti SC Light" w:eastAsia="Heiti SC Light" w:hAnsi="Heiti SC Light" w:hint="eastAsia"/>
          <w:sz w:val="28"/>
        </w:rPr>
        <w:t xml:space="preserve"> </w:t>
      </w:r>
      <w:r>
        <w:rPr>
          <w:rFonts w:ascii="Heiti SC Light" w:eastAsia="Heiti SC Light" w:hAnsi="Heiti SC Light"/>
          <w:sz w:val="28"/>
        </w:rPr>
        <w:t xml:space="preserve">  </w:t>
      </w:r>
      <w:r w:rsidR="004C6FCC">
        <w:rPr>
          <w:rFonts w:ascii="黑体" w:eastAsia="黑体" w:hAnsi="黑体" w:hint="eastAsia"/>
          <w:sz w:val="28"/>
        </w:rPr>
        <w:t>2025</w:t>
      </w:r>
      <w:r w:rsidR="00E63BF8" w:rsidRPr="00C4544D">
        <w:rPr>
          <w:rFonts w:ascii="黑体" w:eastAsia="黑体" w:hAnsi="黑体" w:hint="eastAsia"/>
          <w:sz w:val="28"/>
        </w:rPr>
        <w:t>年</w:t>
      </w:r>
      <w:r w:rsidR="004C6FCC" w:rsidRPr="004C6FCC">
        <w:rPr>
          <w:rFonts w:ascii="黑体" w:eastAsia="黑体" w:hAnsi="黑体" w:hint="eastAsia"/>
          <w:sz w:val="28"/>
        </w:rPr>
        <w:t>9</w:t>
      </w:r>
      <w:r w:rsidR="00E63BF8" w:rsidRPr="00C4544D">
        <w:rPr>
          <w:rFonts w:ascii="黑体" w:eastAsia="黑体" w:hAnsi="黑体" w:hint="eastAsia"/>
          <w:sz w:val="28"/>
        </w:rPr>
        <w:t>月</w:t>
      </w:r>
    </w:p>
    <w:p w14:paraId="366A294D" w14:textId="69BEB4E3" w:rsidR="00BA2456" w:rsidRPr="00ED732C" w:rsidRDefault="00E63BF8" w:rsidP="00ED732C">
      <w:pPr>
        <w:spacing w:line="360" w:lineRule="auto"/>
        <w:rPr>
          <w:rFonts w:ascii="黑体" w:eastAsia="黑体" w:hAnsi="黑体"/>
          <w:b/>
          <w:sz w:val="30"/>
          <w:szCs w:val="30"/>
        </w:rPr>
      </w:pPr>
      <w:r>
        <w:rPr>
          <w:rFonts w:eastAsia="仿宋_GB2312"/>
          <w:sz w:val="28"/>
        </w:rPr>
        <w:br w:type="page"/>
      </w:r>
      <w:r w:rsidR="00BA2456" w:rsidRPr="00D02FB8">
        <w:rPr>
          <w:rFonts w:ascii="黑体" w:eastAsia="黑体" w:hAnsi="黑体" w:hint="eastAsia"/>
          <w:b/>
          <w:color w:val="000000"/>
          <w:sz w:val="24"/>
        </w:rPr>
        <w:lastRenderedPageBreak/>
        <w:t>一、</w:t>
      </w:r>
      <w:r w:rsidR="00BF2097" w:rsidRPr="00D02FB8">
        <w:rPr>
          <w:rFonts w:ascii="黑体" w:eastAsia="黑体" w:hAnsi="黑体" w:hint="eastAsia"/>
          <w:b/>
          <w:color w:val="000000"/>
          <w:sz w:val="24"/>
        </w:rPr>
        <w:t>实验内容</w:t>
      </w:r>
    </w:p>
    <w:p w14:paraId="21BF419F" w14:textId="77777777" w:rsidR="00BA2456" w:rsidRPr="00BF2097" w:rsidRDefault="00BF2097" w:rsidP="00FA3263">
      <w:pPr>
        <w:spacing w:line="360" w:lineRule="auto"/>
        <w:rPr>
          <w:rFonts w:ascii="宋体" w:hAnsi="宋体"/>
          <w:color w:val="000000"/>
          <w:szCs w:val="21"/>
        </w:rPr>
      </w:pPr>
      <w:r w:rsidRPr="00BF2097">
        <w:rPr>
          <w:rFonts w:ascii="宋体" w:hAnsi="宋体" w:hint="eastAsia"/>
          <w:color w:val="000000"/>
          <w:szCs w:val="21"/>
        </w:rPr>
        <w:t>（</w:t>
      </w:r>
      <w:r w:rsidR="00AD2494">
        <w:rPr>
          <w:rFonts w:ascii="宋体" w:hAnsi="宋体" w:hint="eastAsia"/>
          <w:color w:val="000000"/>
          <w:szCs w:val="21"/>
        </w:rPr>
        <w:t>提示：</w:t>
      </w:r>
      <w:r w:rsidR="00D02FB8">
        <w:rPr>
          <w:rFonts w:ascii="宋体" w:hAnsi="宋体" w:hint="eastAsia"/>
          <w:color w:val="000000"/>
          <w:szCs w:val="21"/>
        </w:rPr>
        <w:t>包括</w:t>
      </w:r>
      <w:r>
        <w:rPr>
          <w:rFonts w:ascii="宋体" w:hAnsi="宋体" w:hint="eastAsia"/>
          <w:color w:val="000000"/>
          <w:szCs w:val="21"/>
        </w:rPr>
        <w:t>讲义要求内容</w:t>
      </w:r>
      <w:r w:rsidR="00D02FB8">
        <w:rPr>
          <w:rFonts w:ascii="宋体" w:hAnsi="宋体" w:hint="eastAsia"/>
          <w:color w:val="000000"/>
          <w:szCs w:val="21"/>
        </w:rPr>
        <w:t>、</w:t>
      </w:r>
      <w:r>
        <w:rPr>
          <w:rFonts w:ascii="宋体" w:hAnsi="宋体" w:hint="eastAsia"/>
          <w:color w:val="000000"/>
          <w:szCs w:val="21"/>
        </w:rPr>
        <w:t>自行增</w:t>
      </w:r>
      <w:r w:rsidR="00D02FB8">
        <w:rPr>
          <w:rFonts w:ascii="宋体" w:hAnsi="宋体" w:hint="eastAsia"/>
          <w:color w:val="000000"/>
          <w:szCs w:val="21"/>
        </w:rPr>
        <w:t>补</w:t>
      </w:r>
      <w:r w:rsidR="00AD2494">
        <w:rPr>
          <w:rFonts w:ascii="宋体" w:hAnsi="宋体" w:hint="eastAsia"/>
          <w:color w:val="000000"/>
          <w:szCs w:val="21"/>
        </w:rPr>
        <w:t>内容</w:t>
      </w:r>
      <w:r w:rsidRPr="00BF2097">
        <w:rPr>
          <w:rFonts w:ascii="宋体" w:hAnsi="宋体" w:hint="eastAsia"/>
          <w:color w:val="000000"/>
          <w:szCs w:val="21"/>
        </w:rPr>
        <w:t>）</w:t>
      </w:r>
    </w:p>
    <w:p w14:paraId="414531A6" w14:textId="77777777" w:rsidR="00306B89" w:rsidRPr="00426EDF" w:rsidRDefault="00306B89" w:rsidP="00FA3263">
      <w:pPr>
        <w:spacing w:line="360" w:lineRule="auto"/>
        <w:rPr>
          <w:rFonts w:eastAsia="仿宋_GB2312"/>
          <w:b/>
          <w:color w:val="000000"/>
          <w:sz w:val="24"/>
        </w:rPr>
      </w:pPr>
    </w:p>
    <w:p w14:paraId="4EF4F59A" w14:textId="3822D7E6" w:rsidR="001A5B2D" w:rsidRPr="00426EDF" w:rsidRDefault="00426EDF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426EDF">
        <w:rPr>
          <w:rFonts w:ascii="黑体" w:eastAsia="黑体" w:hAnsi="黑体" w:hint="eastAsia"/>
          <w:bCs/>
          <w:color w:val="000000"/>
          <w:sz w:val="24"/>
        </w:rPr>
        <w:t>1、发起</w:t>
      </w:r>
      <w:r w:rsidRPr="00426EDF">
        <w:rPr>
          <w:rFonts w:ascii="黑体" w:eastAsia="黑体" w:hAnsi="黑体"/>
          <w:bCs/>
          <w:color w:val="000000"/>
          <w:sz w:val="24"/>
        </w:rPr>
        <w:t>UDP Ping-Pong</w:t>
      </w:r>
      <w:r w:rsidRPr="00426EDF">
        <w:rPr>
          <w:rFonts w:ascii="黑体" w:eastAsia="黑体" w:hAnsi="黑体" w:hint="eastAsia"/>
          <w:bCs/>
          <w:color w:val="000000"/>
          <w:sz w:val="24"/>
        </w:rPr>
        <w:t>攻击</w:t>
      </w:r>
    </w:p>
    <w:p w14:paraId="3E08A868" w14:textId="2BC172D7" w:rsidR="00426EDF" w:rsidRPr="00426EDF" w:rsidRDefault="00426EDF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426EDF">
        <w:rPr>
          <w:rFonts w:ascii="黑体" w:eastAsia="黑体" w:hAnsi="黑体" w:hint="eastAsia"/>
          <w:bCs/>
          <w:color w:val="000000"/>
          <w:sz w:val="24"/>
        </w:rPr>
        <w:t>2、</w:t>
      </w:r>
      <w:r w:rsidRPr="00426EDF">
        <w:rPr>
          <w:rFonts w:ascii="黑体" w:eastAsia="黑体" w:hAnsi="黑体"/>
          <w:bCs/>
          <w:color w:val="000000"/>
          <w:sz w:val="24"/>
        </w:rPr>
        <w:t>SYN</w:t>
      </w:r>
      <w:r w:rsidRPr="00426EDF">
        <w:rPr>
          <w:rFonts w:ascii="黑体" w:eastAsia="黑体" w:hAnsi="黑体" w:hint="eastAsia"/>
          <w:bCs/>
          <w:color w:val="000000"/>
          <w:sz w:val="24"/>
        </w:rPr>
        <w:t>泛洪攻击</w:t>
      </w:r>
    </w:p>
    <w:p w14:paraId="400061C2" w14:textId="375F653E" w:rsidR="00426EDF" w:rsidRPr="00426EDF" w:rsidRDefault="00426EDF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426EDF">
        <w:rPr>
          <w:rFonts w:ascii="黑体" w:eastAsia="黑体" w:hAnsi="黑体" w:hint="eastAsia"/>
          <w:bCs/>
          <w:color w:val="000000"/>
          <w:sz w:val="24"/>
        </w:rPr>
        <w:t>3、</w:t>
      </w:r>
      <w:r w:rsidRPr="00426EDF">
        <w:rPr>
          <w:rFonts w:ascii="黑体" w:eastAsia="黑体" w:hAnsi="黑体"/>
          <w:bCs/>
          <w:color w:val="000000"/>
          <w:sz w:val="24"/>
        </w:rPr>
        <w:t>TCPRST</w:t>
      </w:r>
      <w:r w:rsidRPr="00426EDF">
        <w:rPr>
          <w:rFonts w:ascii="黑体" w:eastAsia="黑体" w:hAnsi="黑体" w:hint="eastAsia"/>
          <w:bCs/>
          <w:color w:val="000000"/>
          <w:sz w:val="24"/>
        </w:rPr>
        <w:t>攻击</w:t>
      </w:r>
    </w:p>
    <w:p w14:paraId="0DBCF2C9" w14:textId="61BBCBC5" w:rsidR="00426EDF" w:rsidRPr="00426EDF" w:rsidRDefault="00426EDF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426EDF">
        <w:rPr>
          <w:rFonts w:ascii="黑体" w:eastAsia="黑体" w:hAnsi="黑体" w:hint="eastAsia"/>
          <w:bCs/>
          <w:color w:val="000000"/>
          <w:sz w:val="24"/>
        </w:rPr>
        <w:t>4、</w:t>
      </w:r>
      <w:r w:rsidRPr="00426EDF">
        <w:rPr>
          <w:rFonts w:ascii="黑体" w:eastAsia="黑体" w:hAnsi="黑体"/>
          <w:bCs/>
          <w:color w:val="000000"/>
          <w:sz w:val="24"/>
        </w:rPr>
        <w:t>TCP</w:t>
      </w:r>
      <w:r w:rsidRPr="00426EDF">
        <w:rPr>
          <w:rFonts w:ascii="黑体" w:eastAsia="黑体" w:hAnsi="黑体" w:hint="eastAsia"/>
          <w:bCs/>
          <w:color w:val="000000"/>
          <w:sz w:val="24"/>
        </w:rPr>
        <w:t>会话劫持攻击</w:t>
      </w:r>
    </w:p>
    <w:p w14:paraId="1778EECB" w14:textId="77777777" w:rsidR="00426EDF" w:rsidRPr="00306B89" w:rsidRDefault="00426EDF" w:rsidP="00FA3263">
      <w:pPr>
        <w:spacing w:line="360" w:lineRule="auto"/>
        <w:rPr>
          <w:rFonts w:eastAsia="仿宋_GB2312"/>
          <w:b/>
          <w:color w:val="000000"/>
          <w:sz w:val="24"/>
        </w:rPr>
      </w:pPr>
    </w:p>
    <w:p w14:paraId="267EE7BE" w14:textId="77777777" w:rsidR="00BA2456" w:rsidRPr="00D02FB8" w:rsidRDefault="00BA2456" w:rsidP="00FA3263">
      <w:pPr>
        <w:spacing w:line="360" w:lineRule="auto"/>
        <w:rPr>
          <w:rFonts w:ascii="黑体" w:eastAsia="黑体" w:hAnsi="黑体"/>
          <w:b/>
          <w:color w:val="000000"/>
          <w:sz w:val="24"/>
        </w:rPr>
      </w:pPr>
      <w:r w:rsidRPr="00D02FB8">
        <w:rPr>
          <w:rFonts w:ascii="黑体" w:eastAsia="黑体" w:hAnsi="黑体" w:hint="eastAsia"/>
          <w:b/>
          <w:color w:val="000000"/>
          <w:sz w:val="24"/>
        </w:rPr>
        <w:t>二、</w:t>
      </w:r>
      <w:r w:rsidR="001E1DD7">
        <w:rPr>
          <w:rFonts w:ascii="黑体" w:eastAsia="黑体" w:hAnsi="黑体" w:hint="eastAsia"/>
          <w:b/>
          <w:color w:val="000000"/>
          <w:sz w:val="24"/>
        </w:rPr>
        <w:t>实验过程</w:t>
      </w:r>
    </w:p>
    <w:p w14:paraId="5CE48BF7" w14:textId="77777777" w:rsidR="001901EA" w:rsidRDefault="001901EA" w:rsidP="00FA3263">
      <w:pPr>
        <w:spacing w:line="360" w:lineRule="auto"/>
        <w:rPr>
          <w:rFonts w:eastAsia="仿宋_GB2312"/>
          <w:sz w:val="24"/>
        </w:rPr>
      </w:pPr>
    </w:p>
    <w:p w14:paraId="5AF2B203" w14:textId="193BCBBC" w:rsidR="00426EDF" w:rsidRPr="00F8139D" w:rsidRDefault="00426EDF" w:rsidP="00426EDF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 w:rsidRPr="00426EDF">
        <w:rPr>
          <w:rFonts w:ascii="黑体" w:eastAsia="黑体" w:hAnsi="黑体" w:hint="eastAsia"/>
          <w:bCs/>
          <w:color w:val="000000"/>
          <w:sz w:val="24"/>
        </w:rPr>
        <w:t>在</w:t>
      </w:r>
      <w:r w:rsidRPr="00426EDF">
        <w:rPr>
          <w:rFonts w:ascii="黑体" w:eastAsia="黑体" w:hAnsi="黑体"/>
          <w:bCs/>
          <w:color w:val="000000"/>
          <w:sz w:val="24"/>
        </w:rPr>
        <w:t>10.9.0.6</w:t>
      </w:r>
      <w:r w:rsidRPr="00426EDF">
        <w:rPr>
          <w:rFonts w:ascii="黑体" w:eastAsia="黑体" w:hAnsi="黑体" w:hint="eastAsia"/>
          <w:bCs/>
          <w:color w:val="000000"/>
          <w:sz w:val="24"/>
        </w:rPr>
        <w:t>容器和</w:t>
      </w:r>
      <w:r w:rsidRPr="00426EDF">
        <w:rPr>
          <w:rFonts w:ascii="黑体" w:eastAsia="黑体" w:hAnsi="黑体"/>
          <w:bCs/>
          <w:color w:val="000000"/>
          <w:sz w:val="24"/>
        </w:rPr>
        <w:t>10.9.0.7</w:t>
      </w:r>
      <w:r w:rsidRPr="00426EDF">
        <w:rPr>
          <w:rFonts w:ascii="黑体" w:eastAsia="黑体" w:hAnsi="黑体" w:hint="eastAsia"/>
          <w:bCs/>
          <w:color w:val="000000"/>
          <w:sz w:val="24"/>
        </w:rPr>
        <w:t>容器运行</w:t>
      </w:r>
      <w:r w:rsidRPr="00426EDF">
        <w:rPr>
          <w:rFonts w:ascii="黑体" w:eastAsia="黑体" w:hAnsi="黑体"/>
          <w:bCs/>
          <w:color w:val="000000"/>
          <w:sz w:val="24"/>
        </w:rPr>
        <w:t>udp_server.py</w:t>
      </w:r>
    </w:p>
    <w:p w14:paraId="711C8F09" w14:textId="72AB8B4A" w:rsidR="00426EDF" w:rsidRDefault="00426EDF" w:rsidP="00426EDF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 w:rsidRPr="00426EDF">
        <w:rPr>
          <w:rFonts w:ascii="黑体" w:eastAsia="黑体" w:hAnsi="黑体" w:hint="eastAsia"/>
          <w:bCs/>
          <w:color w:val="000000"/>
          <w:sz w:val="24"/>
        </w:rPr>
        <w:t>在</w:t>
      </w:r>
      <w:r w:rsidRPr="00426EDF">
        <w:rPr>
          <w:rFonts w:ascii="黑体" w:eastAsia="黑体" w:hAnsi="黑体"/>
          <w:bCs/>
          <w:color w:val="000000"/>
          <w:sz w:val="24"/>
        </w:rPr>
        <w:t>Attacker</w:t>
      </w:r>
      <w:r w:rsidRPr="00426EDF">
        <w:rPr>
          <w:rFonts w:ascii="黑体" w:eastAsia="黑体" w:hAnsi="黑体" w:hint="eastAsia"/>
          <w:bCs/>
          <w:color w:val="000000"/>
          <w:sz w:val="24"/>
        </w:rPr>
        <w:t>容器编写</w:t>
      </w:r>
      <w:r w:rsidRPr="00426EDF">
        <w:rPr>
          <w:rFonts w:ascii="黑体" w:eastAsia="黑体" w:hAnsi="黑体"/>
          <w:bCs/>
          <w:color w:val="000000"/>
          <w:sz w:val="24"/>
        </w:rPr>
        <w:t>udp_pingpong.py</w:t>
      </w:r>
      <w:r w:rsidRPr="00426EDF">
        <w:rPr>
          <w:rFonts w:ascii="黑体" w:eastAsia="黑体" w:hAnsi="黑体" w:hint="eastAsia"/>
          <w:bCs/>
          <w:color w:val="000000"/>
          <w:sz w:val="24"/>
        </w:rPr>
        <w:t>程序触发</w:t>
      </w:r>
      <w:r w:rsidRPr="00426EDF">
        <w:rPr>
          <w:rFonts w:ascii="黑体" w:eastAsia="黑体" w:hAnsi="黑体"/>
          <w:bCs/>
          <w:color w:val="000000"/>
          <w:sz w:val="24"/>
        </w:rPr>
        <w:t>Ping-Pong</w:t>
      </w:r>
      <w:r w:rsidRPr="00426EDF">
        <w:rPr>
          <w:rFonts w:ascii="黑体" w:eastAsia="黑体" w:hAnsi="黑体" w:hint="eastAsia"/>
          <w:bCs/>
          <w:color w:val="000000"/>
          <w:sz w:val="24"/>
        </w:rPr>
        <w:t>攻击</w:t>
      </w:r>
    </w:p>
    <w:p w14:paraId="2FC8CBA8" w14:textId="729D07D3" w:rsidR="00F8139D" w:rsidRPr="00F8139D" w:rsidRDefault="00F8139D" w:rsidP="00F8139D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F8139D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0D4210D5" wp14:editId="56D28990">
            <wp:extent cx="4548850" cy="2077816"/>
            <wp:effectExtent l="0" t="0" r="4445" b="0"/>
            <wp:docPr id="186877672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76729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6800" cy="209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63CA" w14:textId="72BF4AC0" w:rsidR="00F8139D" w:rsidRPr="00F8139D" w:rsidRDefault="00F8139D" w:rsidP="00F8139D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F8139D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2FA3AEB2" wp14:editId="3DA1FED8">
            <wp:extent cx="5274310" cy="433705"/>
            <wp:effectExtent l="0" t="0" r="2540" b="4445"/>
            <wp:docPr id="452811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11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7281" w14:textId="371B2C96" w:rsidR="00426EDF" w:rsidRDefault="00F8139D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F8139D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288A4A7D" wp14:editId="66DC3400">
            <wp:extent cx="5274310" cy="2137932"/>
            <wp:effectExtent l="0" t="0" r="2540" b="0"/>
            <wp:docPr id="1201461424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61424" name="图片 1" descr="图形用户界面, 文本&#10;&#10;AI 生成的内容可能不正确。"/>
                    <pic:cNvPicPr/>
                  </pic:nvPicPr>
                  <pic:blipFill rotWithShape="1">
                    <a:blip r:embed="rId10"/>
                    <a:srcRect t="14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7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999C6" w14:textId="28C3BF1D" w:rsidR="00426EDF" w:rsidRPr="00426EDF" w:rsidRDefault="00F8139D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可以看到pingpong攻击成功。</w:t>
      </w:r>
    </w:p>
    <w:p w14:paraId="2066E2EE" w14:textId="5BBCFBBD" w:rsidR="00426EDF" w:rsidRPr="00426EDF" w:rsidRDefault="00426EDF" w:rsidP="00426EDF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 w:rsidRPr="00426EDF">
        <w:rPr>
          <w:rFonts w:ascii="黑体" w:eastAsia="黑体" w:hAnsi="黑体" w:hint="eastAsia"/>
          <w:bCs/>
          <w:color w:val="000000"/>
          <w:sz w:val="24"/>
        </w:rPr>
        <w:lastRenderedPageBreak/>
        <w:t>在</w:t>
      </w:r>
      <w:r w:rsidRPr="00426EDF">
        <w:rPr>
          <w:rFonts w:ascii="黑体" w:eastAsia="黑体" w:hAnsi="黑体"/>
          <w:bCs/>
          <w:color w:val="000000"/>
          <w:sz w:val="24"/>
        </w:rPr>
        <w:t>Victim</w:t>
      </w:r>
      <w:r w:rsidRPr="00426EDF">
        <w:rPr>
          <w:rFonts w:ascii="黑体" w:eastAsia="黑体" w:hAnsi="黑体" w:hint="eastAsia"/>
          <w:bCs/>
          <w:color w:val="000000"/>
          <w:sz w:val="24"/>
        </w:rPr>
        <w:t>容器上设置队列数量（</w:t>
      </w:r>
      <w:r w:rsidRPr="00426EDF">
        <w:rPr>
          <w:rFonts w:ascii="黑体" w:eastAsia="黑体" w:hAnsi="黑体"/>
          <w:bCs/>
          <w:color w:val="000000"/>
          <w:sz w:val="24"/>
        </w:rPr>
        <w:t>tcp_max_syn_backlog=128</w:t>
      </w:r>
      <w:r w:rsidRPr="00426EDF">
        <w:rPr>
          <w:rFonts w:ascii="黑体" w:eastAsia="黑体" w:hAnsi="黑体" w:hint="eastAsia"/>
          <w:bCs/>
          <w:color w:val="000000"/>
          <w:sz w:val="24"/>
        </w:rPr>
        <w:t>）并关闭防御机制（</w:t>
      </w:r>
      <w:r w:rsidRPr="00426EDF">
        <w:rPr>
          <w:rFonts w:ascii="黑体" w:eastAsia="黑体" w:hAnsi="黑体"/>
          <w:bCs/>
          <w:color w:val="000000"/>
          <w:sz w:val="24"/>
        </w:rPr>
        <w:t>tcp_syncookies=0</w:t>
      </w:r>
      <w:r w:rsidRPr="00426EDF">
        <w:rPr>
          <w:rFonts w:ascii="黑体" w:eastAsia="黑体" w:hAnsi="黑体" w:hint="eastAsia"/>
          <w:bCs/>
          <w:color w:val="000000"/>
          <w:sz w:val="24"/>
        </w:rPr>
        <w:t>）</w:t>
      </w:r>
    </w:p>
    <w:p w14:paraId="402B648B" w14:textId="705A8F9F" w:rsidR="00426EDF" w:rsidRDefault="00B41ED9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B41ED9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5D44CA8F" wp14:editId="44D4EE8E">
            <wp:extent cx="5274310" cy="380365"/>
            <wp:effectExtent l="0" t="0" r="2540" b="635"/>
            <wp:docPr id="1830975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75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891F" w14:textId="77777777" w:rsidR="00426EDF" w:rsidRPr="00426EDF" w:rsidRDefault="00426EDF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261C9829" w14:textId="10E8ABB8" w:rsidR="00426EDF" w:rsidRPr="00426EDF" w:rsidRDefault="00426EDF" w:rsidP="00426EDF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 w:rsidRPr="00426EDF">
        <w:rPr>
          <w:rFonts w:ascii="黑体" w:eastAsia="黑体" w:hAnsi="黑体" w:hint="eastAsia"/>
          <w:bCs/>
          <w:color w:val="000000"/>
          <w:sz w:val="24"/>
        </w:rPr>
        <w:t>在</w:t>
      </w:r>
      <w:r w:rsidRPr="00426EDF">
        <w:rPr>
          <w:rFonts w:ascii="黑体" w:eastAsia="黑体" w:hAnsi="黑体"/>
          <w:bCs/>
          <w:color w:val="000000"/>
          <w:sz w:val="24"/>
        </w:rPr>
        <w:t>VM</w:t>
      </w:r>
      <w:r w:rsidRPr="00426EDF">
        <w:rPr>
          <w:rFonts w:ascii="黑体" w:eastAsia="黑体" w:hAnsi="黑体" w:hint="eastAsia"/>
          <w:bCs/>
          <w:color w:val="000000"/>
          <w:sz w:val="24"/>
        </w:rPr>
        <w:t>上编译</w:t>
      </w:r>
      <w:r w:rsidRPr="00426EDF">
        <w:rPr>
          <w:rFonts w:ascii="黑体" w:eastAsia="黑体" w:hAnsi="黑体"/>
          <w:bCs/>
          <w:color w:val="000000"/>
          <w:sz w:val="24"/>
        </w:rPr>
        <w:t>volumes/synflood.c</w:t>
      </w:r>
      <w:r w:rsidRPr="00426EDF">
        <w:rPr>
          <w:rFonts w:ascii="黑体" w:eastAsia="黑体" w:hAnsi="黑体" w:hint="eastAsia"/>
          <w:bCs/>
          <w:color w:val="000000"/>
          <w:sz w:val="24"/>
        </w:rPr>
        <w:t>程序，尝试</w:t>
      </w:r>
      <w:r w:rsidRPr="00426EDF">
        <w:rPr>
          <w:rFonts w:ascii="黑体" w:eastAsia="黑体" w:hAnsi="黑体"/>
          <w:bCs/>
          <w:color w:val="000000"/>
          <w:sz w:val="24"/>
        </w:rPr>
        <w:t>Telnet</w:t>
      </w:r>
      <w:r w:rsidRPr="00426EDF">
        <w:rPr>
          <w:rFonts w:ascii="黑体" w:eastAsia="黑体" w:hAnsi="黑体" w:hint="eastAsia"/>
          <w:bCs/>
          <w:color w:val="000000"/>
          <w:sz w:val="24"/>
        </w:rPr>
        <w:t>登录</w:t>
      </w:r>
      <w:r w:rsidRPr="00426EDF">
        <w:rPr>
          <w:rFonts w:ascii="黑体" w:eastAsia="黑体" w:hAnsi="黑体"/>
          <w:bCs/>
          <w:color w:val="000000"/>
          <w:sz w:val="24"/>
        </w:rPr>
        <w:t>Victim</w:t>
      </w:r>
      <w:r w:rsidRPr="00426EDF">
        <w:rPr>
          <w:rFonts w:ascii="黑体" w:eastAsia="黑体" w:hAnsi="黑体" w:hint="eastAsia"/>
          <w:bCs/>
          <w:color w:val="000000"/>
          <w:sz w:val="24"/>
        </w:rPr>
        <w:t>容器（可以成功）</w:t>
      </w:r>
    </w:p>
    <w:p w14:paraId="3E8F0CBE" w14:textId="63B1564D" w:rsidR="00426EDF" w:rsidRDefault="00B41ED9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B41ED9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2548AAF4" wp14:editId="05DA2EA1">
            <wp:extent cx="5274310" cy="2386965"/>
            <wp:effectExtent l="0" t="0" r="2540" b="0"/>
            <wp:docPr id="45518524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85240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B763" w14:textId="2D0D83C9" w:rsidR="00B41ED9" w:rsidRDefault="00B41ED9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telnet成功。</w:t>
      </w:r>
    </w:p>
    <w:p w14:paraId="6F53E309" w14:textId="77777777" w:rsidR="00426EDF" w:rsidRPr="00426EDF" w:rsidRDefault="00426EDF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320617C0" w14:textId="17638FB6" w:rsidR="00426EDF" w:rsidRPr="00426EDF" w:rsidRDefault="00426EDF" w:rsidP="00426EDF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 w:rsidRPr="00426EDF">
        <w:rPr>
          <w:rFonts w:ascii="黑体" w:eastAsia="黑体" w:hAnsi="黑体" w:hint="eastAsia"/>
          <w:bCs/>
          <w:color w:val="000000"/>
          <w:sz w:val="24"/>
        </w:rPr>
        <w:t>在</w:t>
      </w:r>
      <w:r w:rsidRPr="00426EDF">
        <w:rPr>
          <w:rFonts w:ascii="黑体" w:eastAsia="黑体" w:hAnsi="黑体"/>
          <w:bCs/>
          <w:color w:val="000000"/>
          <w:sz w:val="24"/>
        </w:rPr>
        <w:t>Attacker</w:t>
      </w:r>
      <w:r w:rsidRPr="00426EDF">
        <w:rPr>
          <w:rFonts w:ascii="黑体" w:eastAsia="黑体" w:hAnsi="黑体" w:hint="eastAsia"/>
          <w:bCs/>
          <w:color w:val="000000"/>
          <w:sz w:val="24"/>
        </w:rPr>
        <w:t>容器上运行</w:t>
      </w:r>
      <w:r w:rsidRPr="00426EDF">
        <w:rPr>
          <w:rFonts w:ascii="黑体" w:eastAsia="黑体" w:hAnsi="黑体"/>
          <w:bCs/>
          <w:color w:val="000000"/>
          <w:sz w:val="24"/>
        </w:rPr>
        <w:t>synflood10.9.0.5 23</w:t>
      </w:r>
      <w:r w:rsidRPr="00426EDF">
        <w:rPr>
          <w:rFonts w:ascii="黑体" w:eastAsia="黑体" w:hAnsi="黑体" w:hint="eastAsia"/>
          <w:bCs/>
          <w:color w:val="000000"/>
          <w:sz w:val="24"/>
        </w:rPr>
        <w:t>向</w:t>
      </w:r>
      <w:r w:rsidRPr="00426EDF">
        <w:rPr>
          <w:rFonts w:ascii="黑体" w:eastAsia="黑体" w:hAnsi="黑体"/>
          <w:bCs/>
          <w:color w:val="000000"/>
          <w:sz w:val="24"/>
        </w:rPr>
        <w:t>Victim</w:t>
      </w:r>
      <w:r w:rsidRPr="00426EDF">
        <w:rPr>
          <w:rFonts w:ascii="黑体" w:eastAsia="黑体" w:hAnsi="黑体" w:hint="eastAsia"/>
          <w:bCs/>
          <w:color w:val="000000"/>
          <w:sz w:val="24"/>
        </w:rPr>
        <w:t>容器发送</w:t>
      </w:r>
      <w:r w:rsidRPr="00426EDF">
        <w:rPr>
          <w:rFonts w:ascii="黑体" w:eastAsia="黑体" w:hAnsi="黑体"/>
          <w:bCs/>
          <w:color w:val="000000"/>
          <w:sz w:val="24"/>
        </w:rPr>
        <w:t>SYN</w:t>
      </w:r>
      <w:r w:rsidRPr="00426EDF">
        <w:rPr>
          <w:rFonts w:ascii="黑体" w:eastAsia="黑体" w:hAnsi="黑体" w:hint="eastAsia"/>
          <w:bCs/>
          <w:color w:val="000000"/>
          <w:sz w:val="24"/>
        </w:rPr>
        <w:t>泛洪报文</w:t>
      </w:r>
    </w:p>
    <w:p w14:paraId="4552DFE1" w14:textId="23202ECE" w:rsidR="00426EDF" w:rsidRDefault="00B41ED9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B41ED9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24B059FF" wp14:editId="7E4F54FC">
            <wp:extent cx="5274310" cy="356870"/>
            <wp:effectExtent l="0" t="0" r="2540" b="5080"/>
            <wp:docPr id="892030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30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7FAA" w14:textId="77777777" w:rsidR="00426EDF" w:rsidRPr="00426EDF" w:rsidRDefault="00426EDF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2ECA0172" w14:textId="07527605" w:rsidR="00426EDF" w:rsidRPr="00426EDF" w:rsidRDefault="00426EDF" w:rsidP="00426EDF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 w:rsidRPr="00426EDF">
        <w:rPr>
          <w:rFonts w:ascii="黑体" w:eastAsia="黑体" w:hAnsi="黑体" w:hint="eastAsia"/>
          <w:bCs/>
          <w:color w:val="000000"/>
          <w:sz w:val="24"/>
        </w:rPr>
        <w:t>在</w:t>
      </w:r>
      <w:r w:rsidRPr="00426EDF">
        <w:rPr>
          <w:rFonts w:ascii="黑体" w:eastAsia="黑体" w:hAnsi="黑体"/>
          <w:bCs/>
          <w:color w:val="000000"/>
          <w:sz w:val="24"/>
        </w:rPr>
        <w:t>VM</w:t>
      </w:r>
      <w:r w:rsidRPr="00426EDF">
        <w:rPr>
          <w:rFonts w:ascii="黑体" w:eastAsia="黑体" w:hAnsi="黑体" w:hint="eastAsia"/>
          <w:bCs/>
          <w:color w:val="000000"/>
          <w:sz w:val="24"/>
        </w:rPr>
        <w:t>上再次尝试</w:t>
      </w:r>
      <w:r w:rsidRPr="00426EDF">
        <w:rPr>
          <w:rFonts w:ascii="黑体" w:eastAsia="黑体" w:hAnsi="黑体"/>
          <w:bCs/>
          <w:color w:val="000000"/>
          <w:sz w:val="24"/>
        </w:rPr>
        <w:t>Telnet</w:t>
      </w:r>
      <w:r w:rsidRPr="00426EDF">
        <w:rPr>
          <w:rFonts w:ascii="黑体" w:eastAsia="黑体" w:hAnsi="黑体" w:hint="eastAsia"/>
          <w:bCs/>
          <w:color w:val="000000"/>
          <w:sz w:val="24"/>
        </w:rPr>
        <w:t>登录</w:t>
      </w:r>
      <w:r w:rsidRPr="00426EDF">
        <w:rPr>
          <w:rFonts w:ascii="黑体" w:eastAsia="黑体" w:hAnsi="黑体"/>
          <w:bCs/>
          <w:color w:val="000000"/>
          <w:sz w:val="24"/>
        </w:rPr>
        <w:t>Victim</w:t>
      </w:r>
      <w:r w:rsidRPr="00426EDF">
        <w:rPr>
          <w:rFonts w:ascii="黑体" w:eastAsia="黑体" w:hAnsi="黑体" w:hint="eastAsia"/>
          <w:bCs/>
          <w:color w:val="000000"/>
          <w:sz w:val="24"/>
        </w:rPr>
        <w:t>容器</w:t>
      </w:r>
    </w:p>
    <w:p w14:paraId="7E5E6B97" w14:textId="0F39CDB2" w:rsidR="00426EDF" w:rsidRDefault="00B41ED9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B41ED9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3794D2EC" wp14:editId="62EFBA19">
            <wp:extent cx="5274310" cy="508635"/>
            <wp:effectExtent l="0" t="0" r="2540" b="5715"/>
            <wp:docPr id="1095127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270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08BE" w14:textId="0F10DF7A" w:rsidR="00B41ED9" w:rsidRDefault="00B41ED9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telnet失败。</w:t>
      </w:r>
    </w:p>
    <w:p w14:paraId="24B74DA9" w14:textId="77777777" w:rsidR="00426EDF" w:rsidRDefault="00426EDF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2B16C352" w14:textId="77777777" w:rsidR="00166723" w:rsidRDefault="00166723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4BE79FD6" w14:textId="77777777" w:rsidR="00166723" w:rsidRDefault="00166723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5F72DD5A" w14:textId="77777777" w:rsidR="00166723" w:rsidRPr="00426EDF" w:rsidRDefault="00166723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607799EA" w14:textId="6E7A0356" w:rsidR="00426EDF" w:rsidRPr="00426EDF" w:rsidRDefault="00426EDF" w:rsidP="00426EDF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 w:rsidRPr="00426EDF">
        <w:rPr>
          <w:rFonts w:ascii="黑体" w:eastAsia="黑体" w:hAnsi="黑体" w:hint="eastAsia"/>
          <w:bCs/>
          <w:color w:val="000000"/>
          <w:sz w:val="24"/>
        </w:rPr>
        <w:lastRenderedPageBreak/>
        <w:t>在</w:t>
      </w:r>
      <w:r w:rsidRPr="00426EDF">
        <w:rPr>
          <w:rFonts w:ascii="黑体" w:eastAsia="黑体" w:hAnsi="黑体"/>
          <w:bCs/>
          <w:color w:val="000000"/>
          <w:sz w:val="24"/>
        </w:rPr>
        <w:t>Victim</w:t>
      </w:r>
      <w:r w:rsidRPr="00426EDF">
        <w:rPr>
          <w:rFonts w:ascii="黑体" w:eastAsia="黑体" w:hAnsi="黑体" w:hint="eastAsia"/>
          <w:bCs/>
          <w:color w:val="000000"/>
          <w:sz w:val="24"/>
        </w:rPr>
        <w:t>容器和向</w:t>
      </w:r>
      <w:r w:rsidRPr="00426EDF">
        <w:rPr>
          <w:rFonts w:ascii="黑体" w:eastAsia="黑体" w:hAnsi="黑体"/>
          <w:bCs/>
          <w:color w:val="000000"/>
          <w:sz w:val="24"/>
        </w:rPr>
        <w:t>User1</w:t>
      </w:r>
      <w:r w:rsidRPr="00426EDF">
        <w:rPr>
          <w:rFonts w:ascii="黑体" w:eastAsia="黑体" w:hAnsi="黑体" w:hint="eastAsia"/>
          <w:bCs/>
          <w:color w:val="000000"/>
          <w:sz w:val="24"/>
        </w:rPr>
        <w:t>容器建立</w:t>
      </w:r>
      <w:r w:rsidRPr="00426EDF">
        <w:rPr>
          <w:rFonts w:ascii="黑体" w:eastAsia="黑体" w:hAnsi="黑体"/>
          <w:bCs/>
          <w:color w:val="000000"/>
          <w:sz w:val="24"/>
        </w:rPr>
        <w:t>Telnet</w:t>
      </w:r>
      <w:r w:rsidRPr="00426EDF">
        <w:rPr>
          <w:rFonts w:ascii="黑体" w:eastAsia="黑体" w:hAnsi="黑体" w:hint="eastAsia"/>
          <w:bCs/>
          <w:color w:val="000000"/>
          <w:sz w:val="24"/>
        </w:rPr>
        <w:t>连接</w:t>
      </w:r>
    </w:p>
    <w:p w14:paraId="37EBDC95" w14:textId="27D5E53A" w:rsidR="00426EDF" w:rsidRDefault="003B6162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3B6162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53C7BBE9" wp14:editId="3891B0EA">
            <wp:extent cx="5274142" cy="2083443"/>
            <wp:effectExtent l="0" t="0" r="3175" b="0"/>
            <wp:docPr id="645241441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41441" name="图片 1" descr="文本, 信件&#10;&#10;AI 生成的内容可能不正确。"/>
                    <pic:cNvPicPr/>
                  </pic:nvPicPr>
                  <pic:blipFill rotWithShape="1">
                    <a:blip r:embed="rId15"/>
                    <a:srcRect t="1" b="13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3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4D3E8" w14:textId="77777777" w:rsidR="00426EDF" w:rsidRPr="00426EDF" w:rsidRDefault="00426EDF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67589007" w14:textId="1BE633FF" w:rsidR="00426EDF" w:rsidRPr="00426EDF" w:rsidRDefault="00426EDF" w:rsidP="00426EDF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 w:rsidRPr="00426EDF">
        <w:rPr>
          <w:rFonts w:ascii="黑体" w:eastAsia="黑体" w:hAnsi="黑体" w:hint="eastAsia"/>
          <w:bCs/>
          <w:color w:val="000000"/>
          <w:sz w:val="24"/>
        </w:rPr>
        <w:t>在</w:t>
      </w:r>
      <w:r w:rsidRPr="00426EDF">
        <w:rPr>
          <w:rFonts w:ascii="黑体" w:eastAsia="黑体" w:hAnsi="黑体"/>
          <w:bCs/>
          <w:color w:val="000000"/>
          <w:sz w:val="24"/>
        </w:rPr>
        <w:t>VM</w:t>
      </w:r>
      <w:r w:rsidRPr="00426EDF">
        <w:rPr>
          <w:rFonts w:ascii="黑体" w:eastAsia="黑体" w:hAnsi="黑体" w:hint="eastAsia"/>
          <w:bCs/>
          <w:color w:val="000000"/>
          <w:sz w:val="24"/>
        </w:rPr>
        <w:t>上开启抓包工具观察报文（选择相应的网络接口）</w:t>
      </w:r>
    </w:p>
    <w:p w14:paraId="07D1EFB9" w14:textId="6C2DC79A" w:rsidR="00426EDF" w:rsidRDefault="003B6162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3B6162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334F3D6E" wp14:editId="0EFDACCB">
            <wp:extent cx="5274310" cy="761365"/>
            <wp:effectExtent l="0" t="0" r="2540" b="635"/>
            <wp:docPr id="1452106127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06127" name="图片 1" descr="表格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00DF" w14:textId="77777777" w:rsidR="00426EDF" w:rsidRPr="00426EDF" w:rsidRDefault="00426EDF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4B9A5D92" w14:textId="69CB59A1" w:rsidR="00426EDF" w:rsidRDefault="00426EDF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426EDF">
        <w:rPr>
          <w:rFonts w:ascii="黑体" w:eastAsia="黑体" w:hAnsi="黑体" w:hint="eastAsia"/>
          <w:bCs/>
          <w:color w:val="000000"/>
          <w:sz w:val="24"/>
        </w:rPr>
        <w:t>9、在</w:t>
      </w:r>
      <w:r w:rsidRPr="00426EDF">
        <w:rPr>
          <w:rFonts w:ascii="黑体" w:eastAsia="黑体" w:hAnsi="黑体"/>
          <w:bCs/>
          <w:color w:val="000000"/>
          <w:sz w:val="24"/>
        </w:rPr>
        <w:t>Attacker</w:t>
      </w:r>
      <w:r w:rsidRPr="00426EDF">
        <w:rPr>
          <w:rFonts w:ascii="黑体" w:eastAsia="黑体" w:hAnsi="黑体" w:hint="eastAsia"/>
          <w:bCs/>
          <w:color w:val="000000"/>
          <w:sz w:val="24"/>
        </w:rPr>
        <w:t>容器上编写</w:t>
      </w:r>
      <w:r w:rsidRPr="00426EDF">
        <w:rPr>
          <w:rFonts w:ascii="黑体" w:eastAsia="黑体" w:hAnsi="黑体"/>
          <w:bCs/>
          <w:color w:val="000000"/>
          <w:sz w:val="24"/>
        </w:rPr>
        <w:t>tcp_reset_manual.py</w:t>
      </w:r>
      <w:r w:rsidRPr="00426EDF">
        <w:rPr>
          <w:rFonts w:ascii="黑体" w:eastAsia="黑体" w:hAnsi="黑体" w:hint="eastAsia"/>
          <w:bCs/>
          <w:color w:val="000000"/>
          <w:sz w:val="24"/>
        </w:rPr>
        <w:t>程序并执行</w:t>
      </w:r>
    </w:p>
    <w:p w14:paraId="02397245" w14:textId="118D0FB9" w:rsidR="00426EDF" w:rsidRDefault="003B6162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3B6162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6B8E7953" wp14:editId="395F214B">
            <wp:extent cx="5274310" cy="2273300"/>
            <wp:effectExtent l="0" t="0" r="2540" b="0"/>
            <wp:docPr id="59473163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31638" name="图片 1" descr="图形用户界面, 文本, 应用程序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4AA2" w14:textId="36F45A19" w:rsidR="00426EDF" w:rsidRPr="00426EDF" w:rsidRDefault="003B6162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3B6162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148F08E3" wp14:editId="1C4013AF">
            <wp:extent cx="4117895" cy="1371600"/>
            <wp:effectExtent l="0" t="0" r="0" b="0"/>
            <wp:docPr id="190190305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03052" name="图片 1" descr="文本&#10;&#10;AI 生成的内容可能不正确。"/>
                    <pic:cNvPicPr/>
                  </pic:nvPicPr>
                  <pic:blipFill rotWithShape="1">
                    <a:blip r:embed="rId18"/>
                    <a:srcRect t="1" b="31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226" cy="1397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CF8343" w14:textId="204DF5D5" w:rsidR="00426EDF" w:rsidRDefault="003B6162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3B6162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69DCB249" wp14:editId="27425052">
            <wp:extent cx="5908876" cy="184150"/>
            <wp:effectExtent l="0" t="0" r="0" b="6350"/>
            <wp:docPr id="1374925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25371" name=""/>
                    <pic:cNvPicPr/>
                  </pic:nvPicPr>
                  <pic:blipFill rotWithShape="1">
                    <a:blip r:embed="rId19"/>
                    <a:srcRect r="6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247" cy="197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A606B" w14:textId="36102A0A" w:rsidR="00426EDF" w:rsidRPr="00426EDF" w:rsidRDefault="003B6162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发现telnet被终止。</w:t>
      </w:r>
    </w:p>
    <w:p w14:paraId="33941CB9" w14:textId="6490B4CF" w:rsidR="003B6162" w:rsidRPr="003B6162" w:rsidRDefault="003B6162" w:rsidP="003B6162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lastRenderedPageBreak/>
        <w:t>10、</w:t>
      </w:r>
      <w:r w:rsidRPr="003B6162">
        <w:rPr>
          <w:rFonts w:ascii="黑体" w:eastAsia="黑体" w:hAnsi="黑体" w:hint="eastAsia"/>
          <w:bCs/>
          <w:color w:val="000000"/>
          <w:sz w:val="24"/>
        </w:rPr>
        <w:t>在</w:t>
      </w:r>
      <w:r w:rsidRPr="003B6162">
        <w:rPr>
          <w:rFonts w:ascii="黑体" w:eastAsia="黑体" w:hAnsi="黑体"/>
          <w:bCs/>
          <w:color w:val="000000"/>
          <w:sz w:val="24"/>
        </w:rPr>
        <w:t>Victim</w:t>
      </w:r>
      <w:r w:rsidRPr="003B6162">
        <w:rPr>
          <w:rFonts w:ascii="黑体" w:eastAsia="黑体" w:hAnsi="黑体" w:hint="eastAsia"/>
          <w:bCs/>
          <w:color w:val="000000"/>
          <w:sz w:val="24"/>
        </w:rPr>
        <w:t>容器和向</w:t>
      </w:r>
      <w:r w:rsidRPr="003B6162">
        <w:rPr>
          <w:rFonts w:ascii="黑体" w:eastAsia="黑体" w:hAnsi="黑体"/>
          <w:bCs/>
          <w:color w:val="000000"/>
          <w:sz w:val="24"/>
        </w:rPr>
        <w:t>User1</w:t>
      </w:r>
      <w:r w:rsidRPr="003B6162">
        <w:rPr>
          <w:rFonts w:ascii="黑体" w:eastAsia="黑体" w:hAnsi="黑体" w:hint="eastAsia"/>
          <w:bCs/>
          <w:color w:val="000000"/>
          <w:sz w:val="24"/>
        </w:rPr>
        <w:t>容器建立</w:t>
      </w:r>
      <w:r w:rsidRPr="003B6162">
        <w:rPr>
          <w:rFonts w:ascii="黑体" w:eastAsia="黑体" w:hAnsi="黑体"/>
          <w:bCs/>
          <w:color w:val="000000"/>
          <w:sz w:val="24"/>
        </w:rPr>
        <w:t>Telnet</w:t>
      </w:r>
      <w:r w:rsidRPr="003B6162">
        <w:rPr>
          <w:rFonts w:ascii="黑体" w:eastAsia="黑体" w:hAnsi="黑体" w:hint="eastAsia"/>
          <w:bCs/>
          <w:color w:val="000000"/>
          <w:sz w:val="24"/>
        </w:rPr>
        <w:t>连接</w:t>
      </w:r>
    </w:p>
    <w:p w14:paraId="32D3AA78" w14:textId="4EDED511" w:rsidR="003B6162" w:rsidRDefault="008B6F75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8B6F75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55A0C990" wp14:editId="749C10AB">
            <wp:extent cx="5274310" cy="1963420"/>
            <wp:effectExtent l="0" t="0" r="2540" b="0"/>
            <wp:docPr id="58370752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07526" name="图片 1" descr="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E564" w14:textId="77777777" w:rsidR="003B6162" w:rsidRDefault="003B6162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6C76ECAC" w14:textId="7D3F9C4D" w:rsidR="00426EDF" w:rsidRDefault="00426EDF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426EDF">
        <w:rPr>
          <w:rFonts w:ascii="黑体" w:eastAsia="黑体" w:hAnsi="黑体" w:hint="eastAsia"/>
          <w:bCs/>
          <w:color w:val="000000"/>
          <w:sz w:val="24"/>
        </w:rPr>
        <w:t>1</w:t>
      </w:r>
      <w:r w:rsidR="003B6162">
        <w:rPr>
          <w:rFonts w:ascii="黑体" w:eastAsia="黑体" w:hAnsi="黑体" w:hint="eastAsia"/>
          <w:bCs/>
          <w:color w:val="000000"/>
          <w:sz w:val="24"/>
        </w:rPr>
        <w:t>1</w:t>
      </w:r>
      <w:r w:rsidRPr="00426EDF">
        <w:rPr>
          <w:rFonts w:ascii="黑体" w:eastAsia="黑体" w:hAnsi="黑体" w:hint="eastAsia"/>
          <w:bCs/>
          <w:color w:val="000000"/>
          <w:sz w:val="24"/>
        </w:rPr>
        <w:t>、在</w:t>
      </w:r>
      <w:r w:rsidRPr="00426EDF">
        <w:rPr>
          <w:rFonts w:ascii="黑体" w:eastAsia="黑体" w:hAnsi="黑体"/>
          <w:bCs/>
          <w:color w:val="000000"/>
          <w:sz w:val="24"/>
        </w:rPr>
        <w:t>VM</w:t>
      </w:r>
      <w:r w:rsidRPr="00426EDF">
        <w:rPr>
          <w:rFonts w:ascii="黑体" w:eastAsia="黑体" w:hAnsi="黑体" w:hint="eastAsia"/>
          <w:bCs/>
          <w:color w:val="000000"/>
          <w:sz w:val="24"/>
        </w:rPr>
        <w:t>上开启抓包工具观察报文（选择相应的网络接口）</w:t>
      </w:r>
    </w:p>
    <w:p w14:paraId="77A5D58B" w14:textId="2D17BC7A" w:rsidR="00426EDF" w:rsidRDefault="008B6F75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8B6F75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02A665FF" wp14:editId="1B9077AA">
            <wp:extent cx="5274310" cy="1356995"/>
            <wp:effectExtent l="0" t="0" r="2540" b="0"/>
            <wp:docPr id="2110087811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87811" name="图片 1" descr="图片包含 表格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9295" w14:textId="77777777" w:rsidR="00426EDF" w:rsidRPr="00426EDF" w:rsidRDefault="00426EDF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29627DF8" w14:textId="43809D64" w:rsidR="00426EDF" w:rsidRDefault="00426EDF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426EDF">
        <w:rPr>
          <w:rFonts w:ascii="黑体" w:eastAsia="黑体" w:hAnsi="黑体" w:hint="eastAsia"/>
          <w:bCs/>
          <w:color w:val="000000"/>
          <w:sz w:val="24"/>
        </w:rPr>
        <w:t>12、在</w:t>
      </w:r>
      <w:r w:rsidRPr="00426EDF">
        <w:rPr>
          <w:rFonts w:ascii="黑体" w:eastAsia="黑体" w:hAnsi="黑体"/>
          <w:bCs/>
          <w:color w:val="000000"/>
          <w:sz w:val="24"/>
        </w:rPr>
        <w:t>Attacker</w:t>
      </w:r>
      <w:r w:rsidRPr="00426EDF">
        <w:rPr>
          <w:rFonts w:ascii="黑体" w:eastAsia="黑体" w:hAnsi="黑体" w:hint="eastAsia"/>
          <w:bCs/>
          <w:color w:val="000000"/>
          <w:sz w:val="24"/>
        </w:rPr>
        <w:t>容器上编写</w:t>
      </w:r>
      <w:r w:rsidRPr="00426EDF">
        <w:rPr>
          <w:rFonts w:ascii="黑体" w:eastAsia="黑体" w:hAnsi="黑体"/>
          <w:bCs/>
          <w:color w:val="000000"/>
          <w:sz w:val="24"/>
        </w:rPr>
        <w:t>tcp_hijacking_manual.py</w:t>
      </w:r>
      <w:r w:rsidRPr="00426EDF">
        <w:rPr>
          <w:rFonts w:ascii="黑体" w:eastAsia="黑体" w:hAnsi="黑体" w:hint="eastAsia"/>
          <w:bCs/>
          <w:color w:val="000000"/>
          <w:sz w:val="24"/>
        </w:rPr>
        <w:t>程序并执行</w:t>
      </w:r>
    </w:p>
    <w:p w14:paraId="09235F96" w14:textId="20E5CA15" w:rsidR="00426EDF" w:rsidRDefault="008B6F75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8B6F75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2A8656D4" wp14:editId="0345C73D">
            <wp:extent cx="5274310" cy="2540635"/>
            <wp:effectExtent l="0" t="0" r="2540" b="0"/>
            <wp:docPr id="462697885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97885" name="图片 1" descr="图形用户界面, 文本, 应用程序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A450" w14:textId="642D20F1" w:rsidR="00426EDF" w:rsidRPr="00426EDF" w:rsidRDefault="008B6F75" w:rsidP="00426EDF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8B6F75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3255AD7F" wp14:editId="0995A623">
            <wp:extent cx="5274310" cy="331470"/>
            <wp:effectExtent l="0" t="0" r="2540" b="0"/>
            <wp:docPr id="1143932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328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7631" w14:textId="5866B5CF" w:rsidR="0065101B" w:rsidRPr="008B6F75" w:rsidRDefault="008B6F75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8B6F75">
        <w:rPr>
          <w:rFonts w:ascii="黑体" w:eastAsia="黑体" w:hAnsi="黑体" w:hint="eastAsia"/>
          <w:bCs/>
          <w:color w:val="000000"/>
          <w:sz w:val="24"/>
        </w:rPr>
        <w:t>运行后在telnet界面输入时无法显示，即telnet被劫持。</w:t>
      </w:r>
    </w:p>
    <w:p w14:paraId="3A69237E" w14:textId="77777777" w:rsidR="001A5B2D" w:rsidRDefault="001A5B2D" w:rsidP="00FA3263">
      <w:pPr>
        <w:spacing w:line="360" w:lineRule="auto"/>
        <w:rPr>
          <w:rFonts w:eastAsia="仿宋_GB2312"/>
          <w:sz w:val="24"/>
        </w:rPr>
      </w:pPr>
    </w:p>
    <w:p w14:paraId="6E836ABE" w14:textId="77777777" w:rsidR="001A5B2D" w:rsidRPr="00BF2097" w:rsidRDefault="001A5B2D" w:rsidP="00FA3263">
      <w:pPr>
        <w:spacing w:line="360" w:lineRule="auto"/>
        <w:rPr>
          <w:rFonts w:eastAsia="仿宋_GB2312"/>
          <w:sz w:val="24"/>
        </w:rPr>
      </w:pPr>
    </w:p>
    <w:p w14:paraId="42A2F049" w14:textId="77777777" w:rsidR="00BA2456" w:rsidRPr="001901EA" w:rsidRDefault="001E1DD7" w:rsidP="00FA3263">
      <w:pPr>
        <w:spacing w:line="360" w:lineRule="auto"/>
        <w:rPr>
          <w:rFonts w:ascii="黑体" w:eastAsia="黑体" w:hAnsi="黑体"/>
          <w:b/>
          <w:color w:val="000000"/>
          <w:sz w:val="24"/>
        </w:rPr>
      </w:pPr>
      <w:r>
        <w:rPr>
          <w:rFonts w:ascii="黑体" w:eastAsia="黑体" w:hAnsi="黑体" w:hint="eastAsia"/>
          <w:b/>
          <w:color w:val="000000"/>
          <w:sz w:val="24"/>
        </w:rPr>
        <w:lastRenderedPageBreak/>
        <w:t>三</w:t>
      </w:r>
      <w:r w:rsidR="00306B89" w:rsidRPr="001901EA">
        <w:rPr>
          <w:rFonts w:ascii="黑体" w:eastAsia="黑体" w:hAnsi="黑体" w:hint="eastAsia"/>
          <w:b/>
          <w:color w:val="000000"/>
          <w:sz w:val="24"/>
        </w:rPr>
        <w:t>、</w:t>
      </w:r>
      <w:r w:rsidR="001901EA">
        <w:rPr>
          <w:rFonts w:ascii="黑体" w:eastAsia="黑体" w:hAnsi="黑体" w:hint="eastAsia"/>
          <w:b/>
          <w:color w:val="000000"/>
          <w:sz w:val="24"/>
        </w:rPr>
        <w:t>实验小结</w:t>
      </w:r>
    </w:p>
    <w:p w14:paraId="7FE904B2" w14:textId="77777777" w:rsidR="001901EA" w:rsidRDefault="001901EA" w:rsidP="00FA3263">
      <w:pPr>
        <w:spacing w:line="360" w:lineRule="auto"/>
        <w:rPr>
          <w:rFonts w:ascii="宋体" w:hAnsi="宋体"/>
          <w:color w:val="000000"/>
          <w:szCs w:val="21"/>
        </w:rPr>
      </w:pPr>
      <w:r w:rsidRPr="00BF2097">
        <w:rPr>
          <w:rFonts w:ascii="宋体" w:hAnsi="宋体" w:hint="eastAsia"/>
          <w:color w:val="000000"/>
          <w:szCs w:val="21"/>
        </w:rPr>
        <w:t>（</w:t>
      </w:r>
      <w:r>
        <w:rPr>
          <w:rFonts w:ascii="宋体" w:hAnsi="宋体" w:hint="eastAsia"/>
          <w:color w:val="000000"/>
          <w:szCs w:val="21"/>
        </w:rPr>
        <w:t>提示：主要包括</w:t>
      </w:r>
      <w:r w:rsidR="001E1DD7">
        <w:rPr>
          <w:rFonts w:ascii="宋体" w:hAnsi="宋体" w:hint="eastAsia"/>
          <w:color w:val="000000"/>
          <w:szCs w:val="21"/>
        </w:rPr>
        <w:t>实验</w:t>
      </w:r>
      <w:r>
        <w:rPr>
          <w:rFonts w:ascii="宋体" w:hAnsi="宋体" w:hint="eastAsia"/>
          <w:color w:val="000000"/>
          <w:szCs w:val="21"/>
        </w:rPr>
        <w:t>总结、有待改进之处、实验体会</w:t>
      </w:r>
      <w:r w:rsidRPr="00BF2097">
        <w:rPr>
          <w:rFonts w:ascii="宋体" w:hAnsi="宋体" w:hint="eastAsia"/>
          <w:color w:val="000000"/>
          <w:szCs w:val="21"/>
        </w:rPr>
        <w:t>）</w:t>
      </w:r>
    </w:p>
    <w:p w14:paraId="622302D0" w14:textId="77777777" w:rsidR="00166723" w:rsidRDefault="00166723" w:rsidP="00FA3263">
      <w:pPr>
        <w:spacing w:line="360" w:lineRule="auto"/>
        <w:rPr>
          <w:rFonts w:ascii="宋体" w:hAnsi="宋体"/>
          <w:color w:val="000000"/>
          <w:szCs w:val="21"/>
        </w:rPr>
      </w:pPr>
    </w:p>
    <w:p w14:paraId="29661B40" w14:textId="01465653" w:rsidR="001901EA" w:rsidRPr="008B6F75" w:rsidRDefault="008B6F75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8B6F75">
        <w:rPr>
          <w:rFonts w:ascii="黑体" w:eastAsia="黑体" w:hAnsi="黑体" w:hint="eastAsia"/>
          <w:bCs/>
          <w:color w:val="000000"/>
          <w:sz w:val="24"/>
        </w:rPr>
        <w:t>通过实践操作学习到了UDP与TCP攻击相关的知识，对UDP与TCP的知识有了更多的体会，和深入了解。</w:t>
      </w:r>
    </w:p>
    <w:p w14:paraId="4A0BB574" w14:textId="703AEAB6" w:rsidR="008B6F75" w:rsidRPr="008B6F75" w:rsidRDefault="008B6F75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8B6F75">
        <w:rPr>
          <w:rFonts w:ascii="黑体" w:eastAsia="黑体" w:hAnsi="黑体" w:hint="eastAsia"/>
          <w:bCs/>
          <w:color w:val="000000"/>
          <w:sz w:val="24"/>
        </w:rPr>
        <w:t>改进之处：对于代码的编写能力仍需提高，有些代码可以进行进一步的优化。</w:t>
      </w:r>
    </w:p>
    <w:p w14:paraId="4D302005" w14:textId="77777777" w:rsidR="00306B89" w:rsidRDefault="00306B89" w:rsidP="00FA3263">
      <w:pPr>
        <w:spacing w:line="360" w:lineRule="auto"/>
        <w:rPr>
          <w:rFonts w:ascii="黑体" w:eastAsia="黑体" w:hAnsi="黑体"/>
          <w:b/>
          <w:color w:val="000000"/>
          <w:sz w:val="24"/>
        </w:rPr>
      </w:pPr>
    </w:p>
    <w:p w14:paraId="4A493B61" w14:textId="77777777" w:rsidR="001E1DD7" w:rsidRDefault="001E1DD7" w:rsidP="00FA3263">
      <w:pPr>
        <w:spacing w:line="360" w:lineRule="auto"/>
        <w:rPr>
          <w:rFonts w:ascii="黑体" w:eastAsia="黑体" w:hAnsi="黑体"/>
          <w:b/>
          <w:color w:val="000000"/>
          <w:sz w:val="24"/>
        </w:rPr>
      </w:pPr>
    </w:p>
    <w:p w14:paraId="6D8F5D43" w14:textId="77777777" w:rsidR="001A5B2D" w:rsidRDefault="001A5B2D" w:rsidP="00FA3263">
      <w:pPr>
        <w:spacing w:line="360" w:lineRule="auto"/>
        <w:rPr>
          <w:rFonts w:ascii="黑体" w:eastAsia="黑体" w:hAnsi="黑体"/>
          <w:b/>
          <w:color w:val="000000"/>
          <w:sz w:val="24"/>
        </w:rPr>
      </w:pPr>
    </w:p>
    <w:p w14:paraId="20F31A55" w14:textId="77777777" w:rsidR="001A5B2D" w:rsidRDefault="001A5B2D" w:rsidP="00FA3263">
      <w:pPr>
        <w:spacing w:line="360" w:lineRule="auto"/>
        <w:rPr>
          <w:rFonts w:ascii="黑体" w:eastAsia="黑体" w:hAnsi="黑体"/>
          <w:b/>
          <w:color w:val="000000"/>
          <w:sz w:val="24"/>
        </w:rPr>
      </w:pPr>
    </w:p>
    <w:p w14:paraId="2945E414" w14:textId="77777777" w:rsidR="001E1DD7" w:rsidRDefault="001E1DD7" w:rsidP="00FA3263">
      <w:pPr>
        <w:spacing w:line="360" w:lineRule="auto"/>
        <w:rPr>
          <w:rFonts w:ascii="宋体" w:hAnsi="宋体"/>
          <w:szCs w:val="21"/>
        </w:rPr>
      </w:pPr>
    </w:p>
    <w:p w14:paraId="3DC898F7" w14:textId="77777777" w:rsidR="00A03989" w:rsidRPr="001901EA" w:rsidRDefault="00A03989" w:rsidP="00A03989">
      <w:pPr>
        <w:spacing w:line="360" w:lineRule="auto"/>
        <w:rPr>
          <w:rFonts w:ascii="宋体" w:hAnsi="宋体"/>
          <w:szCs w:val="21"/>
        </w:rPr>
      </w:pPr>
      <w:r w:rsidRPr="001901EA">
        <w:rPr>
          <w:rFonts w:ascii="宋体" w:hAnsi="宋体" w:hint="eastAsia"/>
          <w:szCs w:val="21"/>
        </w:rPr>
        <w:t xml:space="preserve">                                </w:t>
      </w:r>
      <w:r>
        <w:rPr>
          <w:rFonts w:ascii="宋体" w:hAnsi="宋体" w:hint="eastAsia"/>
          <w:szCs w:val="21"/>
        </w:rPr>
        <w:t xml:space="preserve">              </w:t>
      </w:r>
      <w:r w:rsidRPr="001901EA">
        <w:rPr>
          <w:rFonts w:ascii="宋体" w:hAnsi="宋体" w:hint="eastAsia"/>
          <w:szCs w:val="21"/>
        </w:rPr>
        <w:t xml:space="preserve">     教师签字：</w:t>
      </w:r>
    </w:p>
    <w:p w14:paraId="09C8117B" w14:textId="4E6EE0AF" w:rsidR="00944353" w:rsidRPr="00FF2B0F" w:rsidRDefault="00A03989" w:rsidP="00FA3263">
      <w:pPr>
        <w:spacing w:line="360" w:lineRule="auto"/>
        <w:rPr>
          <w:rFonts w:ascii="宋体" w:hAnsi="宋体"/>
          <w:szCs w:val="21"/>
        </w:rPr>
      </w:pPr>
      <w:r w:rsidRPr="001901EA">
        <w:rPr>
          <w:rFonts w:ascii="宋体" w:hAnsi="宋体" w:hint="eastAsia"/>
          <w:szCs w:val="21"/>
        </w:rPr>
        <w:t xml:space="preserve">                                   </w:t>
      </w:r>
      <w:r>
        <w:rPr>
          <w:rFonts w:ascii="宋体" w:hAnsi="宋体" w:hint="eastAsia"/>
          <w:szCs w:val="21"/>
        </w:rPr>
        <w:t xml:space="preserve">              </w:t>
      </w:r>
      <w:r w:rsidRPr="001901EA">
        <w:rPr>
          <w:rFonts w:ascii="宋体" w:hAnsi="宋体" w:hint="eastAsia"/>
          <w:szCs w:val="21"/>
        </w:rPr>
        <w:t xml:space="preserve">  日期：</w:t>
      </w:r>
    </w:p>
    <w:sectPr w:rsidR="00944353" w:rsidRPr="00FF2B0F">
      <w:footerReference w:type="even" r:id="rId24"/>
      <w:footerReference w:type="defaul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11BF5" w14:textId="77777777" w:rsidR="00E66FFC" w:rsidRDefault="00E66FFC">
      <w:r>
        <w:separator/>
      </w:r>
    </w:p>
  </w:endnote>
  <w:endnote w:type="continuationSeparator" w:id="0">
    <w:p w14:paraId="055A8479" w14:textId="77777777" w:rsidR="00E66FFC" w:rsidRDefault="00E66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Heiti SC Light">
    <w:altName w:val="Yu Gothic"/>
    <w:charset w:val="80"/>
    <w:family w:val="auto"/>
    <w:pitch w:val="variable"/>
    <w:sig w:usb0="8000002F" w:usb1="0807004A" w:usb2="00000010" w:usb3="00000000" w:csb0="003E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C0E" w14:textId="77777777" w:rsidR="00BE4322" w:rsidRDefault="00BE4322" w:rsidP="00E43AD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050ADBC0" w14:textId="77777777" w:rsidR="00BE4322" w:rsidRDefault="00BE432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B7A49" w14:textId="77777777" w:rsidR="00BE4322" w:rsidRDefault="00BE4322" w:rsidP="00E43AD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B8537F">
      <w:rPr>
        <w:rStyle w:val="a5"/>
        <w:noProof/>
      </w:rPr>
      <w:t>1</w:t>
    </w:r>
    <w:r>
      <w:rPr>
        <w:rStyle w:val="a5"/>
      </w:rPr>
      <w:fldChar w:fldCharType="end"/>
    </w:r>
  </w:p>
  <w:p w14:paraId="736F4707" w14:textId="77777777" w:rsidR="00BE4322" w:rsidRDefault="00BE432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65DAD" w14:textId="77777777" w:rsidR="00E66FFC" w:rsidRDefault="00E66FFC">
      <w:r>
        <w:separator/>
      </w:r>
    </w:p>
  </w:footnote>
  <w:footnote w:type="continuationSeparator" w:id="0">
    <w:p w14:paraId="7336193A" w14:textId="77777777" w:rsidR="00E66FFC" w:rsidRDefault="00E66F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6220E"/>
    <w:multiLevelType w:val="hybridMultilevel"/>
    <w:tmpl w:val="9372E476"/>
    <w:lvl w:ilvl="0" w:tplc="5E3A60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581018B"/>
    <w:multiLevelType w:val="hybridMultilevel"/>
    <w:tmpl w:val="E55CA03E"/>
    <w:lvl w:ilvl="0" w:tplc="B96856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05027903">
    <w:abstractNumId w:val="1"/>
  </w:num>
  <w:num w:numId="2" w16cid:durableId="1770655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FA"/>
    <w:rsid w:val="00046608"/>
    <w:rsid w:val="00070B93"/>
    <w:rsid w:val="000A12E3"/>
    <w:rsid w:val="000B7545"/>
    <w:rsid w:val="00166723"/>
    <w:rsid w:val="00186040"/>
    <w:rsid w:val="001901EA"/>
    <w:rsid w:val="001A5B2D"/>
    <w:rsid w:val="001B6523"/>
    <w:rsid w:val="001E1DD7"/>
    <w:rsid w:val="001F423F"/>
    <w:rsid w:val="00204AAF"/>
    <w:rsid w:val="002162C8"/>
    <w:rsid w:val="00262F5F"/>
    <w:rsid w:val="00306B89"/>
    <w:rsid w:val="003B6162"/>
    <w:rsid w:val="003F6AA1"/>
    <w:rsid w:val="00426EDF"/>
    <w:rsid w:val="004342F9"/>
    <w:rsid w:val="004B3254"/>
    <w:rsid w:val="004C6FCC"/>
    <w:rsid w:val="004E5F07"/>
    <w:rsid w:val="0051708D"/>
    <w:rsid w:val="00533718"/>
    <w:rsid w:val="0056363F"/>
    <w:rsid w:val="00577F10"/>
    <w:rsid w:val="005E7184"/>
    <w:rsid w:val="0065101B"/>
    <w:rsid w:val="006D6AAA"/>
    <w:rsid w:val="00733A7D"/>
    <w:rsid w:val="0076287B"/>
    <w:rsid w:val="0078471C"/>
    <w:rsid w:val="007A0FBF"/>
    <w:rsid w:val="007B49F3"/>
    <w:rsid w:val="007D6E25"/>
    <w:rsid w:val="0081211F"/>
    <w:rsid w:val="008544A7"/>
    <w:rsid w:val="008627F4"/>
    <w:rsid w:val="00873C8A"/>
    <w:rsid w:val="008B6F75"/>
    <w:rsid w:val="00904560"/>
    <w:rsid w:val="00907E50"/>
    <w:rsid w:val="00944353"/>
    <w:rsid w:val="00962EAB"/>
    <w:rsid w:val="009760FA"/>
    <w:rsid w:val="009B738D"/>
    <w:rsid w:val="00A03989"/>
    <w:rsid w:val="00A2274C"/>
    <w:rsid w:val="00A40F8A"/>
    <w:rsid w:val="00A508EA"/>
    <w:rsid w:val="00AD2494"/>
    <w:rsid w:val="00AE57C5"/>
    <w:rsid w:val="00B30885"/>
    <w:rsid w:val="00B41ED9"/>
    <w:rsid w:val="00B76624"/>
    <w:rsid w:val="00B8537F"/>
    <w:rsid w:val="00BA2456"/>
    <w:rsid w:val="00BB67BB"/>
    <w:rsid w:val="00BD32B6"/>
    <w:rsid w:val="00BE4322"/>
    <w:rsid w:val="00BF2097"/>
    <w:rsid w:val="00C05DA5"/>
    <w:rsid w:val="00C4544D"/>
    <w:rsid w:val="00CB1A0E"/>
    <w:rsid w:val="00CB31B1"/>
    <w:rsid w:val="00CD459E"/>
    <w:rsid w:val="00D02266"/>
    <w:rsid w:val="00D02FB8"/>
    <w:rsid w:val="00D07392"/>
    <w:rsid w:val="00D64299"/>
    <w:rsid w:val="00D6679D"/>
    <w:rsid w:val="00DD6896"/>
    <w:rsid w:val="00DE76B7"/>
    <w:rsid w:val="00E43AD9"/>
    <w:rsid w:val="00E63BF8"/>
    <w:rsid w:val="00E66FFC"/>
    <w:rsid w:val="00E80201"/>
    <w:rsid w:val="00E9228E"/>
    <w:rsid w:val="00E92514"/>
    <w:rsid w:val="00EB64DA"/>
    <w:rsid w:val="00ED732C"/>
    <w:rsid w:val="00EF1537"/>
    <w:rsid w:val="00F3218F"/>
    <w:rsid w:val="00F620C6"/>
    <w:rsid w:val="00F77BE9"/>
    <w:rsid w:val="00F8139D"/>
    <w:rsid w:val="00FA3263"/>
    <w:rsid w:val="00FF2B0F"/>
    <w:rsid w:val="00FF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FB78A5"/>
  <w15:chartTrackingRefBased/>
  <w15:docId w15:val="{CFB9CE7A-29C7-4768-B81B-159981427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177" w:firstLine="425"/>
    </w:pPr>
    <w:rPr>
      <w:rFonts w:eastAsia="仿宋_GB2312"/>
      <w:sz w:val="24"/>
    </w:rPr>
  </w:style>
  <w:style w:type="paragraph" w:styleId="a4">
    <w:name w:val="footer"/>
    <w:basedOn w:val="a"/>
    <w:rsid w:val="000A12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0A12E3"/>
  </w:style>
  <w:style w:type="paragraph" w:styleId="a6">
    <w:name w:val="header"/>
    <w:basedOn w:val="a"/>
    <w:link w:val="a7"/>
    <w:rsid w:val="00F77B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F77BE9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FA326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150</Words>
  <Characters>856</Characters>
  <Application>Microsoft Office Word</Application>
  <DocSecurity>0</DocSecurity>
  <Lines>7</Lines>
  <Paragraphs>2</Paragraphs>
  <ScaleCrop>false</ScaleCrop>
  <Company>sss</Company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计算机系统综合课程设计</dc:title>
  <dc:subject/>
  <dc:creator>yyy</dc:creator>
  <cp:keywords/>
  <dc:description/>
  <cp:lastModifiedBy>Ken H</cp:lastModifiedBy>
  <cp:revision>6</cp:revision>
  <dcterms:created xsi:type="dcterms:W3CDTF">2025-09-15T06:17:00Z</dcterms:created>
  <dcterms:modified xsi:type="dcterms:W3CDTF">2026-01-28T11:55:00Z</dcterms:modified>
</cp:coreProperties>
</file>