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8"/>
        <w:gridCol w:w="3600"/>
      </w:tblGrid>
      <w:tr w:rsidR="00E979D9" w14:paraId="6991396D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top w:val="double" w:sz="6" w:space="0" w:color="auto"/>
              <w:bottom w:val="nil"/>
              <w:right w:val="nil"/>
            </w:tcBorders>
          </w:tcPr>
          <w:p w14:paraId="60AD290A" w14:textId="77777777" w:rsidR="00E979D9" w:rsidRPr="00E979D9" w:rsidRDefault="00E979D9">
            <w:pPr>
              <w:tabs>
                <w:tab w:val="left" w:pos="900"/>
                <w:tab w:val="left" w:pos="1440"/>
              </w:tabs>
              <w:rPr>
                <w:rFonts w:ascii="Arial" w:hAnsi="Arial" w:cs="Arial"/>
                <w:strike/>
                <w:color w:val="1F497D"/>
                <w:sz w:val="16"/>
              </w:rPr>
            </w:pPr>
          </w:p>
        </w:tc>
        <w:tc>
          <w:tcPr>
            <w:tcW w:w="3600" w:type="dxa"/>
            <w:tcBorders>
              <w:top w:val="double" w:sz="6" w:space="0" w:color="auto"/>
              <w:left w:val="double" w:sz="6" w:space="0" w:color="auto"/>
              <w:bottom w:val="nil"/>
            </w:tcBorders>
          </w:tcPr>
          <w:p w14:paraId="6E0C5120" w14:textId="77777777" w:rsidR="00E979D9" w:rsidRDefault="00E979D9">
            <w:pPr>
              <w:tabs>
                <w:tab w:val="left" w:pos="1062"/>
                <w:tab w:val="left" w:pos="1332"/>
              </w:tabs>
              <w:rPr>
                <w:rFonts w:ascii="Arial" w:hAnsi="Arial" w:cs="Arial"/>
                <w:sz w:val="16"/>
              </w:rPr>
            </w:pPr>
          </w:p>
        </w:tc>
      </w:tr>
      <w:tr w:rsidR="00E979D9" w14:paraId="4ECF1586" w14:textId="77777777">
        <w:tblPrEx>
          <w:tblCellMar>
            <w:top w:w="0" w:type="dxa"/>
            <w:bottom w:w="0" w:type="dxa"/>
          </w:tblCellMar>
        </w:tblPrEx>
        <w:tc>
          <w:tcPr>
            <w:tcW w:w="5958" w:type="dxa"/>
            <w:tcBorders>
              <w:top w:val="nil"/>
              <w:bottom w:val="nil"/>
              <w:right w:val="nil"/>
            </w:tcBorders>
          </w:tcPr>
          <w:p w14:paraId="0354EDBB" w14:textId="77777777" w:rsidR="00E979D9" w:rsidRDefault="00E979D9">
            <w:pPr>
              <w:pStyle w:val="BodyText"/>
              <w:tabs>
                <w:tab w:val="clear" w:pos="900"/>
                <w:tab w:val="clear" w:pos="1440"/>
              </w:tabs>
              <w:rPr>
                <w:rFonts w:ascii="Arial" w:hAnsi="Arial" w:cs="Arial"/>
                <w:sz w:val="30"/>
              </w:rPr>
            </w:pPr>
            <w:r>
              <w:rPr>
                <w:rFonts w:ascii="Arial" w:hAnsi="Arial" w:cs="Arial"/>
                <w:bCs/>
                <w:caps/>
                <w:szCs w:val="22"/>
              </w:rPr>
              <w:t>VERZTEC CONSULTING PTE LTD</w:t>
            </w:r>
          </w:p>
          <w:p w14:paraId="6C30DE52" w14:textId="77777777" w:rsidR="00E979D9" w:rsidRDefault="00E979D9">
            <w:pPr>
              <w:pStyle w:val="Heading2"/>
              <w:tabs>
                <w:tab w:val="clear" w:pos="900"/>
                <w:tab w:val="clear" w:pos="1440"/>
              </w:tabs>
              <w:spacing w:before="60"/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40"/>
              </w:rPr>
              <w:t>QUALITY PROCEDURE</w:t>
            </w:r>
          </w:p>
        </w:tc>
        <w:tc>
          <w:tcPr>
            <w:tcW w:w="3600" w:type="dxa"/>
            <w:tcBorders>
              <w:top w:val="nil"/>
              <w:left w:val="double" w:sz="6" w:space="0" w:color="auto"/>
              <w:bottom w:val="nil"/>
            </w:tcBorders>
          </w:tcPr>
          <w:p w14:paraId="29CDE342" w14:textId="77777777" w:rsidR="00E979D9" w:rsidRDefault="00E979D9">
            <w:pPr>
              <w:tabs>
                <w:tab w:val="left" w:pos="1062"/>
                <w:tab w:val="left" w:pos="1332"/>
              </w:tabs>
              <w:spacing w:before="60"/>
              <w:ind w:left="-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 NO.</w:t>
            </w:r>
            <w:r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</w:rPr>
              <w:tab/>
              <w:t>QP</w:t>
            </w:r>
          </w:p>
          <w:p w14:paraId="5A9421EF" w14:textId="77777777" w:rsidR="00E979D9" w:rsidRPr="00964473" w:rsidRDefault="00E979D9">
            <w:pPr>
              <w:tabs>
                <w:tab w:val="left" w:pos="1062"/>
                <w:tab w:val="left" w:pos="1332"/>
              </w:tabs>
              <w:spacing w:before="60"/>
              <w:ind w:left="-18"/>
              <w:rPr>
                <w:rFonts w:ascii="Arial" w:hAnsi="Arial" w:cs="Arial"/>
                <w:color w:val="4F81BD"/>
              </w:rPr>
            </w:pPr>
            <w:r>
              <w:rPr>
                <w:rFonts w:ascii="Arial" w:hAnsi="Arial" w:cs="Arial"/>
              </w:rPr>
              <w:t>REV.</w:t>
            </w:r>
            <w:r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</w:rPr>
              <w:tab/>
            </w:r>
            <w:r w:rsidR="005B0325" w:rsidRPr="00964473">
              <w:rPr>
                <w:rFonts w:ascii="Arial" w:hAnsi="Arial" w:cs="Arial"/>
                <w:color w:val="4F81BD"/>
              </w:rPr>
              <w:t>B</w:t>
            </w:r>
          </w:p>
          <w:p w14:paraId="7FE6A82F" w14:textId="77777777" w:rsidR="00E979D9" w:rsidRDefault="00E979D9">
            <w:pPr>
              <w:tabs>
                <w:tab w:val="left" w:pos="1062"/>
                <w:tab w:val="left" w:pos="1332"/>
              </w:tabs>
              <w:spacing w:before="60" w:after="180"/>
              <w:ind w:left="-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SHEET</w:t>
            </w:r>
            <w:r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</w:rPr>
              <w:tab/>
            </w:r>
            <w:r>
              <w:rPr>
                <w:rStyle w:val="PageNumber"/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   OF   1</w:t>
            </w:r>
          </w:p>
        </w:tc>
      </w:tr>
      <w:tr w:rsidR="00E979D9" w14:paraId="48E2633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58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797998A8" w14:textId="77777777" w:rsidR="00E979D9" w:rsidRDefault="00E979D9">
            <w:pPr>
              <w:pStyle w:val="Heading6"/>
            </w:pPr>
            <w:r>
              <w:t>TITLE</w:t>
            </w:r>
            <w:r>
              <w:tab/>
              <w:t>:</w:t>
            </w:r>
            <w:r>
              <w:tab/>
              <w:t>PROCEDURE INDEX</w:t>
            </w:r>
          </w:p>
        </w:tc>
      </w:tr>
    </w:tbl>
    <w:p w14:paraId="3004E3F6" w14:textId="77777777" w:rsidR="00E979D9" w:rsidRDefault="00E979D9"/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980"/>
        <w:gridCol w:w="5220"/>
      </w:tblGrid>
      <w:tr w:rsidR="00E979D9" w14:paraId="014AAF15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A29EF" w14:textId="77777777" w:rsidR="00E979D9" w:rsidRDefault="00E979D9">
            <w:pPr>
              <w:pStyle w:val="Heading3"/>
              <w:spacing w:before="240"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A04D" w14:textId="77777777" w:rsidR="00E979D9" w:rsidRDefault="00E979D9">
            <w:pPr>
              <w:spacing w:before="240" w:after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PROCEDURE NO.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A6D61B8" w14:textId="77777777" w:rsidR="00E979D9" w:rsidRDefault="00E979D9">
            <w:pPr>
              <w:pStyle w:val="Heading5"/>
              <w:spacing w:before="240" w:after="240"/>
              <w:ind w:left="72"/>
              <w:rPr>
                <w:rFonts w:ascii="Arial" w:hAnsi="Arial" w:cs="Arial"/>
                <w:sz w:val="20"/>
                <w:u w:val="none"/>
              </w:rPr>
            </w:pPr>
            <w:r>
              <w:rPr>
                <w:rFonts w:ascii="Arial" w:hAnsi="Arial" w:cs="Arial"/>
                <w:sz w:val="20"/>
                <w:u w:val="none"/>
              </w:rPr>
              <w:t>PROCEDURE TITLE</w:t>
            </w:r>
          </w:p>
        </w:tc>
      </w:tr>
      <w:tr w:rsidR="00E979D9" w14:paraId="0CE40E4A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2B66F0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18C269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</w:tcBorders>
          </w:tcPr>
          <w:p w14:paraId="2DE6DE1F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69B5FA43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2404EB00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BB828BA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12FF5D96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62E5BB67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054ED414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C2AC0C8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4F32975D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060BD5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 w:val="restart"/>
            <w:tcBorders>
              <w:right w:val="single" w:sz="4" w:space="0" w:color="auto"/>
            </w:tcBorders>
          </w:tcPr>
          <w:p w14:paraId="2253387C" w14:textId="77777777" w:rsidR="00E979D9" w:rsidRDefault="00E979D9">
            <w:pPr>
              <w:spacing w:before="80" w:after="8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OPERATIONS QUALITY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DAAAD42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QP-SAL-01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47C5B05E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Customer-Related Processes</w:t>
            </w:r>
          </w:p>
        </w:tc>
      </w:tr>
      <w:tr w:rsidR="00E979D9" w14:paraId="11E187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0F0A50B1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9C64AD4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QP-OPS-01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67316727" w14:textId="77777777" w:rsidR="00E979D9" w:rsidRDefault="00E979D9">
            <w:pPr>
              <w:spacing w:before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Operations/ Preservations Control / </w:t>
            </w:r>
            <w:r w:rsidRPr="00964473">
              <w:rPr>
                <w:rFonts w:ascii="Arial" w:hAnsi="Arial" w:cs="Arial"/>
                <w:bCs/>
                <w:color w:val="4F81BD"/>
              </w:rPr>
              <w:t>Environment</w:t>
            </w:r>
            <w:r w:rsidR="006C42F6" w:rsidRPr="00964473">
              <w:rPr>
                <w:rFonts w:ascii="Arial" w:hAnsi="Arial" w:cs="Arial"/>
                <w:bCs/>
                <w:color w:val="4F81BD"/>
              </w:rPr>
              <w:t xml:space="preserve"> for operations of </w:t>
            </w:r>
            <w:proofErr w:type="spellStart"/>
            <w:r w:rsidR="006C42F6" w:rsidRPr="00964473">
              <w:rPr>
                <w:rFonts w:ascii="Arial" w:hAnsi="Arial" w:cs="Arial"/>
                <w:bCs/>
                <w:color w:val="4F81BD"/>
              </w:rPr>
              <w:t>processess</w:t>
            </w:r>
            <w:proofErr w:type="spellEnd"/>
            <w:r>
              <w:rPr>
                <w:rFonts w:ascii="Arial" w:hAnsi="Arial" w:cs="Arial"/>
                <w:bCs/>
              </w:rPr>
              <w:t xml:space="preserve"> /</w:t>
            </w:r>
          </w:p>
          <w:p w14:paraId="6D4F2F96" w14:textId="77777777" w:rsidR="00E979D9" w:rsidRDefault="00E979D9">
            <w:pPr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Customer Property</w:t>
            </w:r>
          </w:p>
        </w:tc>
      </w:tr>
      <w:tr w:rsidR="00E979D9" w14:paraId="0BECB9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1411627B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79FBCEAA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QP-MMP-01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4C34429F" w14:textId="77777777" w:rsidR="00E979D9" w:rsidRDefault="00E979D9">
            <w:pPr>
              <w:spacing w:before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Monitoring &amp; Measurement of Product </w:t>
            </w:r>
          </w:p>
        </w:tc>
      </w:tr>
      <w:tr w:rsidR="00E979D9" w14:paraId="533CF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1387325C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44A3A134" w14:textId="77777777" w:rsidR="00E979D9" w:rsidRDefault="00E979D9">
            <w:pPr>
              <w:spacing w:before="12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QP-CS-01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546C210E" w14:textId="77777777" w:rsidR="00E979D9" w:rsidRDefault="00E979D9">
            <w:pPr>
              <w:spacing w:before="12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Customer Satisfaction</w:t>
            </w:r>
          </w:p>
        </w:tc>
      </w:tr>
      <w:tr w:rsidR="00E979D9" w14:paraId="4ABE28F8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64AD5EAE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A162A6D" w14:textId="77777777" w:rsidR="00E979D9" w:rsidRDefault="00E979D9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6F66830B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3DCCF4E9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7C368230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22D724F" w14:textId="77777777" w:rsidR="00E979D9" w:rsidRDefault="00E979D9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348718BE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00229916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7ADC57D9" w14:textId="77777777" w:rsidR="00E979D9" w:rsidRDefault="00E979D9">
            <w:pPr>
              <w:pStyle w:val="Heading4"/>
              <w:spacing w:before="80" w:after="80"/>
              <w:rPr>
                <w:rFonts w:ascii="Arial" w:hAnsi="Arial" w:cs="Arial"/>
                <w:b w:val="0"/>
                <w:bCs/>
                <w:i w:val="0"/>
                <w:iCs w:val="0"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72230B6D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457A4E82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7D73CD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 w:val="restart"/>
            <w:tcBorders>
              <w:right w:val="single" w:sz="4" w:space="0" w:color="auto"/>
            </w:tcBorders>
          </w:tcPr>
          <w:p w14:paraId="4A579BE3" w14:textId="77777777" w:rsidR="00E979D9" w:rsidRDefault="00E979D9">
            <w:pPr>
              <w:spacing w:before="80" w:after="80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RESOURCE MANAGEMENT QUALITY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E042477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QP-HRD-01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1FF7B8A8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Human Resources</w:t>
            </w:r>
          </w:p>
        </w:tc>
      </w:tr>
      <w:tr w:rsidR="00E979D9" w14:paraId="1E3F44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5E938134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BD08EEA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QP-PSC-01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6B079DD7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Purchasing &amp; Supplier Control</w:t>
            </w:r>
          </w:p>
        </w:tc>
      </w:tr>
      <w:tr w:rsidR="00E979D9" w14:paraId="184F0E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7C320003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2537662F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QP-MTN-01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5957CC8C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Infrastructure (Maintenance)</w:t>
            </w:r>
          </w:p>
        </w:tc>
      </w:tr>
      <w:tr w:rsidR="00E979D9" w14:paraId="62B1DF8A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2BFB4095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0E9625A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746F08CF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0ED88DEF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5CD9922A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21C937B7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3F6B34E2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1D0C4374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24C9B669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967908A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4520F964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21CB12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 w:val="restart"/>
            <w:tcBorders>
              <w:right w:val="single" w:sz="4" w:space="0" w:color="auto"/>
            </w:tcBorders>
          </w:tcPr>
          <w:p w14:paraId="7A846F9C" w14:textId="77777777" w:rsidR="00E979D9" w:rsidRDefault="00E979D9">
            <w:pPr>
              <w:pStyle w:val="Heading4"/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MANAGEMENT QUALITY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45BAB5E6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QP-SMQ-01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26E106B5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Internal Audit</w:t>
            </w:r>
          </w:p>
        </w:tc>
      </w:tr>
      <w:tr w:rsidR="00E979D9" w14:paraId="2C9163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0693083C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1AF9FF1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QP-SMQ-02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5997B897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Corrective &amp; </w:t>
            </w:r>
            <w:r w:rsidRPr="00E979D9">
              <w:rPr>
                <w:rFonts w:ascii="Arial" w:hAnsi="Arial" w:cs="Arial"/>
                <w:bCs/>
                <w:strike/>
                <w:color w:val="1F497D"/>
              </w:rPr>
              <w:t>Preventive</w:t>
            </w:r>
            <w:r>
              <w:rPr>
                <w:rFonts w:ascii="Arial" w:hAnsi="Arial" w:cs="Arial"/>
                <w:bCs/>
              </w:rPr>
              <w:t xml:space="preserve"> Actions</w:t>
            </w:r>
          </w:p>
        </w:tc>
      </w:tr>
      <w:tr w:rsidR="00E979D9" w14:paraId="0616AD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6093CC03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21067AB0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QP-SMQ-03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109D857C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Management Review / Continual Improvement</w:t>
            </w:r>
          </w:p>
        </w:tc>
      </w:tr>
      <w:tr w:rsidR="00E979D9" w14:paraId="38908C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2F17784E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26F1D75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QP-SMQ-04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6BC9D22A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Control of Quality / Technical / Legal Documents &amp; Electronic Data</w:t>
            </w:r>
            <w:r w:rsidR="003F04E9">
              <w:rPr>
                <w:rFonts w:ascii="Arial" w:hAnsi="Arial" w:cs="Arial"/>
                <w:bCs/>
              </w:rPr>
              <w:t xml:space="preserve"> </w:t>
            </w:r>
            <w:r w:rsidR="003F04E9" w:rsidRPr="00E979D9">
              <w:rPr>
                <w:rFonts w:ascii="Arial" w:hAnsi="Arial" w:cs="Arial"/>
                <w:bCs/>
                <w:color w:val="1F497D"/>
              </w:rPr>
              <w:t>( Documented Information)</w:t>
            </w:r>
          </w:p>
        </w:tc>
      </w:tr>
      <w:tr w:rsidR="00E979D9" w14:paraId="3FA09D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1C5B51DB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76600FED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QP-SMQ-05</w:t>
            </w:r>
          </w:p>
          <w:p w14:paraId="5E500157" w14:textId="77777777" w:rsidR="006C42F6" w:rsidRPr="00964473" w:rsidRDefault="006C42F6">
            <w:pPr>
              <w:spacing w:before="80" w:after="80"/>
              <w:ind w:left="72"/>
              <w:rPr>
                <w:rFonts w:ascii="Arial" w:hAnsi="Arial" w:cs="Arial"/>
                <w:bCs/>
                <w:color w:val="4F81BD"/>
              </w:rPr>
            </w:pPr>
            <w:r w:rsidRPr="00964473">
              <w:rPr>
                <w:rFonts w:ascii="Arial" w:hAnsi="Arial" w:cs="Arial"/>
                <w:bCs/>
                <w:color w:val="4F81BD"/>
              </w:rPr>
              <w:t>QP-SMQ-06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3E504564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  <w:color w:val="1F497D"/>
              </w:rPr>
            </w:pPr>
            <w:r>
              <w:rPr>
                <w:rFonts w:ascii="Arial" w:hAnsi="Arial" w:cs="Arial"/>
                <w:bCs/>
              </w:rPr>
              <w:t>Control of Records</w:t>
            </w:r>
            <w:r w:rsidR="003F04E9">
              <w:rPr>
                <w:rFonts w:ascii="Arial" w:hAnsi="Arial" w:cs="Arial"/>
                <w:bCs/>
              </w:rPr>
              <w:t xml:space="preserve"> / </w:t>
            </w:r>
            <w:r w:rsidR="003F04E9" w:rsidRPr="003F04E9">
              <w:rPr>
                <w:rFonts w:ascii="Arial" w:hAnsi="Arial" w:cs="Arial"/>
                <w:bCs/>
                <w:color w:val="1F497D"/>
              </w:rPr>
              <w:t>( Documented Information)</w:t>
            </w:r>
          </w:p>
          <w:p w14:paraId="2882DE8D" w14:textId="77777777" w:rsidR="006C42F6" w:rsidRPr="00964473" w:rsidRDefault="006C42F6" w:rsidP="006C42F6">
            <w:pPr>
              <w:spacing w:before="80" w:after="80"/>
              <w:ind w:left="72"/>
              <w:rPr>
                <w:rFonts w:ascii="Arial" w:hAnsi="Arial" w:cs="Arial"/>
                <w:bCs/>
                <w:color w:val="4F81BD"/>
              </w:rPr>
            </w:pPr>
            <w:r w:rsidRPr="00964473">
              <w:rPr>
                <w:rFonts w:ascii="Arial" w:hAnsi="Arial" w:cs="Arial"/>
                <w:bCs/>
                <w:color w:val="4F81BD"/>
              </w:rPr>
              <w:t>Control of Design &amp; Development</w:t>
            </w:r>
          </w:p>
        </w:tc>
      </w:tr>
      <w:tr w:rsidR="00E979D9" w14:paraId="04997D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0FBA3B36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767E501E" w14:textId="77777777" w:rsidR="00E979D9" w:rsidRPr="00964473" w:rsidRDefault="006C42F6" w:rsidP="006C42F6">
            <w:pPr>
              <w:spacing w:before="80" w:after="80"/>
              <w:rPr>
                <w:rFonts w:ascii="Arial" w:hAnsi="Arial" w:cs="Arial"/>
                <w:bCs/>
                <w:color w:val="4F81BD"/>
              </w:rPr>
            </w:pPr>
            <w:r>
              <w:rPr>
                <w:rFonts w:ascii="Arial" w:hAnsi="Arial" w:cs="Arial"/>
                <w:bCs/>
              </w:rPr>
              <w:t xml:space="preserve">  </w:t>
            </w:r>
            <w:r w:rsidRPr="00964473">
              <w:rPr>
                <w:rFonts w:ascii="Arial" w:hAnsi="Arial" w:cs="Arial"/>
                <w:bCs/>
                <w:color w:val="4F81BD"/>
              </w:rPr>
              <w:t>QP-SMQ-07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66D4965E" w14:textId="77777777" w:rsidR="00E979D9" w:rsidRPr="00964473" w:rsidRDefault="006C42F6">
            <w:pPr>
              <w:spacing w:before="80" w:after="80"/>
              <w:ind w:left="72"/>
              <w:rPr>
                <w:rFonts w:ascii="Arial" w:hAnsi="Arial" w:cs="Arial"/>
                <w:bCs/>
                <w:color w:val="4F81BD"/>
              </w:rPr>
            </w:pPr>
            <w:r w:rsidRPr="00964473">
              <w:rPr>
                <w:rFonts w:ascii="Arial" w:hAnsi="Arial" w:cs="Arial"/>
                <w:bCs/>
                <w:color w:val="4F81BD"/>
              </w:rPr>
              <w:t>Management of Change</w:t>
            </w:r>
          </w:p>
        </w:tc>
      </w:tr>
      <w:tr w:rsidR="00E979D9" w14:paraId="75A6E1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vMerge/>
            <w:tcBorders>
              <w:right w:val="single" w:sz="4" w:space="0" w:color="auto"/>
            </w:tcBorders>
            <w:vAlign w:val="center"/>
          </w:tcPr>
          <w:p w14:paraId="0F7339AF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278BAC7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7CA233B7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6458D894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1E38F0D8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097C5607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01FD0FEE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416E3EB5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3F798BAC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4F0112A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78CF3D43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7C86AA3B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3D6879E6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C1945B8" w14:textId="77777777" w:rsidR="00E979D9" w:rsidRDefault="00E979D9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20948388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  <w:tr w:rsidR="00E979D9" w14:paraId="04DC0E17" w14:textId="77777777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3D919E" w14:textId="77777777" w:rsidR="00E979D9" w:rsidRDefault="00E979D9">
            <w:pPr>
              <w:spacing w:before="80" w:after="80"/>
              <w:rPr>
                <w:rFonts w:ascii="Arial" w:hAnsi="Arial" w:cs="Arial"/>
                <w:bCs/>
              </w:rPr>
            </w:pP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41BA" w14:textId="77777777" w:rsidR="00E979D9" w:rsidRDefault="00E979D9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75CE428D" w14:textId="77777777" w:rsidR="00E979D9" w:rsidRDefault="00E979D9">
            <w:pPr>
              <w:spacing w:before="80" w:after="80"/>
              <w:ind w:left="72"/>
              <w:rPr>
                <w:rFonts w:ascii="Arial" w:hAnsi="Arial" w:cs="Arial"/>
                <w:bCs/>
              </w:rPr>
            </w:pPr>
          </w:p>
        </w:tc>
      </w:tr>
    </w:tbl>
    <w:p w14:paraId="09154D5E" w14:textId="77777777" w:rsidR="00E979D9" w:rsidRDefault="00E979D9">
      <w:pPr>
        <w:pStyle w:val="Header"/>
        <w:tabs>
          <w:tab w:val="clear" w:pos="4320"/>
          <w:tab w:val="clear" w:pos="8640"/>
        </w:tabs>
        <w:rPr>
          <w:rFonts w:ascii="Univers (W1)" w:hAnsi="Univers (W1)"/>
        </w:rPr>
      </w:pPr>
    </w:p>
    <w:sectPr w:rsidR="00E979D9">
      <w:pgSz w:w="11909" w:h="16834" w:code="9"/>
      <w:pgMar w:top="720" w:right="1008" w:bottom="72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39432" w14:textId="77777777" w:rsidR="00964473" w:rsidRDefault="00964473">
      <w:pPr>
        <w:pStyle w:val="Heading4"/>
      </w:pPr>
      <w:r>
        <w:separator/>
      </w:r>
    </w:p>
  </w:endnote>
  <w:endnote w:type="continuationSeparator" w:id="0">
    <w:p w14:paraId="6F4AA25E" w14:textId="77777777" w:rsidR="00964473" w:rsidRDefault="00964473">
      <w:pPr>
        <w:pStyle w:val="Heading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49287" w14:textId="77777777" w:rsidR="00964473" w:rsidRDefault="00964473">
      <w:pPr>
        <w:pStyle w:val="Heading4"/>
      </w:pPr>
      <w:r>
        <w:separator/>
      </w:r>
    </w:p>
  </w:footnote>
  <w:footnote w:type="continuationSeparator" w:id="0">
    <w:p w14:paraId="01E1B6F1" w14:textId="77777777" w:rsidR="00964473" w:rsidRDefault="00964473">
      <w:pPr>
        <w:pStyle w:val="Heading4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04E9"/>
    <w:rsid w:val="003F04E9"/>
    <w:rsid w:val="005B0325"/>
    <w:rsid w:val="006C42F6"/>
    <w:rsid w:val="00964473"/>
    <w:rsid w:val="00B75844"/>
    <w:rsid w:val="00E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F60EEB"/>
  <w15:chartTrackingRefBased/>
  <w15:docId w15:val="{1E292A5F-946F-496B-9392-ADD20E37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40" w:after="20"/>
      <w:ind w:firstLine="342"/>
      <w:outlineLvl w:val="0"/>
    </w:pPr>
    <w:rPr>
      <w:rFonts w:ascii="Univers (W1)" w:hAnsi="Univers (W1)"/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900"/>
        <w:tab w:val="left" w:pos="1440"/>
      </w:tabs>
      <w:spacing w:before="160"/>
      <w:jc w:val="center"/>
      <w:outlineLvl w:val="1"/>
    </w:pPr>
    <w:rPr>
      <w:rFonts w:ascii="Univers (W1)" w:hAnsi="Univers (W1)"/>
      <w:b/>
      <w:sz w:val="44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outlineLvl w:val="2"/>
    </w:pPr>
    <w:rPr>
      <w:rFonts w:ascii="Univers (W1)" w:hAnsi="Univers (W1)"/>
      <w:b/>
    </w:rPr>
  </w:style>
  <w:style w:type="paragraph" w:styleId="Heading4">
    <w:name w:val="heading 4"/>
    <w:basedOn w:val="Normal"/>
    <w:next w:val="Normal"/>
    <w:qFormat/>
    <w:pPr>
      <w:keepNext/>
      <w:spacing w:before="40"/>
      <w:outlineLvl w:val="3"/>
    </w:pPr>
    <w:rPr>
      <w:rFonts w:ascii="Univers (W1)" w:hAnsi="Univers (W1)"/>
      <w:b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1440"/>
        <w:tab w:val="left" w:pos="3060"/>
      </w:tabs>
      <w:spacing w:before="40" w:after="40"/>
      <w:outlineLvl w:val="5"/>
    </w:pPr>
    <w:rPr>
      <w:rFonts w:ascii="Arial" w:hAnsi="Arial" w:cs="Arial"/>
      <w:b/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left" w:pos="900"/>
        <w:tab w:val="left" w:pos="1440"/>
      </w:tabs>
      <w:jc w:val="center"/>
    </w:pPr>
    <w:rPr>
      <w:rFonts w:ascii="Univers (W1)" w:hAnsi="Univers (W1)"/>
      <w:b/>
      <w:sz w:val="32"/>
    </w:rPr>
  </w:style>
  <w:style w:type="paragraph" w:customStyle="1" w:styleId="dd">
    <w:name w:val="d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035642-E4DE-4704-B2B7-7A9031549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35FB3-7771-4828-9808-633D23F1F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A4C7E-F2F7-494F-9516-2E71209EA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QP-INDEX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QP-INDEX</dc:title>
  <dc:subject/>
  <dc:creator>CCIS</dc:creator>
  <cp:keywords/>
  <cp:lastModifiedBy>Julia Zhou</cp:lastModifiedBy>
  <cp:revision>2</cp:revision>
  <cp:lastPrinted>2003-03-13T06:20:00Z</cp:lastPrinted>
  <dcterms:created xsi:type="dcterms:W3CDTF">2025-05-26T18:54:00Z</dcterms:created>
  <dcterms:modified xsi:type="dcterms:W3CDTF">2025-05-26T18:54:00Z</dcterms:modified>
</cp:coreProperties>
</file>