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000" w:firstRow="0" w:lastRow="0" w:firstColumn="0" w:lastColumn="0" w:noHBand="0" w:noVBand="0"/>
      </w:tblPr>
      <w:tblGrid>
        <w:gridCol w:w="1008"/>
        <w:gridCol w:w="2178"/>
        <w:gridCol w:w="3186"/>
        <w:gridCol w:w="1401"/>
        <w:gridCol w:w="1785"/>
      </w:tblGrid>
      <w:tr w:rsidR="00A873E7" w14:paraId="1139A605" w14:textId="77777777">
        <w:tblPrEx>
          <w:tblCellMar>
            <w:top w:w="0" w:type="dxa"/>
            <w:bottom w:w="0" w:type="dxa"/>
          </w:tblCellMar>
        </w:tblPrEx>
        <w:tc>
          <w:tcPr>
            <w:tcW w:w="1008" w:type="dxa"/>
            <w:tcBorders>
              <w:top w:val="double" w:sz="6" w:space="0" w:color="auto"/>
              <w:left w:val="double" w:sz="6" w:space="0" w:color="auto"/>
              <w:bottom w:val="single" w:sz="6" w:space="0" w:color="auto"/>
              <w:right w:val="single" w:sz="6" w:space="0" w:color="auto"/>
            </w:tcBorders>
          </w:tcPr>
          <w:p w14:paraId="4C31A950" w14:textId="77777777" w:rsidR="00A873E7" w:rsidRDefault="00A873E7">
            <w:pPr>
              <w:pStyle w:val="Heading2"/>
              <w:tabs>
                <w:tab w:val="clear" w:pos="1440"/>
                <w:tab w:val="clear" w:pos="2160"/>
                <w:tab w:val="clear" w:pos="8280"/>
                <w:tab w:val="clear" w:pos="8640"/>
              </w:tabs>
              <w:rPr>
                <w:rFonts w:ascii="Arial" w:hAnsi="Arial" w:cs="Arial"/>
              </w:rPr>
            </w:pPr>
            <w:r>
              <w:rPr>
                <w:rFonts w:ascii="Arial" w:hAnsi="Arial" w:cs="Arial"/>
              </w:rPr>
              <w:t>Rev. #</w:t>
            </w:r>
          </w:p>
        </w:tc>
        <w:tc>
          <w:tcPr>
            <w:tcW w:w="6765" w:type="dxa"/>
            <w:gridSpan w:val="3"/>
            <w:tcBorders>
              <w:top w:val="double" w:sz="6" w:space="0" w:color="auto"/>
              <w:left w:val="nil"/>
              <w:bottom w:val="single" w:sz="6" w:space="0" w:color="auto"/>
              <w:right w:val="single" w:sz="6" w:space="0" w:color="auto"/>
            </w:tcBorders>
          </w:tcPr>
          <w:p w14:paraId="283949C4" w14:textId="77777777" w:rsidR="00A873E7" w:rsidRDefault="00A873E7">
            <w:pPr>
              <w:ind w:right="-108"/>
              <w:jc w:val="center"/>
              <w:rPr>
                <w:rFonts w:ascii="Arial" w:hAnsi="Arial" w:cs="Arial"/>
                <w:b/>
              </w:rPr>
            </w:pPr>
            <w:r>
              <w:rPr>
                <w:rFonts w:ascii="Arial" w:hAnsi="Arial" w:cs="Arial"/>
                <w:b/>
              </w:rPr>
              <w:t>Description of Change</w:t>
            </w:r>
          </w:p>
        </w:tc>
        <w:tc>
          <w:tcPr>
            <w:tcW w:w="1785" w:type="dxa"/>
            <w:tcBorders>
              <w:top w:val="double" w:sz="6" w:space="0" w:color="auto"/>
              <w:left w:val="nil"/>
              <w:bottom w:val="single" w:sz="6" w:space="0" w:color="auto"/>
              <w:right w:val="double" w:sz="6" w:space="0" w:color="auto"/>
            </w:tcBorders>
          </w:tcPr>
          <w:p w14:paraId="38CFA6AA" w14:textId="77777777" w:rsidR="00A873E7" w:rsidRDefault="00A873E7">
            <w:pPr>
              <w:jc w:val="center"/>
              <w:rPr>
                <w:rFonts w:ascii="Arial" w:hAnsi="Arial" w:cs="Arial"/>
                <w:b/>
              </w:rPr>
            </w:pPr>
            <w:r>
              <w:rPr>
                <w:rFonts w:ascii="Arial" w:hAnsi="Arial" w:cs="Arial"/>
                <w:b/>
              </w:rPr>
              <w:t>Clause #</w:t>
            </w:r>
          </w:p>
        </w:tc>
      </w:tr>
      <w:tr w:rsidR="00A873E7" w14:paraId="3F176E61" w14:textId="77777777">
        <w:tblPrEx>
          <w:tblCellMar>
            <w:top w:w="0" w:type="dxa"/>
            <w:bottom w:w="0" w:type="dxa"/>
          </w:tblCellMar>
        </w:tblPrEx>
        <w:tc>
          <w:tcPr>
            <w:tcW w:w="1008" w:type="dxa"/>
            <w:tcBorders>
              <w:top w:val="single" w:sz="6" w:space="0" w:color="auto"/>
              <w:left w:val="double" w:sz="6" w:space="0" w:color="auto"/>
              <w:right w:val="single" w:sz="6" w:space="0" w:color="auto"/>
            </w:tcBorders>
          </w:tcPr>
          <w:p w14:paraId="6BA2D49F" w14:textId="77777777" w:rsidR="00A873E7" w:rsidRDefault="00A873E7">
            <w:pPr>
              <w:jc w:val="center"/>
              <w:rPr>
                <w:rFonts w:ascii="Arial" w:hAnsi="Arial" w:cs="Arial"/>
                <w:b/>
                <w:noProof/>
              </w:rPr>
            </w:pPr>
          </w:p>
        </w:tc>
        <w:tc>
          <w:tcPr>
            <w:tcW w:w="6765" w:type="dxa"/>
            <w:gridSpan w:val="3"/>
            <w:tcBorders>
              <w:top w:val="single" w:sz="6" w:space="0" w:color="auto"/>
              <w:left w:val="nil"/>
              <w:right w:val="single" w:sz="6" w:space="0" w:color="auto"/>
            </w:tcBorders>
          </w:tcPr>
          <w:p w14:paraId="60C3CA8D" w14:textId="77777777" w:rsidR="00A873E7" w:rsidRDefault="00A873E7">
            <w:pPr>
              <w:rPr>
                <w:rFonts w:ascii="Arial" w:hAnsi="Arial" w:cs="Arial"/>
                <w:b/>
                <w:noProof/>
              </w:rPr>
            </w:pPr>
          </w:p>
        </w:tc>
        <w:tc>
          <w:tcPr>
            <w:tcW w:w="1785" w:type="dxa"/>
            <w:tcBorders>
              <w:top w:val="single" w:sz="6" w:space="0" w:color="auto"/>
              <w:left w:val="nil"/>
              <w:right w:val="double" w:sz="6" w:space="0" w:color="auto"/>
            </w:tcBorders>
          </w:tcPr>
          <w:p w14:paraId="523E678D" w14:textId="77777777" w:rsidR="00A873E7" w:rsidRDefault="00A873E7">
            <w:pPr>
              <w:jc w:val="center"/>
              <w:rPr>
                <w:rFonts w:ascii="Arial" w:hAnsi="Arial" w:cs="Arial"/>
                <w:b/>
              </w:rPr>
            </w:pPr>
          </w:p>
        </w:tc>
      </w:tr>
      <w:tr w:rsidR="00A873E7" w14:paraId="625B069C" w14:textId="77777777">
        <w:tblPrEx>
          <w:tblCellMar>
            <w:top w:w="0" w:type="dxa"/>
            <w:bottom w:w="0" w:type="dxa"/>
          </w:tblCellMar>
        </w:tblPrEx>
        <w:tc>
          <w:tcPr>
            <w:tcW w:w="1008" w:type="dxa"/>
            <w:tcBorders>
              <w:left w:val="double" w:sz="6" w:space="0" w:color="auto"/>
              <w:right w:val="single" w:sz="6" w:space="0" w:color="auto"/>
            </w:tcBorders>
          </w:tcPr>
          <w:p w14:paraId="00F25722" w14:textId="77777777" w:rsidR="00A873E7" w:rsidRDefault="00A873E7">
            <w:pPr>
              <w:jc w:val="center"/>
              <w:rPr>
                <w:rFonts w:ascii="Arial" w:hAnsi="Arial" w:cs="Arial"/>
                <w:b/>
                <w:noProof/>
              </w:rPr>
            </w:pPr>
            <w:r>
              <w:rPr>
                <w:rFonts w:ascii="Arial" w:hAnsi="Arial" w:cs="Arial"/>
                <w:b/>
                <w:noProof/>
              </w:rPr>
              <w:t>A</w:t>
            </w:r>
          </w:p>
          <w:p w14:paraId="6C05694C" w14:textId="77777777" w:rsidR="00254FA9" w:rsidRPr="00A873E7" w:rsidRDefault="00254FA9">
            <w:pPr>
              <w:jc w:val="center"/>
              <w:rPr>
                <w:rFonts w:ascii="Arial" w:hAnsi="Arial" w:cs="Arial"/>
                <w:b/>
                <w:noProof/>
                <w:color w:val="1F497D"/>
              </w:rPr>
            </w:pPr>
            <w:r w:rsidRPr="00A873E7">
              <w:rPr>
                <w:rFonts w:ascii="Arial" w:hAnsi="Arial" w:cs="Arial"/>
                <w:b/>
                <w:noProof/>
                <w:color w:val="1F497D"/>
              </w:rPr>
              <w:t>B</w:t>
            </w:r>
          </w:p>
        </w:tc>
        <w:tc>
          <w:tcPr>
            <w:tcW w:w="6765" w:type="dxa"/>
            <w:gridSpan w:val="3"/>
            <w:tcBorders>
              <w:left w:val="nil"/>
              <w:right w:val="single" w:sz="6" w:space="0" w:color="auto"/>
            </w:tcBorders>
          </w:tcPr>
          <w:p w14:paraId="26A5806C" w14:textId="77777777" w:rsidR="00A873E7" w:rsidRDefault="00A873E7">
            <w:pPr>
              <w:rPr>
                <w:rFonts w:ascii="Arial" w:hAnsi="Arial" w:cs="Arial"/>
                <w:b/>
                <w:noProof/>
              </w:rPr>
            </w:pPr>
            <w:r>
              <w:rPr>
                <w:rFonts w:ascii="Arial" w:hAnsi="Arial" w:cs="Arial"/>
                <w:b/>
                <w:noProof/>
              </w:rPr>
              <w:t xml:space="preserve">Initial Release - ISO 9001 : </w:t>
            </w:r>
            <w:r w:rsidRPr="00954764">
              <w:rPr>
                <w:rFonts w:ascii="Arial" w:hAnsi="Arial" w:cs="Arial"/>
                <w:b/>
                <w:noProof/>
                <w:highlight w:val="yellow"/>
              </w:rPr>
              <w:t>2008</w:t>
            </w:r>
            <w:r>
              <w:rPr>
                <w:rFonts w:ascii="Arial" w:hAnsi="Arial" w:cs="Arial"/>
                <w:b/>
                <w:noProof/>
              </w:rPr>
              <w:t xml:space="preserve"> Requirements </w:t>
            </w:r>
          </w:p>
          <w:p w14:paraId="363C7F55" w14:textId="77777777" w:rsidR="00254FA9" w:rsidRPr="00A873E7" w:rsidRDefault="00254FA9">
            <w:pPr>
              <w:rPr>
                <w:rFonts w:ascii="Arial" w:hAnsi="Arial" w:cs="Arial"/>
                <w:b/>
                <w:noProof/>
                <w:color w:val="1F497D"/>
              </w:rPr>
            </w:pPr>
            <w:r w:rsidRPr="00A873E7">
              <w:rPr>
                <w:rFonts w:ascii="Arial" w:hAnsi="Arial" w:cs="Arial"/>
                <w:b/>
                <w:noProof/>
                <w:color w:val="1F497D"/>
              </w:rPr>
              <w:t>Included requirements of the ISO 9001:2015 standard</w:t>
            </w:r>
          </w:p>
        </w:tc>
        <w:tc>
          <w:tcPr>
            <w:tcW w:w="1785" w:type="dxa"/>
            <w:tcBorders>
              <w:left w:val="nil"/>
              <w:right w:val="double" w:sz="6" w:space="0" w:color="auto"/>
            </w:tcBorders>
          </w:tcPr>
          <w:p w14:paraId="49EDC063" w14:textId="77777777" w:rsidR="00A873E7" w:rsidRDefault="00A873E7">
            <w:pPr>
              <w:jc w:val="center"/>
              <w:rPr>
                <w:rFonts w:ascii="Arial" w:hAnsi="Arial" w:cs="Arial"/>
                <w:b/>
              </w:rPr>
            </w:pPr>
            <w:r>
              <w:rPr>
                <w:rFonts w:ascii="Arial" w:hAnsi="Arial" w:cs="Arial"/>
                <w:b/>
              </w:rPr>
              <w:t>N.A.</w:t>
            </w:r>
          </w:p>
          <w:p w14:paraId="40FA6E01" w14:textId="77777777" w:rsidR="00254FA9" w:rsidRPr="00A873E7" w:rsidRDefault="00254FA9">
            <w:pPr>
              <w:jc w:val="center"/>
              <w:rPr>
                <w:rFonts w:ascii="Arial" w:hAnsi="Arial" w:cs="Arial"/>
                <w:b/>
                <w:color w:val="1F497D"/>
              </w:rPr>
            </w:pPr>
            <w:r w:rsidRPr="00A873E7">
              <w:rPr>
                <w:rFonts w:ascii="Arial" w:hAnsi="Arial" w:cs="Arial"/>
                <w:b/>
                <w:color w:val="1F497D"/>
              </w:rPr>
              <w:t>4.2.3/4.3.1</w:t>
            </w:r>
          </w:p>
        </w:tc>
      </w:tr>
      <w:tr w:rsidR="00A873E7" w14:paraId="71BE78F5" w14:textId="77777777">
        <w:tblPrEx>
          <w:tblCellMar>
            <w:top w:w="0" w:type="dxa"/>
            <w:bottom w:w="0" w:type="dxa"/>
          </w:tblCellMar>
        </w:tblPrEx>
        <w:tc>
          <w:tcPr>
            <w:tcW w:w="1008" w:type="dxa"/>
            <w:tcBorders>
              <w:left w:val="double" w:sz="6" w:space="0" w:color="auto"/>
              <w:right w:val="single" w:sz="6" w:space="0" w:color="auto"/>
            </w:tcBorders>
          </w:tcPr>
          <w:p w14:paraId="59197E3D" w14:textId="77777777" w:rsidR="00A873E7" w:rsidRDefault="00A873E7">
            <w:pPr>
              <w:rPr>
                <w:rFonts w:ascii="Arial" w:hAnsi="Arial" w:cs="Arial"/>
                <w:b/>
                <w:noProof/>
              </w:rPr>
            </w:pPr>
          </w:p>
        </w:tc>
        <w:tc>
          <w:tcPr>
            <w:tcW w:w="6765" w:type="dxa"/>
            <w:gridSpan w:val="3"/>
            <w:tcBorders>
              <w:left w:val="nil"/>
              <w:right w:val="single" w:sz="6" w:space="0" w:color="auto"/>
            </w:tcBorders>
          </w:tcPr>
          <w:p w14:paraId="420CD5C2" w14:textId="77777777" w:rsidR="00A873E7" w:rsidRDefault="00A873E7">
            <w:pPr>
              <w:rPr>
                <w:rFonts w:ascii="Arial" w:hAnsi="Arial" w:cs="Arial"/>
                <w:b/>
                <w:noProof/>
              </w:rPr>
            </w:pPr>
          </w:p>
        </w:tc>
        <w:tc>
          <w:tcPr>
            <w:tcW w:w="1785" w:type="dxa"/>
            <w:tcBorders>
              <w:left w:val="nil"/>
              <w:right w:val="double" w:sz="6" w:space="0" w:color="auto"/>
            </w:tcBorders>
          </w:tcPr>
          <w:p w14:paraId="01714707" w14:textId="77777777" w:rsidR="00A873E7" w:rsidRDefault="00A873E7">
            <w:pPr>
              <w:jc w:val="center"/>
              <w:rPr>
                <w:rFonts w:ascii="Arial" w:hAnsi="Arial" w:cs="Arial"/>
                <w:b/>
              </w:rPr>
            </w:pPr>
          </w:p>
        </w:tc>
      </w:tr>
      <w:tr w:rsidR="00A873E7" w14:paraId="092A2DE9" w14:textId="77777777">
        <w:tblPrEx>
          <w:tblCellMar>
            <w:top w:w="0" w:type="dxa"/>
            <w:bottom w:w="0" w:type="dxa"/>
          </w:tblCellMar>
        </w:tblPrEx>
        <w:tc>
          <w:tcPr>
            <w:tcW w:w="1008" w:type="dxa"/>
            <w:tcBorders>
              <w:left w:val="double" w:sz="6" w:space="0" w:color="auto"/>
              <w:right w:val="single" w:sz="6" w:space="0" w:color="auto"/>
            </w:tcBorders>
          </w:tcPr>
          <w:p w14:paraId="33334FA8" w14:textId="77777777" w:rsidR="00A873E7" w:rsidRDefault="00A873E7">
            <w:pPr>
              <w:rPr>
                <w:rFonts w:ascii="Arial" w:hAnsi="Arial" w:cs="Arial"/>
                <w:b/>
                <w:noProof/>
              </w:rPr>
            </w:pPr>
          </w:p>
        </w:tc>
        <w:tc>
          <w:tcPr>
            <w:tcW w:w="6765" w:type="dxa"/>
            <w:gridSpan w:val="3"/>
            <w:tcBorders>
              <w:left w:val="nil"/>
              <w:right w:val="single" w:sz="6" w:space="0" w:color="auto"/>
            </w:tcBorders>
          </w:tcPr>
          <w:p w14:paraId="5283C0C3" w14:textId="77777777" w:rsidR="00A873E7" w:rsidRDefault="00A873E7">
            <w:pPr>
              <w:rPr>
                <w:rFonts w:ascii="Arial" w:hAnsi="Arial" w:cs="Arial"/>
                <w:b/>
                <w:noProof/>
              </w:rPr>
            </w:pPr>
          </w:p>
        </w:tc>
        <w:tc>
          <w:tcPr>
            <w:tcW w:w="1785" w:type="dxa"/>
            <w:tcBorders>
              <w:left w:val="nil"/>
              <w:right w:val="double" w:sz="6" w:space="0" w:color="auto"/>
            </w:tcBorders>
          </w:tcPr>
          <w:p w14:paraId="2386E5CA" w14:textId="77777777" w:rsidR="00A873E7" w:rsidRDefault="00A873E7">
            <w:pPr>
              <w:jc w:val="center"/>
              <w:rPr>
                <w:rFonts w:ascii="Arial" w:hAnsi="Arial" w:cs="Arial"/>
                <w:b/>
              </w:rPr>
            </w:pPr>
          </w:p>
        </w:tc>
      </w:tr>
      <w:tr w:rsidR="00A873E7" w14:paraId="42056D62" w14:textId="77777777">
        <w:tblPrEx>
          <w:tblCellMar>
            <w:top w:w="0" w:type="dxa"/>
            <w:bottom w:w="0" w:type="dxa"/>
          </w:tblCellMar>
        </w:tblPrEx>
        <w:tc>
          <w:tcPr>
            <w:tcW w:w="1008" w:type="dxa"/>
            <w:tcBorders>
              <w:left w:val="double" w:sz="6" w:space="0" w:color="auto"/>
              <w:right w:val="single" w:sz="6" w:space="0" w:color="auto"/>
            </w:tcBorders>
          </w:tcPr>
          <w:p w14:paraId="322FE79C" w14:textId="77777777" w:rsidR="00A873E7" w:rsidRDefault="00A873E7">
            <w:pPr>
              <w:rPr>
                <w:rFonts w:ascii="Arial" w:hAnsi="Arial" w:cs="Arial"/>
                <w:b/>
                <w:noProof/>
              </w:rPr>
            </w:pPr>
          </w:p>
        </w:tc>
        <w:tc>
          <w:tcPr>
            <w:tcW w:w="6765" w:type="dxa"/>
            <w:gridSpan w:val="3"/>
            <w:tcBorders>
              <w:left w:val="nil"/>
              <w:right w:val="single" w:sz="6" w:space="0" w:color="auto"/>
            </w:tcBorders>
          </w:tcPr>
          <w:p w14:paraId="72D52CB4" w14:textId="77777777" w:rsidR="00A873E7" w:rsidRDefault="00A873E7">
            <w:pPr>
              <w:rPr>
                <w:rFonts w:ascii="Arial" w:hAnsi="Arial" w:cs="Arial"/>
                <w:b/>
                <w:noProof/>
              </w:rPr>
            </w:pPr>
          </w:p>
        </w:tc>
        <w:tc>
          <w:tcPr>
            <w:tcW w:w="1785" w:type="dxa"/>
            <w:tcBorders>
              <w:left w:val="nil"/>
              <w:right w:val="double" w:sz="6" w:space="0" w:color="auto"/>
            </w:tcBorders>
          </w:tcPr>
          <w:p w14:paraId="7720D7D8" w14:textId="77777777" w:rsidR="00A873E7" w:rsidRDefault="00A873E7">
            <w:pPr>
              <w:jc w:val="center"/>
              <w:rPr>
                <w:rFonts w:ascii="Arial" w:hAnsi="Arial" w:cs="Arial"/>
                <w:b/>
              </w:rPr>
            </w:pPr>
          </w:p>
        </w:tc>
      </w:tr>
      <w:tr w:rsidR="00A873E7" w14:paraId="2A832FCF" w14:textId="77777777">
        <w:tblPrEx>
          <w:tblCellMar>
            <w:top w:w="0" w:type="dxa"/>
            <w:bottom w:w="0" w:type="dxa"/>
          </w:tblCellMar>
        </w:tblPrEx>
        <w:tc>
          <w:tcPr>
            <w:tcW w:w="1008" w:type="dxa"/>
            <w:tcBorders>
              <w:left w:val="double" w:sz="6" w:space="0" w:color="auto"/>
              <w:right w:val="single" w:sz="6" w:space="0" w:color="auto"/>
            </w:tcBorders>
          </w:tcPr>
          <w:p w14:paraId="65422270" w14:textId="77777777" w:rsidR="00A873E7" w:rsidRDefault="00A873E7">
            <w:pPr>
              <w:rPr>
                <w:rFonts w:ascii="Arial" w:hAnsi="Arial" w:cs="Arial"/>
                <w:b/>
                <w:noProof/>
              </w:rPr>
            </w:pPr>
          </w:p>
        </w:tc>
        <w:tc>
          <w:tcPr>
            <w:tcW w:w="6765" w:type="dxa"/>
            <w:gridSpan w:val="3"/>
            <w:tcBorders>
              <w:left w:val="nil"/>
              <w:right w:val="single" w:sz="6" w:space="0" w:color="auto"/>
            </w:tcBorders>
          </w:tcPr>
          <w:p w14:paraId="35301AB9" w14:textId="77777777" w:rsidR="00A873E7" w:rsidRDefault="00A873E7">
            <w:pPr>
              <w:rPr>
                <w:rFonts w:ascii="Arial" w:hAnsi="Arial" w:cs="Arial"/>
                <w:b/>
                <w:noProof/>
              </w:rPr>
            </w:pPr>
          </w:p>
        </w:tc>
        <w:tc>
          <w:tcPr>
            <w:tcW w:w="1785" w:type="dxa"/>
            <w:tcBorders>
              <w:left w:val="nil"/>
              <w:right w:val="double" w:sz="6" w:space="0" w:color="auto"/>
            </w:tcBorders>
          </w:tcPr>
          <w:p w14:paraId="117E049A" w14:textId="77777777" w:rsidR="00A873E7" w:rsidRDefault="00A873E7">
            <w:pPr>
              <w:jc w:val="center"/>
              <w:rPr>
                <w:rFonts w:ascii="Arial" w:hAnsi="Arial" w:cs="Arial"/>
                <w:b/>
              </w:rPr>
            </w:pPr>
          </w:p>
        </w:tc>
      </w:tr>
      <w:tr w:rsidR="00A873E7" w14:paraId="627DDFAC" w14:textId="77777777">
        <w:tblPrEx>
          <w:tblCellMar>
            <w:top w:w="0" w:type="dxa"/>
            <w:bottom w:w="0" w:type="dxa"/>
          </w:tblCellMar>
        </w:tblPrEx>
        <w:tc>
          <w:tcPr>
            <w:tcW w:w="1008" w:type="dxa"/>
            <w:tcBorders>
              <w:left w:val="double" w:sz="6" w:space="0" w:color="auto"/>
              <w:right w:val="single" w:sz="6" w:space="0" w:color="auto"/>
            </w:tcBorders>
          </w:tcPr>
          <w:p w14:paraId="05CDE3F5" w14:textId="77777777" w:rsidR="00A873E7" w:rsidRDefault="00A873E7">
            <w:pPr>
              <w:rPr>
                <w:rFonts w:ascii="Arial" w:hAnsi="Arial" w:cs="Arial"/>
                <w:b/>
                <w:noProof/>
              </w:rPr>
            </w:pPr>
          </w:p>
        </w:tc>
        <w:tc>
          <w:tcPr>
            <w:tcW w:w="6765" w:type="dxa"/>
            <w:gridSpan w:val="3"/>
            <w:tcBorders>
              <w:left w:val="nil"/>
              <w:right w:val="single" w:sz="6" w:space="0" w:color="auto"/>
            </w:tcBorders>
          </w:tcPr>
          <w:p w14:paraId="46AED39E" w14:textId="77777777" w:rsidR="00A873E7" w:rsidRDefault="00A873E7">
            <w:pPr>
              <w:rPr>
                <w:rFonts w:ascii="Arial" w:hAnsi="Arial" w:cs="Arial"/>
                <w:b/>
                <w:noProof/>
              </w:rPr>
            </w:pPr>
          </w:p>
        </w:tc>
        <w:tc>
          <w:tcPr>
            <w:tcW w:w="1785" w:type="dxa"/>
            <w:tcBorders>
              <w:left w:val="nil"/>
              <w:right w:val="double" w:sz="6" w:space="0" w:color="auto"/>
            </w:tcBorders>
          </w:tcPr>
          <w:p w14:paraId="3BF93548" w14:textId="77777777" w:rsidR="00A873E7" w:rsidRDefault="00A873E7">
            <w:pPr>
              <w:jc w:val="center"/>
              <w:rPr>
                <w:rFonts w:ascii="Arial" w:hAnsi="Arial" w:cs="Arial"/>
                <w:b/>
              </w:rPr>
            </w:pPr>
          </w:p>
        </w:tc>
      </w:tr>
      <w:tr w:rsidR="00A873E7" w14:paraId="610320AE" w14:textId="77777777">
        <w:tblPrEx>
          <w:tblCellMar>
            <w:top w:w="0" w:type="dxa"/>
            <w:bottom w:w="0" w:type="dxa"/>
          </w:tblCellMar>
        </w:tblPrEx>
        <w:tc>
          <w:tcPr>
            <w:tcW w:w="1008" w:type="dxa"/>
            <w:tcBorders>
              <w:left w:val="double" w:sz="6" w:space="0" w:color="auto"/>
              <w:right w:val="single" w:sz="6" w:space="0" w:color="auto"/>
            </w:tcBorders>
          </w:tcPr>
          <w:p w14:paraId="11FAC57E" w14:textId="77777777" w:rsidR="00A873E7" w:rsidRDefault="00A873E7">
            <w:pPr>
              <w:rPr>
                <w:rFonts w:ascii="Arial" w:hAnsi="Arial" w:cs="Arial"/>
                <w:b/>
                <w:noProof/>
              </w:rPr>
            </w:pPr>
          </w:p>
        </w:tc>
        <w:tc>
          <w:tcPr>
            <w:tcW w:w="6765" w:type="dxa"/>
            <w:gridSpan w:val="3"/>
            <w:tcBorders>
              <w:left w:val="nil"/>
              <w:right w:val="single" w:sz="6" w:space="0" w:color="auto"/>
            </w:tcBorders>
          </w:tcPr>
          <w:p w14:paraId="5C773DDA" w14:textId="77777777" w:rsidR="00A873E7" w:rsidRDefault="00A873E7">
            <w:pPr>
              <w:rPr>
                <w:rFonts w:ascii="Arial" w:hAnsi="Arial" w:cs="Arial"/>
                <w:b/>
                <w:noProof/>
              </w:rPr>
            </w:pPr>
          </w:p>
        </w:tc>
        <w:tc>
          <w:tcPr>
            <w:tcW w:w="1785" w:type="dxa"/>
            <w:tcBorders>
              <w:left w:val="nil"/>
              <w:right w:val="double" w:sz="6" w:space="0" w:color="auto"/>
            </w:tcBorders>
          </w:tcPr>
          <w:p w14:paraId="658CAE2F" w14:textId="77777777" w:rsidR="00A873E7" w:rsidRDefault="00A873E7">
            <w:pPr>
              <w:jc w:val="center"/>
              <w:rPr>
                <w:rFonts w:ascii="Arial" w:hAnsi="Arial" w:cs="Arial"/>
                <w:b/>
              </w:rPr>
            </w:pPr>
          </w:p>
        </w:tc>
      </w:tr>
      <w:tr w:rsidR="00A873E7" w14:paraId="54523526" w14:textId="77777777">
        <w:tblPrEx>
          <w:tblCellMar>
            <w:top w:w="0" w:type="dxa"/>
            <w:bottom w:w="0" w:type="dxa"/>
          </w:tblCellMar>
        </w:tblPrEx>
        <w:tc>
          <w:tcPr>
            <w:tcW w:w="1008" w:type="dxa"/>
            <w:tcBorders>
              <w:left w:val="double" w:sz="6" w:space="0" w:color="auto"/>
              <w:right w:val="single" w:sz="6" w:space="0" w:color="auto"/>
            </w:tcBorders>
          </w:tcPr>
          <w:p w14:paraId="5009AAB9" w14:textId="77777777" w:rsidR="00A873E7" w:rsidRDefault="00A873E7">
            <w:pPr>
              <w:rPr>
                <w:rFonts w:ascii="Arial" w:hAnsi="Arial" w:cs="Arial"/>
                <w:b/>
                <w:noProof/>
              </w:rPr>
            </w:pPr>
          </w:p>
        </w:tc>
        <w:tc>
          <w:tcPr>
            <w:tcW w:w="6765" w:type="dxa"/>
            <w:gridSpan w:val="3"/>
            <w:tcBorders>
              <w:left w:val="nil"/>
              <w:right w:val="single" w:sz="6" w:space="0" w:color="auto"/>
            </w:tcBorders>
          </w:tcPr>
          <w:p w14:paraId="1DE74A2F" w14:textId="77777777" w:rsidR="00A873E7" w:rsidRDefault="00A873E7">
            <w:pPr>
              <w:rPr>
                <w:rFonts w:ascii="Arial" w:hAnsi="Arial" w:cs="Arial"/>
                <w:b/>
                <w:noProof/>
              </w:rPr>
            </w:pPr>
          </w:p>
        </w:tc>
        <w:tc>
          <w:tcPr>
            <w:tcW w:w="1785" w:type="dxa"/>
            <w:tcBorders>
              <w:left w:val="nil"/>
              <w:right w:val="double" w:sz="6" w:space="0" w:color="auto"/>
            </w:tcBorders>
          </w:tcPr>
          <w:p w14:paraId="4D15B1C8" w14:textId="77777777" w:rsidR="00A873E7" w:rsidRDefault="00A873E7">
            <w:pPr>
              <w:jc w:val="center"/>
              <w:rPr>
                <w:rFonts w:ascii="Arial" w:hAnsi="Arial" w:cs="Arial"/>
                <w:b/>
              </w:rPr>
            </w:pPr>
          </w:p>
        </w:tc>
      </w:tr>
      <w:tr w:rsidR="00A873E7" w14:paraId="1504FFC4" w14:textId="77777777">
        <w:tblPrEx>
          <w:tblCellMar>
            <w:top w:w="0" w:type="dxa"/>
            <w:bottom w:w="0" w:type="dxa"/>
          </w:tblCellMar>
        </w:tblPrEx>
        <w:tc>
          <w:tcPr>
            <w:tcW w:w="1008" w:type="dxa"/>
            <w:tcBorders>
              <w:left w:val="double" w:sz="6" w:space="0" w:color="auto"/>
              <w:right w:val="single" w:sz="6" w:space="0" w:color="auto"/>
            </w:tcBorders>
          </w:tcPr>
          <w:p w14:paraId="70CDD76E" w14:textId="77777777" w:rsidR="00A873E7" w:rsidRDefault="00A873E7">
            <w:pPr>
              <w:rPr>
                <w:rFonts w:ascii="Arial" w:hAnsi="Arial" w:cs="Arial"/>
                <w:b/>
                <w:noProof/>
              </w:rPr>
            </w:pPr>
          </w:p>
        </w:tc>
        <w:tc>
          <w:tcPr>
            <w:tcW w:w="6765" w:type="dxa"/>
            <w:gridSpan w:val="3"/>
            <w:tcBorders>
              <w:left w:val="nil"/>
              <w:right w:val="single" w:sz="6" w:space="0" w:color="auto"/>
            </w:tcBorders>
          </w:tcPr>
          <w:p w14:paraId="23CE94FE" w14:textId="77777777" w:rsidR="00A873E7" w:rsidRDefault="00A873E7">
            <w:pPr>
              <w:rPr>
                <w:rFonts w:ascii="Arial" w:hAnsi="Arial" w:cs="Arial"/>
                <w:b/>
                <w:noProof/>
              </w:rPr>
            </w:pPr>
          </w:p>
        </w:tc>
        <w:tc>
          <w:tcPr>
            <w:tcW w:w="1785" w:type="dxa"/>
            <w:tcBorders>
              <w:left w:val="nil"/>
              <w:right w:val="double" w:sz="6" w:space="0" w:color="auto"/>
            </w:tcBorders>
          </w:tcPr>
          <w:p w14:paraId="47369BD4" w14:textId="77777777" w:rsidR="00A873E7" w:rsidRDefault="00A873E7">
            <w:pPr>
              <w:jc w:val="center"/>
              <w:rPr>
                <w:rFonts w:ascii="Arial" w:hAnsi="Arial" w:cs="Arial"/>
                <w:b/>
              </w:rPr>
            </w:pPr>
          </w:p>
        </w:tc>
      </w:tr>
      <w:tr w:rsidR="00A873E7" w14:paraId="2616ACAF" w14:textId="77777777">
        <w:tblPrEx>
          <w:tblCellMar>
            <w:top w:w="0" w:type="dxa"/>
            <w:bottom w:w="0" w:type="dxa"/>
          </w:tblCellMar>
        </w:tblPrEx>
        <w:tc>
          <w:tcPr>
            <w:tcW w:w="1008" w:type="dxa"/>
            <w:tcBorders>
              <w:left w:val="double" w:sz="6" w:space="0" w:color="auto"/>
              <w:right w:val="single" w:sz="6" w:space="0" w:color="auto"/>
            </w:tcBorders>
          </w:tcPr>
          <w:p w14:paraId="7BD4BD51" w14:textId="77777777" w:rsidR="00A873E7" w:rsidRDefault="00A873E7">
            <w:pPr>
              <w:rPr>
                <w:rFonts w:ascii="Arial" w:hAnsi="Arial" w:cs="Arial"/>
                <w:b/>
                <w:noProof/>
              </w:rPr>
            </w:pPr>
          </w:p>
        </w:tc>
        <w:tc>
          <w:tcPr>
            <w:tcW w:w="6765" w:type="dxa"/>
            <w:gridSpan w:val="3"/>
            <w:tcBorders>
              <w:left w:val="nil"/>
              <w:right w:val="single" w:sz="6" w:space="0" w:color="auto"/>
            </w:tcBorders>
          </w:tcPr>
          <w:p w14:paraId="2B6FD8B1" w14:textId="77777777" w:rsidR="00A873E7" w:rsidRDefault="00A873E7">
            <w:pPr>
              <w:rPr>
                <w:rFonts w:ascii="Arial" w:hAnsi="Arial" w:cs="Arial"/>
                <w:b/>
                <w:noProof/>
              </w:rPr>
            </w:pPr>
          </w:p>
        </w:tc>
        <w:tc>
          <w:tcPr>
            <w:tcW w:w="1785" w:type="dxa"/>
            <w:tcBorders>
              <w:left w:val="nil"/>
              <w:right w:val="double" w:sz="6" w:space="0" w:color="auto"/>
            </w:tcBorders>
          </w:tcPr>
          <w:p w14:paraId="7CD8D956" w14:textId="77777777" w:rsidR="00A873E7" w:rsidRDefault="00A873E7">
            <w:pPr>
              <w:jc w:val="center"/>
              <w:rPr>
                <w:rFonts w:ascii="Arial" w:hAnsi="Arial" w:cs="Arial"/>
                <w:b/>
              </w:rPr>
            </w:pPr>
          </w:p>
        </w:tc>
      </w:tr>
      <w:tr w:rsidR="00A873E7" w14:paraId="4A4B4D3E" w14:textId="77777777">
        <w:tblPrEx>
          <w:tblCellMar>
            <w:top w:w="0" w:type="dxa"/>
            <w:bottom w:w="0" w:type="dxa"/>
          </w:tblCellMar>
        </w:tblPrEx>
        <w:tc>
          <w:tcPr>
            <w:tcW w:w="1008" w:type="dxa"/>
            <w:tcBorders>
              <w:left w:val="double" w:sz="6" w:space="0" w:color="auto"/>
              <w:right w:val="single" w:sz="6" w:space="0" w:color="auto"/>
            </w:tcBorders>
          </w:tcPr>
          <w:p w14:paraId="4EEB738A" w14:textId="77777777" w:rsidR="00A873E7" w:rsidRDefault="00A873E7">
            <w:pPr>
              <w:rPr>
                <w:rFonts w:ascii="Arial" w:hAnsi="Arial" w:cs="Arial"/>
                <w:b/>
                <w:noProof/>
              </w:rPr>
            </w:pPr>
          </w:p>
        </w:tc>
        <w:tc>
          <w:tcPr>
            <w:tcW w:w="6765" w:type="dxa"/>
            <w:gridSpan w:val="3"/>
            <w:tcBorders>
              <w:left w:val="nil"/>
              <w:right w:val="single" w:sz="6" w:space="0" w:color="auto"/>
            </w:tcBorders>
          </w:tcPr>
          <w:p w14:paraId="39BC574A" w14:textId="77777777" w:rsidR="00A873E7" w:rsidRDefault="00A873E7">
            <w:pPr>
              <w:rPr>
                <w:rFonts w:ascii="Arial" w:hAnsi="Arial" w:cs="Arial"/>
                <w:b/>
                <w:noProof/>
              </w:rPr>
            </w:pPr>
          </w:p>
        </w:tc>
        <w:tc>
          <w:tcPr>
            <w:tcW w:w="1785" w:type="dxa"/>
            <w:tcBorders>
              <w:left w:val="nil"/>
              <w:right w:val="double" w:sz="6" w:space="0" w:color="auto"/>
            </w:tcBorders>
          </w:tcPr>
          <w:p w14:paraId="096D89C7" w14:textId="77777777" w:rsidR="00A873E7" w:rsidRDefault="00A873E7">
            <w:pPr>
              <w:jc w:val="center"/>
              <w:rPr>
                <w:rFonts w:ascii="Arial" w:hAnsi="Arial" w:cs="Arial"/>
                <w:b/>
              </w:rPr>
            </w:pPr>
          </w:p>
        </w:tc>
      </w:tr>
      <w:tr w:rsidR="00A873E7" w14:paraId="20BD5FB5" w14:textId="77777777">
        <w:tblPrEx>
          <w:tblCellMar>
            <w:top w:w="0" w:type="dxa"/>
            <w:bottom w:w="0" w:type="dxa"/>
          </w:tblCellMar>
        </w:tblPrEx>
        <w:tc>
          <w:tcPr>
            <w:tcW w:w="1008" w:type="dxa"/>
            <w:tcBorders>
              <w:left w:val="double" w:sz="6" w:space="0" w:color="auto"/>
              <w:right w:val="single" w:sz="6" w:space="0" w:color="auto"/>
            </w:tcBorders>
          </w:tcPr>
          <w:p w14:paraId="45DF14F8" w14:textId="77777777" w:rsidR="00A873E7" w:rsidRDefault="00A873E7">
            <w:pPr>
              <w:rPr>
                <w:rFonts w:ascii="Arial" w:hAnsi="Arial" w:cs="Arial"/>
                <w:b/>
                <w:noProof/>
              </w:rPr>
            </w:pPr>
          </w:p>
        </w:tc>
        <w:tc>
          <w:tcPr>
            <w:tcW w:w="6765" w:type="dxa"/>
            <w:gridSpan w:val="3"/>
            <w:tcBorders>
              <w:left w:val="nil"/>
              <w:right w:val="single" w:sz="6" w:space="0" w:color="auto"/>
            </w:tcBorders>
          </w:tcPr>
          <w:p w14:paraId="1A3458F2" w14:textId="77777777" w:rsidR="00A873E7" w:rsidRDefault="00A873E7">
            <w:pPr>
              <w:rPr>
                <w:rFonts w:ascii="Arial" w:hAnsi="Arial" w:cs="Arial"/>
                <w:b/>
                <w:noProof/>
              </w:rPr>
            </w:pPr>
          </w:p>
        </w:tc>
        <w:tc>
          <w:tcPr>
            <w:tcW w:w="1785" w:type="dxa"/>
            <w:tcBorders>
              <w:left w:val="nil"/>
              <w:right w:val="double" w:sz="6" w:space="0" w:color="auto"/>
            </w:tcBorders>
          </w:tcPr>
          <w:p w14:paraId="6544F023" w14:textId="77777777" w:rsidR="00A873E7" w:rsidRDefault="00A873E7">
            <w:pPr>
              <w:jc w:val="center"/>
              <w:rPr>
                <w:rFonts w:ascii="Arial" w:hAnsi="Arial" w:cs="Arial"/>
                <w:b/>
              </w:rPr>
            </w:pPr>
          </w:p>
        </w:tc>
      </w:tr>
      <w:tr w:rsidR="00A873E7" w14:paraId="2BF1A1A6" w14:textId="77777777">
        <w:tblPrEx>
          <w:tblCellMar>
            <w:top w:w="0" w:type="dxa"/>
            <w:bottom w:w="0" w:type="dxa"/>
          </w:tblCellMar>
        </w:tblPrEx>
        <w:tc>
          <w:tcPr>
            <w:tcW w:w="1008" w:type="dxa"/>
            <w:tcBorders>
              <w:left w:val="double" w:sz="6" w:space="0" w:color="auto"/>
              <w:right w:val="single" w:sz="6" w:space="0" w:color="auto"/>
            </w:tcBorders>
          </w:tcPr>
          <w:p w14:paraId="1C0D794C" w14:textId="77777777" w:rsidR="00A873E7" w:rsidRDefault="00A873E7">
            <w:pPr>
              <w:rPr>
                <w:rFonts w:ascii="Arial" w:hAnsi="Arial" w:cs="Arial"/>
                <w:b/>
                <w:noProof/>
              </w:rPr>
            </w:pPr>
          </w:p>
        </w:tc>
        <w:tc>
          <w:tcPr>
            <w:tcW w:w="6765" w:type="dxa"/>
            <w:gridSpan w:val="3"/>
            <w:tcBorders>
              <w:left w:val="nil"/>
              <w:right w:val="single" w:sz="6" w:space="0" w:color="auto"/>
            </w:tcBorders>
          </w:tcPr>
          <w:p w14:paraId="4BF32A95" w14:textId="77777777" w:rsidR="00A873E7" w:rsidRDefault="00A873E7">
            <w:pPr>
              <w:rPr>
                <w:rFonts w:ascii="Arial" w:hAnsi="Arial" w:cs="Arial"/>
                <w:b/>
                <w:noProof/>
              </w:rPr>
            </w:pPr>
          </w:p>
        </w:tc>
        <w:tc>
          <w:tcPr>
            <w:tcW w:w="1785" w:type="dxa"/>
            <w:tcBorders>
              <w:left w:val="nil"/>
              <w:right w:val="double" w:sz="6" w:space="0" w:color="auto"/>
            </w:tcBorders>
          </w:tcPr>
          <w:p w14:paraId="4AB56507" w14:textId="77777777" w:rsidR="00A873E7" w:rsidRDefault="00A873E7">
            <w:pPr>
              <w:jc w:val="center"/>
              <w:rPr>
                <w:rFonts w:ascii="Arial" w:hAnsi="Arial" w:cs="Arial"/>
                <w:b/>
              </w:rPr>
            </w:pPr>
          </w:p>
        </w:tc>
      </w:tr>
      <w:tr w:rsidR="00A873E7" w14:paraId="0DD25501" w14:textId="77777777">
        <w:tblPrEx>
          <w:tblCellMar>
            <w:top w:w="0" w:type="dxa"/>
            <w:bottom w:w="0" w:type="dxa"/>
          </w:tblCellMar>
        </w:tblPrEx>
        <w:tc>
          <w:tcPr>
            <w:tcW w:w="1008" w:type="dxa"/>
            <w:tcBorders>
              <w:left w:val="double" w:sz="6" w:space="0" w:color="auto"/>
              <w:right w:val="single" w:sz="6" w:space="0" w:color="auto"/>
            </w:tcBorders>
          </w:tcPr>
          <w:p w14:paraId="6FD32A8E" w14:textId="77777777" w:rsidR="00A873E7" w:rsidRDefault="00A873E7">
            <w:pPr>
              <w:rPr>
                <w:rFonts w:ascii="Arial" w:hAnsi="Arial" w:cs="Arial"/>
                <w:b/>
                <w:noProof/>
              </w:rPr>
            </w:pPr>
          </w:p>
        </w:tc>
        <w:tc>
          <w:tcPr>
            <w:tcW w:w="6765" w:type="dxa"/>
            <w:gridSpan w:val="3"/>
            <w:tcBorders>
              <w:left w:val="nil"/>
              <w:right w:val="single" w:sz="6" w:space="0" w:color="auto"/>
            </w:tcBorders>
          </w:tcPr>
          <w:p w14:paraId="13146DD8" w14:textId="77777777" w:rsidR="00A873E7" w:rsidRDefault="00A873E7">
            <w:pPr>
              <w:rPr>
                <w:rFonts w:ascii="Arial" w:hAnsi="Arial" w:cs="Arial"/>
                <w:b/>
                <w:noProof/>
              </w:rPr>
            </w:pPr>
          </w:p>
        </w:tc>
        <w:tc>
          <w:tcPr>
            <w:tcW w:w="1785" w:type="dxa"/>
            <w:tcBorders>
              <w:left w:val="nil"/>
              <w:right w:val="double" w:sz="6" w:space="0" w:color="auto"/>
            </w:tcBorders>
          </w:tcPr>
          <w:p w14:paraId="11C6AC72" w14:textId="77777777" w:rsidR="00A873E7" w:rsidRDefault="00A873E7">
            <w:pPr>
              <w:jc w:val="center"/>
              <w:rPr>
                <w:rFonts w:ascii="Arial" w:hAnsi="Arial" w:cs="Arial"/>
                <w:b/>
              </w:rPr>
            </w:pPr>
          </w:p>
        </w:tc>
      </w:tr>
      <w:tr w:rsidR="00A873E7" w14:paraId="024B292D" w14:textId="77777777">
        <w:tblPrEx>
          <w:tblCellMar>
            <w:top w:w="0" w:type="dxa"/>
            <w:bottom w:w="0" w:type="dxa"/>
          </w:tblCellMar>
        </w:tblPrEx>
        <w:tc>
          <w:tcPr>
            <w:tcW w:w="1008" w:type="dxa"/>
            <w:tcBorders>
              <w:left w:val="double" w:sz="6" w:space="0" w:color="auto"/>
              <w:right w:val="single" w:sz="6" w:space="0" w:color="auto"/>
            </w:tcBorders>
          </w:tcPr>
          <w:p w14:paraId="5913B4B2" w14:textId="77777777" w:rsidR="00A873E7" w:rsidRDefault="00A873E7">
            <w:pPr>
              <w:rPr>
                <w:rFonts w:ascii="Arial" w:hAnsi="Arial" w:cs="Arial"/>
                <w:b/>
                <w:noProof/>
              </w:rPr>
            </w:pPr>
          </w:p>
        </w:tc>
        <w:tc>
          <w:tcPr>
            <w:tcW w:w="6765" w:type="dxa"/>
            <w:gridSpan w:val="3"/>
            <w:tcBorders>
              <w:left w:val="nil"/>
              <w:right w:val="single" w:sz="6" w:space="0" w:color="auto"/>
            </w:tcBorders>
          </w:tcPr>
          <w:p w14:paraId="6407E661" w14:textId="77777777" w:rsidR="00A873E7" w:rsidRDefault="00A873E7">
            <w:pPr>
              <w:rPr>
                <w:rFonts w:ascii="Arial" w:hAnsi="Arial" w:cs="Arial"/>
                <w:b/>
                <w:noProof/>
              </w:rPr>
            </w:pPr>
          </w:p>
        </w:tc>
        <w:tc>
          <w:tcPr>
            <w:tcW w:w="1785" w:type="dxa"/>
            <w:tcBorders>
              <w:left w:val="nil"/>
              <w:right w:val="double" w:sz="6" w:space="0" w:color="auto"/>
            </w:tcBorders>
          </w:tcPr>
          <w:p w14:paraId="1E1E0FA7" w14:textId="77777777" w:rsidR="00A873E7" w:rsidRDefault="00A873E7">
            <w:pPr>
              <w:jc w:val="center"/>
              <w:rPr>
                <w:rFonts w:ascii="Arial" w:hAnsi="Arial" w:cs="Arial"/>
                <w:b/>
              </w:rPr>
            </w:pPr>
          </w:p>
        </w:tc>
      </w:tr>
      <w:tr w:rsidR="00A873E7" w14:paraId="1223EEA6" w14:textId="77777777">
        <w:tblPrEx>
          <w:tblCellMar>
            <w:top w:w="0" w:type="dxa"/>
            <w:bottom w:w="0" w:type="dxa"/>
          </w:tblCellMar>
        </w:tblPrEx>
        <w:tc>
          <w:tcPr>
            <w:tcW w:w="1008" w:type="dxa"/>
            <w:tcBorders>
              <w:left w:val="double" w:sz="6" w:space="0" w:color="auto"/>
              <w:right w:val="single" w:sz="6" w:space="0" w:color="auto"/>
            </w:tcBorders>
          </w:tcPr>
          <w:p w14:paraId="18775CF8" w14:textId="77777777" w:rsidR="00A873E7" w:rsidRDefault="00A873E7">
            <w:pPr>
              <w:rPr>
                <w:rFonts w:ascii="Arial" w:hAnsi="Arial" w:cs="Arial"/>
                <w:b/>
                <w:noProof/>
              </w:rPr>
            </w:pPr>
          </w:p>
        </w:tc>
        <w:tc>
          <w:tcPr>
            <w:tcW w:w="6765" w:type="dxa"/>
            <w:gridSpan w:val="3"/>
            <w:tcBorders>
              <w:left w:val="nil"/>
              <w:right w:val="single" w:sz="6" w:space="0" w:color="auto"/>
            </w:tcBorders>
          </w:tcPr>
          <w:p w14:paraId="363663B9" w14:textId="77777777" w:rsidR="00A873E7" w:rsidRDefault="00A873E7">
            <w:pPr>
              <w:rPr>
                <w:rFonts w:ascii="Arial" w:hAnsi="Arial" w:cs="Arial"/>
                <w:b/>
                <w:noProof/>
              </w:rPr>
            </w:pPr>
          </w:p>
        </w:tc>
        <w:tc>
          <w:tcPr>
            <w:tcW w:w="1785" w:type="dxa"/>
            <w:tcBorders>
              <w:left w:val="nil"/>
              <w:right w:val="double" w:sz="6" w:space="0" w:color="auto"/>
            </w:tcBorders>
          </w:tcPr>
          <w:p w14:paraId="5F9C8194" w14:textId="77777777" w:rsidR="00A873E7" w:rsidRDefault="00A873E7">
            <w:pPr>
              <w:jc w:val="center"/>
              <w:rPr>
                <w:rFonts w:ascii="Arial" w:hAnsi="Arial" w:cs="Arial"/>
                <w:b/>
              </w:rPr>
            </w:pPr>
          </w:p>
        </w:tc>
      </w:tr>
      <w:tr w:rsidR="00A873E7" w14:paraId="41AD09B0" w14:textId="77777777">
        <w:tblPrEx>
          <w:tblCellMar>
            <w:top w:w="0" w:type="dxa"/>
            <w:bottom w:w="0" w:type="dxa"/>
          </w:tblCellMar>
        </w:tblPrEx>
        <w:tc>
          <w:tcPr>
            <w:tcW w:w="1008" w:type="dxa"/>
            <w:tcBorders>
              <w:left w:val="double" w:sz="6" w:space="0" w:color="auto"/>
              <w:right w:val="single" w:sz="6" w:space="0" w:color="auto"/>
            </w:tcBorders>
          </w:tcPr>
          <w:p w14:paraId="07870EA8" w14:textId="77777777" w:rsidR="00A873E7" w:rsidRDefault="00A873E7">
            <w:pPr>
              <w:rPr>
                <w:rFonts w:ascii="Arial" w:hAnsi="Arial" w:cs="Arial"/>
                <w:b/>
                <w:noProof/>
              </w:rPr>
            </w:pPr>
          </w:p>
        </w:tc>
        <w:tc>
          <w:tcPr>
            <w:tcW w:w="6765" w:type="dxa"/>
            <w:gridSpan w:val="3"/>
            <w:tcBorders>
              <w:left w:val="nil"/>
              <w:right w:val="single" w:sz="6" w:space="0" w:color="auto"/>
            </w:tcBorders>
          </w:tcPr>
          <w:p w14:paraId="6349E6EC" w14:textId="77777777" w:rsidR="00A873E7" w:rsidRDefault="00A873E7">
            <w:pPr>
              <w:rPr>
                <w:rFonts w:ascii="Arial" w:hAnsi="Arial" w:cs="Arial"/>
                <w:b/>
                <w:noProof/>
              </w:rPr>
            </w:pPr>
          </w:p>
        </w:tc>
        <w:tc>
          <w:tcPr>
            <w:tcW w:w="1785" w:type="dxa"/>
            <w:tcBorders>
              <w:left w:val="nil"/>
              <w:right w:val="double" w:sz="6" w:space="0" w:color="auto"/>
            </w:tcBorders>
          </w:tcPr>
          <w:p w14:paraId="252CC5CD" w14:textId="77777777" w:rsidR="00A873E7" w:rsidRDefault="00A873E7">
            <w:pPr>
              <w:jc w:val="center"/>
              <w:rPr>
                <w:rFonts w:ascii="Arial" w:hAnsi="Arial" w:cs="Arial"/>
                <w:b/>
              </w:rPr>
            </w:pPr>
          </w:p>
        </w:tc>
      </w:tr>
      <w:tr w:rsidR="00A873E7" w14:paraId="1F039AD1" w14:textId="77777777">
        <w:tblPrEx>
          <w:tblCellMar>
            <w:top w:w="0" w:type="dxa"/>
            <w:bottom w:w="0" w:type="dxa"/>
          </w:tblCellMar>
        </w:tblPrEx>
        <w:tc>
          <w:tcPr>
            <w:tcW w:w="1008" w:type="dxa"/>
            <w:tcBorders>
              <w:left w:val="double" w:sz="6" w:space="0" w:color="auto"/>
              <w:right w:val="single" w:sz="6" w:space="0" w:color="auto"/>
            </w:tcBorders>
          </w:tcPr>
          <w:p w14:paraId="265971F7" w14:textId="77777777" w:rsidR="00A873E7" w:rsidRDefault="00A873E7">
            <w:pPr>
              <w:rPr>
                <w:rFonts w:ascii="Arial" w:hAnsi="Arial" w:cs="Arial"/>
                <w:b/>
                <w:noProof/>
              </w:rPr>
            </w:pPr>
          </w:p>
        </w:tc>
        <w:tc>
          <w:tcPr>
            <w:tcW w:w="6765" w:type="dxa"/>
            <w:gridSpan w:val="3"/>
            <w:tcBorders>
              <w:left w:val="nil"/>
              <w:right w:val="single" w:sz="6" w:space="0" w:color="auto"/>
            </w:tcBorders>
          </w:tcPr>
          <w:p w14:paraId="5075E014" w14:textId="77777777" w:rsidR="00A873E7" w:rsidRDefault="00A873E7">
            <w:pPr>
              <w:rPr>
                <w:rFonts w:ascii="Arial" w:hAnsi="Arial" w:cs="Arial"/>
                <w:b/>
                <w:noProof/>
              </w:rPr>
            </w:pPr>
          </w:p>
        </w:tc>
        <w:tc>
          <w:tcPr>
            <w:tcW w:w="1785" w:type="dxa"/>
            <w:tcBorders>
              <w:left w:val="nil"/>
              <w:right w:val="double" w:sz="6" w:space="0" w:color="auto"/>
            </w:tcBorders>
          </w:tcPr>
          <w:p w14:paraId="552246D1" w14:textId="77777777" w:rsidR="00A873E7" w:rsidRDefault="00A873E7">
            <w:pPr>
              <w:jc w:val="center"/>
              <w:rPr>
                <w:rFonts w:ascii="Arial" w:hAnsi="Arial" w:cs="Arial"/>
                <w:b/>
              </w:rPr>
            </w:pPr>
          </w:p>
        </w:tc>
      </w:tr>
      <w:tr w:rsidR="00A873E7" w14:paraId="3C6E7B08" w14:textId="77777777">
        <w:tblPrEx>
          <w:tblCellMar>
            <w:top w:w="0" w:type="dxa"/>
            <w:bottom w:w="0" w:type="dxa"/>
          </w:tblCellMar>
        </w:tblPrEx>
        <w:tc>
          <w:tcPr>
            <w:tcW w:w="1008" w:type="dxa"/>
            <w:tcBorders>
              <w:left w:val="double" w:sz="6" w:space="0" w:color="auto"/>
              <w:right w:val="single" w:sz="6" w:space="0" w:color="auto"/>
            </w:tcBorders>
          </w:tcPr>
          <w:p w14:paraId="68570410" w14:textId="77777777" w:rsidR="00A873E7" w:rsidRDefault="00A873E7">
            <w:pPr>
              <w:rPr>
                <w:rFonts w:ascii="Arial" w:hAnsi="Arial" w:cs="Arial"/>
                <w:b/>
                <w:noProof/>
              </w:rPr>
            </w:pPr>
          </w:p>
        </w:tc>
        <w:tc>
          <w:tcPr>
            <w:tcW w:w="6765" w:type="dxa"/>
            <w:gridSpan w:val="3"/>
            <w:tcBorders>
              <w:left w:val="nil"/>
              <w:right w:val="single" w:sz="6" w:space="0" w:color="auto"/>
            </w:tcBorders>
          </w:tcPr>
          <w:p w14:paraId="6D43C63B" w14:textId="77777777" w:rsidR="00A873E7" w:rsidRDefault="00A873E7">
            <w:pPr>
              <w:rPr>
                <w:rFonts w:ascii="Arial" w:hAnsi="Arial" w:cs="Arial"/>
                <w:b/>
                <w:noProof/>
              </w:rPr>
            </w:pPr>
          </w:p>
        </w:tc>
        <w:tc>
          <w:tcPr>
            <w:tcW w:w="1785" w:type="dxa"/>
            <w:tcBorders>
              <w:left w:val="nil"/>
              <w:right w:val="double" w:sz="6" w:space="0" w:color="auto"/>
            </w:tcBorders>
          </w:tcPr>
          <w:p w14:paraId="5C18BF44" w14:textId="77777777" w:rsidR="00A873E7" w:rsidRDefault="00A873E7">
            <w:pPr>
              <w:jc w:val="center"/>
              <w:rPr>
                <w:rFonts w:ascii="Arial" w:hAnsi="Arial" w:cs="Arial"/>
                <w:b/>
              </w:rPr>
            </w:pPr>
          </w:p>
        </w:tc>
      </w:tr>
      <w:tr w:rsidR="00A873E7" w14:paraId="0C88F879" w14:textId="77777777">
        <w:tblPrEx>
          <w:tblCellMar>
            <w:top w:w="0" w:type="dxa"/>
            <w:bottom w:w="0" w:type="dxa"/>
          </w:tblCellMar>
        </w:tblPrEx>
        <w:tc>
          <w:tcPr>
            <w:tcW w:w="1008" w:type="dxa"/>
            <w:tcBorders>
              <w:left w:val="double" w:sz="6" w:space="0" w:color="auto"/>
              <w:right w:val="single" w:sz="6" w:space="0" w:color="auto"/>
            </w:tcBorders>
          </w:tcPr>
          <w:p w14:paraId="7572A7E3" w14:textId="77777777" w:rsidR="00A873E7" w:rsidRDefault="00A873E7">
            <w:pPr>
              <w:rPr>
                <w:rFonts w:ascii="Arial" w:hAnsi="Arial" w:cs="Arial"/>
                <w:b/>
                <w:noProof/>
              </w:rPr>
            </w:pPr>
          </w:p>
        </w:tc>
        <w:tc>
          <w:tcPr>
            <w:tcW w:w="6765" w:type="dxa"/>
            <w:gridSpan w:val="3"/>
            <w:tcBorders>
              <w:left w:val="nil"/>
              <w:right w:val="single" w:sz="6" w:space="0" w:color="auto"/>
            </w:tcBorders>
          </w:tcPr>
          <w:p w14:paraId="4A9FA254" w14:textId="77777777" w:rsidR="00A873E7" w:rsidRDefault="00A873E7">
            <w:pPr>
              <w:rPr>
                <w:rFonts w:ascii="Arial" w:hAnsi="Arial" w:cs="Arial"/>
                <w:b/>
                <w:noProof/>
              </w:rPr>
            </w:pPr>
          </w:p>
        </w:tc>
        <w:tc>
          <w:tcPr>
            <w:tcW w:w="1785" w:type="dxa"/>
            <w:tcBorders>
              <w:left w:val="nil"/>
              <w:right w:val="double" w:sz="6" w:space="0" w:color="auto"/>
            </w:tcBorders>
          </w:tcPr>
          <w:p w14:paraId="69235BE3" w14:textId="77777777" w:rsidR="00A873E7" w:rsidRDefault="00A873E7">
            <w:pPr>
              <w:jc w:val="center"/>
              <w:rPr>
                <w:rFonts w:ascii="Arial" w:hAnsi="Arial" w:cs="Arial"/>
                <w:b/>
              </w:rPr>
            </w:pPr>
          </w:p>
        </w:tc>
      </w:tr>
      <w:tr w:rsidR="00A873E7" w14:paraId="6FFB8719" w14:textId="77777777">
        <w:tblPrEx>
          <w:tblCellMar>
            <w:top w:w="0" w:type="dxa"/>
            <w:bottom w:w="0" w:type="dxa"/>
          </w:tblCellMar>
        </w:tblPrEx>
        <w:tc>
          <w:tcPr>
            <w:tcW w:w="1008" w:type="dxa"/>
            <w:tcBorders>
              <w:left w:val="double" w:sz="6" w:space="0" w:color="auto"/>
              <w:right w:val="single" w:sz="6" w:space="0" w:color="auto"/>
            </w:tcBorders>
          </w:tcPr>
          <w:p w14:paraId="7DB0E7BC" w14:textId="77777777" w:rsidR="00A873E7" w:rsidRDefault="00A873E7">
            <w:pPr>
              <w:rPr>
                <w:rFonts w:ascii="Arial" w:hAnsi="Arial" w:cs="Arial"/>
                <w:b/>
                <w:noProof/>
              </w:rPr>
            </w:pPr>
          </w:p>
        </w:tc>
        <w:tc>
          <w:tcPr>
            <w:tcW w:w="6765" w:type="dxa"/>
            <w:gridSpan w:val="3"/>
            <w:tcBorders>
              <w:left w:val="nil"/>
              <w:right w:val="single" w:sz="6" w:space="0" w:color="auto"/>
            </w:tcBorders>
          </w:tcPr>
          <w:p w14:paraId="06B716D4" w14:textId="77777777" w:rsidR="00A873E7" w:rsidRDefault="00A873E7">
            <w:pPr>
              <w:rPr>
                <w:rFonts w:ascii="Arial" w:hAnsi="Arial" w:cs="Arial"/>
                <w:b/>
                <w:noProof/>
              </w:rPr>
            </w:pPr>
          </w:p>
        </w:tc>
        <w:tc>
          <w:tcPr>
            <w:tcW w:w="1785" w:type="dxa"/>
            <w:tcBorders>
              <w:left w:val="nil"/>
              <w:right w:val="double" w:sz="6" w:space="0" w:color="auto"/>
            </w:tcBorders>
          </w:tcPr>
          <w:p w14:paraId="38F37C7D" w14:textId="77777777" w:rsidR="00A873E7" w:rsidRDefault="00A873E7">
            <w:pPr>
              <w:jc w:val="center"/>
              <w:rPr>
                <w:rFonts w:ascii="Arial" w:hAnsi="Arial" w:cs="Arial"/>
                <w:b/>
              </w:rPr>
            </w:pPr>
          </w:p>
        </w:tc>
      </w:tr>
      <w:tr w:rsidR="00A873E7" w14:paraId="77A4820E" w14:textId="77777777">
        <w:tblPrEx>
          <w:tblCellMar>
            <w:top w:w="0" w:type="dxa"/>
            <w:bottom w:w="0" w:type="dxa"/>
          </w:tblCellMar>
        </w:tblPrEx>
        <w:tc>
          <w:tcPr>
            <w:tcW w:w="1008" w:type="dxa"/>
            <w:tcBorders>
              <w:left w:val="double" w:sz="6" w:space="0" w:color="auto"/>
              <w:right w:val="single" w:sz="6" w:space="0" w:color="auto"/>
            </w:tcBorders>
          </w:tcPr>
          <w:p w14:paraId="1F7AB30F" w14:textId="77777777" w:rsidR="00A873E7" w:rsidRDefault="00A873E7">
            <w:pPr>
              <w:rPr>
                <w:rFonts w:ascii="Arial" w:hAnsi="Arial" w:cs="Arial"/>
                <w:b/>
                <w:noProof/>
              </w:rPr>
            </w:pPr>
          </w:p>
        </w:tc>
        <w:tc>
          <w:tcPr>
            <w:tcW w:w="6765" w:type="dxa"/>
            <w:gridSpan w:val="3"/>
            <w:tcBorders>
              <w:left w:val="nil"/>
              <w:right w:val="single" w:sz="6" w:space="0" w:color="auto"/>
            </w:tcBorders>
          </w:tcPr>
          <w:p w14:paraId="41340C5C" w14:textId="77777777" w:rsidR="00A873E7" w:rsidRDefault="00A873E7">
            <w:pPr>
              <w:rPr>
                <w:rFonts w:ascii="Arial" w:hAnsi="Arial" w:cs="Arial"/>
                <w:b/>
                <w:noProof/>
              </w:rPr>
            </w:pPr>
          </w:p>
        </w:tc>
        <w:tc>
          <w:tcPr>
            <w:tcW w:w="1785" w:type="dxa"/>
            <w:tcBorders>
              <w:left w:val="nil"/>
              <w:right w:val="double" w:sz="6" w:space="0" w:color="auto"/>
            </w:tcBorders>
          </w:tcPr>
          <w:p w14:paraId="04CAEAF6" w14:textId="77777777" w:rsidR="00A873E7" w:rsidRDefault="00A873E7">
            <w:pPr>
              <w:jc w:val="center"/>
              <w:rPr>
                <w:rFonts w:ascii="Arial" w:hAnsi="Arial" w:cs="Arial"/>
                <w:b/>
              </w:rPr>
            </w:pPr>
          </w:p>
        </w:tc>
      </w:tr>
      <w:tr w:rsidR="00A873E7" w14:paraId="1B985A0B" w14:textId="77777777">
        <w:tblPrEx>
          <w:tblCellMar>
            <w:top w:w="0" w:type="dxa"/>
            <w:bottom w:w="0" w:type="dxa"/>
          </w:tblCellMar>
        </w:tblPrEx>
        <w:tc>
          <w:tcPr>
            <w:tcW w:w="1008" w:type="dxa"/>
            <w:tcBorders>
              <w:left w:val="double" w:sz="6" w:space="0" w:color="auto"/>
              <w:right w:val="single" w:sz="6" w:space="0" w:color="auto"/>
            </w:tcBorders>
          </w:tcPr>
          <w:p w14:paraId="7D1E571B" w14:textId="77777777" w:rsidR="00A873E7" w:rsidRDefault="00A873E7">
            <w:pPr>
              <w:rPr>
                <w:rFonts w:ascii="Arial" w:hAnsi="Arial" w:cs="Arial"/>
                <w:b/>
                <w:noProof/>
              </w:rPr>
            </w:pPr>
          </w:p>
        </w:tc>
        <w:tc>
          <w:tcPr>
            <w:tcW w:w="6765" w:type="dxa"/>
            <w:gridSpan w:val="3"/>
            <w:tcBorders>
              <w:left w:val="nil"/>
              <w:right w:val="single" w:sz="6" w:space="0" w:color="auto"/>
            </w:tcBorders>
          </w:tcPr>
          <w:p w14:paraId="1000A91D" w14:textId="77777777" w:rsidR="00A873E7" w:rsidRDefault="00A873E7">
            <w:pPr>
              <w:rPr>
                <w:rFonts w:ascii="Arial" w:hAnsi="Arial" w:cs="Arial"/>
                <w:b/>
                <w:noProof/>
              </w:rPr>
            </w:pPr>
          </w:p>
        </w:tc>
        <w:tc>
          <w:tcPr>
            <w:tcW w:w="1785" w:type="dxa"/>
            <w:tcBorders>
              <w:left w:val="nil"/>
              <w:right w:val="double" w:sz="6" w:space="0" w:color="auto"/>
            </w:tcBorders>
          </w:tcPr>
          <w:p w14:paraId="04646C38" w14:textId="77777777" w:rsidR="00A873E7" w:rsidRDefault="00A873E7">
            <w:pPr>
              <w:jc w:val="center"/>
              <w:rPr>
                <w:rFonts w:ascii="Arial" w:hAnsi="Arial" w:cs="Arial"/>
                <w:b/>
              </w:rPr>
            </w:pPr>
          </w:p>
        </w:tc>
      </w:tr>
      <w:tr w:rsidR="00A873E7" w14:paraId="2AD00EC5" w14:textId="77777777">
        <w:tblPrEx>
          <w:tblCellMar>
            <w:top w:w="0" w:type="dxa"/>
            <w:bottom w:w="0" w:type="dxa"/>
          </w:tblCellMar>
        </w:tblPrEx>
        <w:tc>
          <w:tcPr>
            <w:tcW w:w="1008" w:type="dxa"/>
            <w:tcBorders>
              <w:left w:val="double" w:sz="6" w:space="0" w:color="auto"/>
              <w:right w:val="single" w:sz="6" w:space="0" w:color="auto"/>
            </w:tcBorders>
          </w:tcPr>
          <w:p w14:paraId="3EC3063A" w14:textId="77777777" w:rsidR="00A873E7" w:rsidRDefault="00A873E7">
            <w:pPr>
              <w:rPr>
                <w:rFonts w:ascii="Arial" w:hAnsi="Arial" w:cs="Arial"/>
                <w:b/>
                <w:noProof/>
              </w:rPr>
            </w:pPr>
          </w:p>
        </w:tc>
        <w:tc>
          <w:tcPr>
            <w:tcW w:w="6765" w:type="dxa"/>
            <w:gridSpan w:val="3"/>
            <w:tcBorders>
              <w:left w:val="nil"/>
              <w:right w:val="single" w:sz="6" w:space="0" w:color="auto"/>
            </w:tcBorders>
          </w:tcPr>
          <w:p w14:paraId="5AD2BBAE" w14:textId="77777777" w:rsidR="00A873E7" w:rsidRDefault="00A873E7">
            <w:pPr>
              <w:rPr>
                <w:rFonts w:ascii="Arial" w:hAnsi="Arial" w:cs="Arial"/>
                <w:b/>
                <w:noProof/>
              </w:rPr>
            </w:pPr>
          </w:p>
        </w:tc>
        <w:tc>
          <w:tcPr>
            <w:tcW w:w="1785" w:type="dxa"/>
            <w:tcBorders>
              <w:left w:val="nil"/>
              <w:right w:val="double" w:sz="6" w:space="0" w:color="auto"/>
            </w:tcBorders>
          </w:tcPr>
          <w:p w14:paraId="6176EF88" w14:textId="77777777" w:rsidR="00A873E7" w:rsidRDefault="00A873E7">
            <w:pPr>
              <w:jc w:val="center"/>
              <w:rPr>
                <w:rFonts w:ascii="Arial" w:hAnsi="Arial" w:cs="Arial"/>
                <w:b/>
              </w:rPr>
            </w:pPr>
          </w:p>
        </w:tc>
      </w:tr>
      <w:tr w:rsidR="00A873E7" w14:paraId="47B12CCA" w14:textId="77777777">
        <w:tblPrEx>
          <w:tblCellMar>
            <w:top w:w="0" w:type="dxa"/>
            <w:bottom w:w="0" w:type="dxa"/>
          </w:tblCellMar>
        </w:tblPrEx>
        <w:tc>
          <w:tcPr>
            <w:tcW w:w="1008" w:type="dxa"/>
            <w:tcBorders>
              <w:left w:val="double" w:sz="6" w:space="0" w:color="auto"/>
              <w:right w:val="single" w:sz="6" w:space="0" w:color="auto"/>
            </w:tcBorders>
          </w:tcPr>
          <w:p w14:paraId="0AD377A8" w14:textId="77777777" w:rsidR="00A873E7" w:rsidRDefault="00A873E7">
            <w:pPr>
              <w:rPr>
                <w:rFonts w:ascii="Arial" w:hAnsi="Arial" w:cs="Arial"/>
                <w:b/>
                <w:noProof/>
              </w:rPr>
            </w:pPr>
          </w:p>
        </w:tc>
        <w:tc>
          <w:tcPr>
            <w:tcW w:w="6765" w:type="dxa"/>
            <w:gridSpan w:val="3"/>
            <w:tcBorders>
              <w:left w:val="nil"/>
              <w:right w:val="single" w:sz="6" w:space="0" w:color="auto"/>
            </w:tcBorders>
          </w:tcPr>
          <w:p w14:paraId="6DA22492" w14:textId="77777777" w:rsidR="00A873E7" w:rsidRDefault="00A873E7">
            <w:pPr>
              <w:rPr>
                <w:rFonts w:ascii="Arial" w:hAnsi="Arial" w:cs="Arial"/>
                <w:b/>
                <w:noProof/>
              </w:rPr>
            </w:pPr>
          </w:p>
        </w:tc>
        <w:tc>
          <w:tcPr>
            <w:tcW w:w="1785" w:type="dxa"/>
            <w:tcBorders>
              <w:left w:val="nil"/>
              <w:right w:val="double" w:sz="6" w:space="0" w:color="auto"/>
            </w:tcBorders>
          </w:tcPr>
          <w:p w14:paraId="0061EC41" w14:textId="77777777" w:rsidR="00A873E7" w:rsidRDefault="00A873E7">
            <w:pPr>
              <w:jc w:val="center"/>
              <w:rPr>
                <w:rFonts w:ascii="Arial" w:hAnsi="Arial" w:cs="Arial"/>
                <w:b/>
              </w:rPr>
            </w:pPr>
          </w:p>
        </w:tc>
      </w:tr>
      <w:tr w:rsidR="00A873E7" w14:paraId="61CD4CE0" w14:textId="77777777">
        <w:tblPrEx>
          <w:tblCellMar>
            <w:top w:w="0" w:type="dxa"/>
            <w:bottom w:w="0" w:type="dxa"/>
          </w:tblCellMar>
        </w:tblPrEx>
        <w:tc>
          <w:tcPr>
            <w:tcW w:w="1008" w:type="dxa"/>
            <w:tcBorders>
              <w:left w:val="double" w:sz="6" w:space="0" w:color="auto"/>
              <w:right w:val="single" w:sz="6" w:space="0" w:color="auto"/>
            </w:tcBorders>
          </w:tcPr>
          <w:p w14:paraId="73101D8B" w14:textId="77777777" w:rsidR="00A873E7" w:rsidRDefault="00A873E7">
            <w:pPr>
              <w:rPr>
                <w:rFonts w:ascii="Arial" w:hAnsi="Arial" w:cs="Arial"/>
                <w:b/>
                <w:noProof/>
              </w:rPr>
            </w:pPr>
          </w:p>
        </w:tc>
        <w:tc>
          <w:tcPr>
            <w:tcW w:w="6765" w:type="dxa"/>
            <w:gridSpan w:val="3"/>
            <w:tcBorders>
              <w:left w:val="nil"/>
              <w:right w:val="single" w:sz="6" w:space="0" w:color="auto"/>
            </w:tcBorders>
          </w:tcPr>
          <w:p w14:paraId="4C4A55C1" w14:textId="77777777" w:rsidR="00A873E7" w:rsidRDefault="00A873E7">
            <w:pPr>
              <w:rPr>
                <w:rFonts w:ascii="Arial" w:hAnsi="Arial" w:cs="Arial"/>
                <w:b/>
                <w:noProof/>
              </w:rPr>
            </w:pPr>
          </w:p>
        </w:tc>
        <w:tc>
          <w:tcPr>
            <w:tcW w:w="1785" w:type="dxa"/>
            <w:tcBorders>
              <w:left w:val="nil"/>
              <w:right w:val="double" w:sz="6" w:space="0" w:color="auto"/>
            </w:tcBorders>
          </w:tcPr>
          <w:p w14:paraId="5AC8BB7B" w14:textId="77777777" w:rsidR="00A873E7" w:rsidRDefault="00A873E7">
            <w:pPr>
              <w:jc w:val="center"/>
              <w:rPr>
                <w:rFonts w:ascii="Arial" w:hAnsi="Arial" w:cs="Arial"/>
                <w:b/>
              </w:rPr>
            </w:pPr>
          </w:p>
        </w:tc>
      </w:tr>
      <w:tr w:rsidR="00A873E7" w14:paraId="2F055156" w14:textId="77777777">
        <w:tblPrEx>
          <w:tblCellMar>
            <w:top w:w="0" w:type="dxa"/>
            <w:bottom w:w="0" w:type="dxa"/>
          </w:tblCellMar>
        </w:tblPrEx>
        <w:tc>
          <w:tcPr>
            <w:tcW w:w="1008" w:type="dxa"/>
            <w:tcBorders>
              <w:left w:val="double" w:sz="6" w:space="0" w:color="auto"/>
              <w:right w:val="single" w:sz="6" w:space="0" w:color="auto"/>
            </w:tcBorders>
          </w:tcPr>
          <w:p w14:paraId="1C0B1C7F" w14:textId="77777777" w:rsidR="00A873E7" w:rsidRDefault="00A873E7">
            <w:pPr>
              <w:rPr>
                <w:rFonts w:ascii="Arial" w:hAnsi="Arial" w:cs="Arial"/>
                <w:b/>
                <w:noProof/>
              </w:rPr>
            </w:pPr>
          </w:p>
        </w:tc>
        <w:tc>
          <w:tcPr>
            <w:tcW w:w="6765" w:type="dxa"/>
            <w:gridSpan w:val="3"/>
            <w:tcBorders>
              <w:left w:val="nil"/>
              <w:right w:val="single" w:sz="6" w:space="0" w:color="auto"/>
            </w:tcBorders>
          </w:tcPr>
          <w:p w14:paraId="7150F5EC" w14:textId="77777777" w:rsidR="00A873E7" w:rsidRDefault="00A873E7">
            <w:pPr>
              <w:rPr>
                <w:rFonts w:ascii="Arial" w:hAnsi="Arial" w:cs="Arial"/>
                <w:b/>
                <w:noProof/>
              </w:rPr>
            </w:pPr>
          </w:p>
        </w:tc>
        <w:tc>
          <w:tcPr>
            <w:tcW w:w="1785" w:type="dxa"/>
            <w:tcBorders>
              <w:left w:val="nil"/>
              <w:right w:val="double" w:sz="6" w:space="0" w:color="auto"/>
            </w:tcBorders>
          </w:tcPr>
          <w:p w14:paraId="49F74B01" w14:textId="77777777" w:rsidR="00A873E7" w:rsidRDefault="00A873E7">
            <w:pPr>
              <w:jc w:val="center"/>
              <w:rPr>
                <w:rFonts w:ascii="Arial" w:hAnsi="Arial" w:cs="Arial"/>
                <w:b/>
              </w:rPr>
            </w:pPr>
          </w:p>
        </w:tc>
      </w:tr>
      <w:tr w:rsidR="00A873E7" w14:paraId="44994B52" w14:textId="77777777">
        <w:tblPrEx>
          <w:tblCellMar>
            <w:top w:w="0" w:type="dxa"/>
            <w:bottom w:w="0" w:type="dxa"/>
          </w:tblCellMar>
        </w:tblPrEx>
        <w:tc>
          <w:tcPr>
            <w:tcW w:w="1008" w:type="dxa"/>
            <w:tcBorders>
              <w:left w:val="double" w:sz="6" w:space="0" w:color="auto"/>
              <w:right w:val="single" w:sz="6" w:space="0" w:color="auto"/>
            </w:tcBorders>
          </w:tcPr>
          <w:p w14:paraId="7A0E2043" w14:textId="77777777" w:rsidR="00A873E7" w:rsidRDefault="00A873E7">
            <w:pPr>
              <w:rPr>
                <w:rFonts w:ascii="Arial" w:hAnsi="Arial" w:cs="Arial"/>
                <w:b/>
                <w:noProof/>
              </w:rPr>
            </w:pPr>
          </w:p>
        </w:tc>
        <w:tc>
          <w:tcPr>
            <w:tcW w:w="6765" w:type="dxa"/>
            <w:gridSpan w:val="3"/>
            <w:tcBorders>
              <w:left w:val="nil"/>
              <w:right w:val="single" w:sz="6" w:space="0" w:color="auto"/>
            </w:tcBorders>
          </w:tcPr>
          <w:p w14:paraId="0AF8AA3F" w14:textId="77777777" w:rsidR="00A873E7" w:rsidRDefault="00A873E7">
            <w:pPr>
              <w:rPr>
                <w:rFonts w:ascii="Arial" w:hAnsi="Arial" w:cs="Arial"/>
                <w:b/>
                <w:noProof/>
              </w:rPr>
            </w:pPr>
          </w:p>
        </w:tc>
        <w:tc>
          <w:tcPr>
            <w:tcW w:w="1785" w:type="dxa"/>
            <w:tcBorders>
              <w:left w:val="nil"/>
              <w:right w:val="double" w:sz="6" w:space="0" w:color="auto"/>
            </w:tcBorders>
          </w:tcPr>
          <w:p w14:paraId="00A7E8C4" w14:textId="77777777" w:rsidR="00A873E7" w:rsidRDefault="00A873E7">
            <w:pPr>
              <w:jc w:val="center"/>
              <w:rPr>
                <w:rFonts w:ascii="Arial" w:hAnsi="Arial" w:cs="Arial"/>
                <w:b/>
              </w:rPr>
            </w:pPr>
          </w:p>
        </w:tc>
      </w:tr>
      <w:tr w:rsidR="00A873E7" w14:paraId="6B0C2B61" w14:textId="77777777">
        <w:tblPrEx>
          <w:tblCellMar>
            <w:top w:w="0" w:type="dxa"/>
            <w:bottom w:w="0" w:type="dxa"/>
          </w:tblCellMar>
        </w:tblPrEx>
        <w:tc>
          <w:tcPr>
            <w:tcW w:w="1008" w:type="dxa"/>
            <w:tcBorders>
              <w:left w:val="double" w:sz="6" w:space="0" w:color="auto"/>
              <w:right w:val="single" w:sz="6" w:space="0" w:color="auto"/>
            </w:tcBorders>
          </w:tcPr>
          <w:p w14:paraId="47EB5165" w14:textId="77777777" w:rsidR="00A873E7" w:rsidRDefault="00A873E7">
            <w:pPr>
              <w:rPr>
                <w:rFonts w:ascii="Arial" w:hAnsi="Arial" w:cs="Arial"/>
                <w:b/>
                <w:noProof/>
              </w:rPr>
            </w:pPr>
          </w:p>
        </w:tc>
        <w:tc>
          <w:tcPr>
            <w:tcW w:w="6765" w:type="dxa"/>
            <w:gridSpan w:val="3"/>
            <w:tcBorders>
              <w:left w:val="nil"/>
              <w:right w:val="single" w:sz="6" w:space="0" w:color="auto"/>
            </w:tcBorders>
          </w:tcPr>
          <w:p w14:paraId="299E755F" w14:textId="77777777" w:rsidR="00A873E7" w:rsidRDefault="00A873E7">
            <w:pPr>
              <w:rPr>
                <w:rFonts w:ascii="Arial" w:hAnsi="Arial" w:cs="Arial"/>
                <w:b/>
                <w:noProof/>
              </w:rPr>
            </w:pPr>
          </w:p>
        </w:tc>
        <w:tc>
          <w:tcPr>
            <w:tcW w:w="1785" w:type="dxa"/>
            <w:tcBorders>
              <w:left w:val="nil"/>
              <w:right w:val="double" w:sz="6" w:space="0" w:color="auto"/>
            </w:tcBorders>
          </w:tcPr>
          <w:p w14:paraId="3F0983A5" w14:textId="77777777" w:rsidR="00A873E7" w:rsidRDefault="00A873E7">
            <w:pPr>
              <w:jc w:val="center"/>
              <w:rPr>
                <w:rFonts w:ascii="Arial" w:hAnsi="Arial" w:cs="Arial"/>
                <w:b/>
              </w:rPr>
            </w:pPr>
          </w:p>
        </w:tc>
      </w:tr>
      <w:tr w:rsidR="00A873E7" w14:paraId="790D42B6" w14:textId="77777777">
        <w:tblPrEx>
          <w:tblCellMar>
            <w:top w:w="0" w:type="dxa"/>
            <w:bottom w:w="0" w:type="dxa"/>
          </w:tblCellMar>
        </w:tblPrEx>
        <w:tc>
          <w:tcPr>
            <w:tcW w:w="1008" w:type="dxa"/>
            <w:tcBorders>
              <w:left w:val="double" w:sz="6" w:space="0" w:color="auto"/>
              <w:right w:val="single" w:sz="6" w:space="0" w:color="auto"/>
            </w:tcBorders>
          </w:tcPr>
          <w:p w14:paraId="4CE90B4B" w14:textId="77777777" w:rsidR="00A873E7" w:rsidRDefault="00A873E7">
            <w:pPr>
              <w:rPr>
                <w:rFonts w:ascii="Arial" w:hAnsi="Arial" w:cs="Arial"/>
                <w:b/>
                <w:noProof/>
              </w:rPr>
            </w:pPr>
          </w:p>
        </w:tc>
        <w:tc>
          <w:tcPr>
            <w:tcW w:w="6765" w:type="dxa"/>
            <w:gridSpan w:val="3"/>
            <w:tcBorders>
              <w:left w:val="nil"/>
              <w:right w:val="single" w:sz="6" w:space="0" w:color="auto"/>
            </w:tcBorders>
          </w:tcPr>
          <w:p w14:paraId="23631B2F" w14:textId="77777777" w:rsidR="00A873E7" w:rsidRDefault="00A873E7">
            <w:pPr>
              <w:rPr>
                <w:rFonts w:ascii="Arial" w:hAnsi="Arial" w:cs="Arial"/>
                <w:b/>
                <w:noProof/>
              </w:rPr>
            </w:pPr>
          </w:p>
        </w:tc>
        <w:tc>
          <w:tcPr>
            <w:tcW w:w="1785" w:type="dxa"/>
            <w:tcBorders>
              <w:left w:val="nil"/>
              <w:right w:val="double" w:sz="6" w:space="0" w:color="auto"/>
            </w:tcBorders>
          </w:tcPr>
          <w:p w14:paraId="2C1692DF" w14:textId="77777777" w:rsidR="00A873E7" w:rsidRDefault="00A873E7">
            <w:pPr>
              <w:jc w:val="center"/>
              <w:rPr>
                <w:rFonts w:ascii="Arial" w:hAnsi="Arial" w:cs="Arial"/>
                <w:b/>
              </w:rPr>
            </w:pPr>
          </w:p>
        </w:tc>
      </w:tr>
      <w:tr w:rsidR="00A873E7" w14:paraId="55631AE6" w14:textId="77777777">
        <w:tblPrEx>
          <w:tblCellMar>
            <w:top w:w="0" w:type="dxa"/>
            <w:bottom w:w="0" w:type="dxa"/>
          </w:tblCellMar>
        </w:tblPrEx>
        <w:tc>
          <w:tcPr>
            <w:tcW w:w="1008" w:type="dxa"/>
            <w:tcBorders>
              <w:left w:val="double" w:sz="6" w:space="0" w:color="auto"/>
              <w:right w:val="single" w:sz="6" w:space="0" w:color="auto"/>
            </w:tcBorders>
          </w:tcPr>
          <w:p w14:paraId="0CC527D2" w14:textId="77777777" w:rsidR="00A873E7" w:rsidRDefault="00A873E7">
            <w:pPr>
              <w:rPr>
                <w:rFonts w:ascii="Arial" w:hAnsi="Arial" w:cs="Arial"/>
                <w:b/>
                <w:noProof/>
              </w:rPr>
            </w:pPr>
          </w:p>
        </w:tc>
        <w:tc>
          <w:tcPr>
            <w:tcW w:w="6765" w:type="dxa"/>
            <w:gridSpan w:val="3"/>
            <w:tcBorders>
              <w:left w:val="nil"/>
              <w:right w:val="single" w:sz="6" w:space="0" w:color="auto"/>
            </w:tcBorders>
          </w:tcPr>
          <w:p w14:paraId="029565C1" w14:textId="77777777" w:rsidR="00A873E7" w:rsidRDefault="00A873E7">
            <w:pPr>
              <w:rPr>
                <w:rFonts w:ascii="Arial" w:hAnsi="Arial" w:cs="Arial"/>
                <w:b/>
                <w:noProof/>
              </w:rPr>
            </w:pPr>
          </w:p>
        </w:tc>
        <w:tc>
          <w:tcPr>
            <w:tcW w:w="1785" w:type="dxa"/>
            <w:tcBorders>
              <w:left w:val="nil"/>
              <w:right w:val="double" w:sz="6" w:space="0" w:color="auto"/>
            </w:tcBorders>
          </w:tcPr>
          <w:p w14:paraId="386D5503" w14:textId="77777777" w:rsidR="00A873E7" w:rsidRDefault="00A873E7">
            <w:pPr>
              <w:jc w:val="center"/>
              <w:rPr>
                <w:rFonts w:ascii="Arial" w:hAnsi="Arial" w:cs="Arial"/>
                <w:b/>
              </w:rPr>
            </w:pPr>
          </w:p>
        </w:tc>
      </w:tr>
      <w:tr w:rsidR="00A873E7" w14:paraId="23760E87" w14:textId="77777777">
        <w:tblPrEx>
          <w:tblCellMar>
            <w:top w:w="0" w:type="dxa"/>
            <w:bottom w:w="0" w:type="dxa"/>
          </w:tblCellMar>
        </w:tblPrEx>
        <w:tc>
          <w:tcPr>
            <w:tcW w:w="1008" w:type="dxa"/>
            <w:tcBorders>
              <w:left w:val="double" w:sz="6" w:space="0" w:color="auto"/>
              <w:right w:val="single" w:sz="6" w:space="0" w:color="auto"/>
            </w:tcBorders>
          </w:tcPr>
          <w:p w14:paraId="560BCCFC" w14:textId="77777777" w:rsidR="00A873E7" w:rsidRDefault="00A873E7">
            <w:pPr>
              <w:rPr>
                <w:rFonts w:ascii="Arial" w:hAnsi="Arial" w:cs="Arial"/>
                <w:b/>
                <w:noProof/>
                <w:sz w:val="16"/>
              </w:rPr>
            </w:pPr>
          </w:p>
        </w:tc>
        <w:tc>
          <w:tcPr>
            <w:tcW w:w="6765" w:type="dxa"/>
            <w:gridSpan w:val="3"/>
            <w:tcBorders>
              <w:left w:val="nil"/>
              <w:right w:val="single" w:sz="6" w:space="0" w:color="auto"/>
            </w:tcBorders>
          </w:tcPr>
          <w:p w14:paraId="1DC3BAD0" w14:textId="77777777" w:rsidR="00A873E7" w:rsidRDefault="00A873E7">
            <w:pPr>
              <w:rPr>
                <w:rFonts w:ascii="Arial" w:hAnsi="Arial" w:cs="Arial"/>
                <w:b/>
                <w:noProof/>
                <w:sz w:val="16"/>
              </w:rPr>
            </w:pPr>
          </w:p>
        </w:tc>
        <w:tc>
          <w:tcPr>
            <w:tcW w:w="1785" w:type="dxa"/>
            <w:tcBorders>
              <w:left w:val="nil"/>
              <w:right w:val="double" w:sz="6" w:space="0" w:color="auto"/>
            </w:tcBorders>
          </w:tcPr>
          <w:p w14:paraId="78E27A2D" w14:textId="77777777" w:rsidR="00A873E7" w:rsidRDefault="00A873E7">
            <w:pPr>
              <w:jc w:val="center"/>
              <w:rPr>
                <w:rFonts w:ascii="Arial" w:hAnsi="Arial" w:cs="Arial"/>
                <w:b/>
                <w:sz w:val="16"/>
              </w:rPr>
            </w:pPr>
          </w:p>
        </w:tc>
      </w:tr>
      <w:tr w:rsidR="00A873E7" w14:paraId="7189ECD9" w14:textId="77777777">
        <w:tblPrEx>
          <w:tblCellMar>
            <w:top w:w="0" w:type="dxa"/>
            <w:bottom w:w="0" w:type="dxa"/>
          </w:tblCellMar>
        </w:tblPrEx>
        <w:tc>
          <w:tcPr>
            <w:tcW w:w="1008" w:type="dxa"/>
            <w:tcBorders>
              <w:left w:val="double" w:sz="6" w:space="0" w:color="auto"/>
              <w:right w:val="single" w:sz="6" w:space="0" w:color="auto"/>
            </w:tcBorders>
          </w:tcPr>
          <w:p w14:paraId="03182664" w14:textId="77777777" w:rsidR="00A873E7" w:rsidRDefault="00A873E7">
            <w:pPr>
              <w:rPr>
                <w:rFonts w:ascii="Arial" w:hAnsi="Arial" w:cs="Arial"/>
                <w:b/>
                <w:noProof/>
                <w:sz w:val="16"/>
              </w:rPr>
            </w:pPr>
          </w:p>
        </w:tc>
        <w:tc>
          <w:tcPr>
            <w:tcW w:w="6765" w:type="dxa"/>
            <w:gridSpan w:val="3"/>
            <w:tcBorders>
              <w:left w:val="nil"/>
              <w:right w:val="single" w:sz="6" w:space="0" w:color="auto"/>
            </w:tcBorders>
          </w:tcPr>
          <w:p w14:paraId="50857988" w14:textId="77777777" w:rsidR="00A873E7" w:rsidRDefault="00A873E7">
            <w:pPr>
              <w:rPr>
                <w:rFonts w:ascii="Arial" w:hAnsi="Arial" w:cs="Arial"/>
                <w:b/>
                <w:noProof/>
                <w:sz w:val="16"/>
              </w:rPr>
            </w:pPr>
          </w:p>
        </w:tc>
        <w:tc>
          <w:tcPr>
            <w:tcW w:w="1785" w:type="dxa"/>
            <w:tcBorders>
              <w:left w:val="nil"/>
              <w:right w:val="double" w:sz="6" w:space="0" w:color="auto"/>
            </w:tcBorders>
          </w:tcPr>
          <w:p w14:paraId="2B9440E2" w14:textId="77777777" w:rsidR="00A873E7" w:rsidRDefault="00A873E7">
            <w:pPr>
              <w:jc w:val="center"/>
              <w:rPr>
                <w:rFonts w:ascii="Arial" w:hAnsi="Arial" w:cs="Arial"/>
                <w:b/>
                <w:sz w:val="16"/>
              </w:rPr>
            </w:pPr>
          </w:p>
        </w:tc>
      </w:tr>
      <w:tr w:rsidR="00A873E7" w14:paraId="484EEE6E" w14:textId="77777777">
        <w:tblPrEx>
          <w:tblCellMar>
            <w:top w:w="0" w:type="dxa"/>
            <w:bottom w:w="0" w:type="dxa"/>
          </w:tblCellMar>
        </w:tblPrEx>
        <w:tc>
          <w:tcPr>
            <w:tcW w:w="9558" w:type="dxa"/>
            <w:gridSpan w:val="5"/>
            <w:tcBorders>
              <w:top w:val="double" w:sz="6" w:space="0" w:color="auto"/>
              <w:left w:val="double" w:sz="6" w:space="0" w:color="auto"/>
              <w:right w:val="double" w:sz="6" w:space="0" w:color="auto"/>
            </w:tcBorders>
          </w:tcPr>
          <w:p w14:paraId="53503D5D" w14:textId="77777777" w:rsidR="00A873E7" w:rsidRDefault="00A873E7">
            <w:pPr>
              <w:jc w:val="center"/>
              <w:rPr>
                <w:rFonts w:ascii="Arial" w:hAnsi="Arial" w:cs="Arial"/>
                <w:b/>
              </w:rPr>
            </w:pPr>
            <w:r>
              <w:rPr>
                <w:rFonts w:ascii="Arial" w:hAnsi="Arial" w:cs="Arial"/>
                <w:b/>
              </w:rPr>
              <w:t>Prepared</w:t>
            </w:r>
            <w:r w:rsidR="00F70509">
              <w:rPr>
                <w:rFonts w:ascii="Arial" w:hAnsi="Arial" w:cs="Arial"/>
                <w:b/>
              </w:rPr>
              <w:t xml:space="preserve"> and Reviewed</w:t>
            </w:r>
            <w:r>
              <w:rPr>
                <w:rFonts w:ascii="Arial" w:hAnsi="Arial" w:cs="Arial"/>
                <w:b/>
              </w:rPr>
              <w:t xml:space="preserve"> By</w:t>
            </w:r>
          </w:p>
        </w:tc>
      </w:tr>
      <w:tr w:rsidR="00A873E7" w14:paraId="351D03F3"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171DBD0B" w14:textId="77777777" w:rsidR="00A873E7" w:rsidRDefault="00A873E7">
            <w:pPr>
              <w:jc w:val="center"/>
              <w:rPr>
                <w:rFonts w:ascii="Arial" w:hAnsi="Arial" w:cs="Arial"/>
                <w:sz w:val="16"/>
              </w:rPr>
            </w:pPr>
          </w:p>
          <w:p w14:paraId="6AEA029F" w14:textId="77777777" w:rsidR="00A873E7" w:rsidRDefault="00A873E7">
            <w:pPr>
              <w:jc w:val="center"/>
              <w:rPr>
                <w:rFonts w:ascii="Arial" w:hAnsi="Arial" w:cs="Arial"/>
                <w:sz w:val="16"/>
              </w:rPr>
            </w:pPr>
          </w:p>
          <w:p w14:paraId="2E736D5F" w14:textId="77777777" w:rsidR="00A873E7" w:rsidRDefault="00A873E7">
            <w:pPr>
              <w:jc w:val="center"/>
              <w:rPr>
                <w:rFonts w:ascii="Arial" w:hAnsi="Arial" w:cs="Arial"/>
                <w:sz w:val="16"/>
              </w:rPr>
            </w:pPr>
          </w:p>
          <w:p w14:paraId="1D37A6A9" w14:textId="77777777" w:rsidR="00A873E7" w:rsidRDefault="00A873E7">
            <w:pPr>
              <w:jc w:val="center"/>
              <w:rPr>
                <w:rFonts w:ascii="Arial" w:hAnsi="Arial" w:cs="Arial"/>
                <w:sz w:val="16"/>
              </w:rPr>
            </w:pPr>
            <w:r>
              <w:rPr>
                <w:rFonts w:ascii="Arial" w:hAnsi="Arial" w:cs="Arial"/>
                <w:sz w:val="16"/>
              </w:rPr>
              <w:t>________________________________</w:t>
            </w:r>
          </w:p>
          <w:p w14:paraId="7B01705E" w14:textId="77777777" w:rsidR="00A873E7" w:rsidRDefault="00A873E7">
            <w:pPr>
              <w:jc w:val="center"/>
              <w:rPr>
                <w:rFonts w:ascii="Arial" w:hAnsi="Arial" w:cs="Arial"/>
                <w:sz w:val="16"/>
              </w:rPr>
            </w:pPr>
            <w:r>
              <w:rPr>
                <w:rFonts w:ascii="Arial" w:hAnsi="Arial" w:cs="Arial"/>
                <w:sz w:val="16"/>
              </w:rPr>
              <w:t>(Signature)</w:t>
            </w:r>
          </w:p>
          <w:p w14:paraId="0140B13A" w14:textId="77777777" w:rsidR="00A873E7" w:rsidRDefault="00A873E7">
            <w:pPr>
              <w:jc w:val="center"/>
              <w:rPr>
                <w:rFonts w:ascii="Arial" w:hAnsi="Arial" w:cs="Arial"/>
                <w:sz w:val="16"/>
              </w:rPr>
            </w:pPr>
          </w:p>
        </w:tc>
        <w:tc>
          <w:tcPr>
            <w:tcW w:w="3186" w:type="dxa"/>
            <w:tcBorders>
              <w:top w:val="single" w:sz="6" w:space="0" w:color="auto"/>
              <w:bottom w:val="double" w:sz="6" w:space="0" w:color="auto"/>
            </w:tcBorders>
          </w:tcPr>
          <w:p w14:paraId="29DBA0EA" w14:textId="77777777" w:rsidR="00A873E7" w:rsidRDefault="00A873E7">
            <w:pPr>
              <w:rPr>
                <w:rFonts w:ascii="Arial" w:hAnsi="Arial" w:cs="Arial"/>
                <w:sz w:val="16"/>
              </w:rPr>
            </w:pPr>
          </w:p>
          <w:p w14:paraId="69B8F63E" w14:textId="77777777" w:rsidR="00A873E7" w:rsidRDefault="00A873E7">
            <w:pPr>
              <w:jc w:val="center"/>
              <w:rPr>
                <w:rFonts w:ascii="Arial" w:hAnsi="Arial" w:cs="Arial"/>
                <w:sz w:val="16"/>
              </w:rPr>
            </w:pPr>
            <w:r>
              <w:rPr>
                <w:rFonts w:ascii="Arial" w:hAnsi="Arial" w:cs="Arial"/>
                <w:b/>
                <w:bCs/>
                <w:sz w:val="16"/>
              </w:rPr>
              <w:t xml:space="preserve"> MANAGEMENT REPRESENTATIVE</w:t>
            </w:r>
          </w:p>
          <w:p w14:paraId="77CB8791" w14:textId="77777777" w:rsidR="00A873E7" w:rsidRDefault="00A873E7">
            <w:pPr>
              <w:jc w:val="center"/>
              <w:rPr>
                <w:rFonts w:ascii="Arial" w:hAnsi="Arial" w:cs="Arial"/>
                <w:sz w:val="16"/>
              </w:rPr>
            </w:pPr>
            <w:r>
              <w:rPr>
                <w:rFonts w:ascii="Arial" w:hAnsi="Arial" w:cs="Arial"/>
                <w:sz w:val="16"/>
              </w:rPr>
              <w:t>_________________________________</w:t>
            </w:r>
          </w:p>
          <w:p w14:paraId="561CC281" w14:textId="77777777" w:rsidR="00A873E7" w:rsidRDefault="00A873E7">
            <w:pPr>
              <w:jc w:val="center"/>
              <w:rPr>
                <w:rFonts w:ascii="Arial" w:hAnsi="Arial" w:cs="Arial"/>
                <w:sz w:val="16"/>
              </w:rPr>
            </w:pPr>
            <w:r>
              <w:rPr>
                <w:rFonts w:ascii="Arial" w:hAnsi="Arial" w:cs="Arial"/>
                <w:sz w:val="16"/>
              </w:rPr>
              <w:t>(Designation)</w:t>
            </w:r>
          </w:p>
          <w:p w14:paraId="285EC062" w14:textId="77777777" w:rsidR="00A873E7" w:rsidRDefault="00A873E7">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56072A32" w14:textId="77777777" w:rsidR="00A873E7" w:rsidRDefault="00A873E7">
            <w:pPr>
              <w:jc w:val="center"/>
              <w:rPr>
                <w:rFonts w:ascii="Arial" w:hAnsi="Arial" w:cs="Arial"/>
                <w:sz w:val="16"/>
              </w:rPr>
            </w:pPr>
          </w:p>
          <w:p w14:paraId="6BEA9BA6" w14:textId="77777777" w:rsidR="00A873E7" w:rsidRDefault="00A873E7">
            <w:pPr>
              <w:jc w:val="center"/>
              <w:rPr>
                <w:rFonts w:ascii="Arial" w:hAnsi="Arial" w:cs="Arial"/>
                <w:sz w:val="16"/>
              </w:rPr>
            </w:pPr>
          </w:p>
          <w:p w14:paraId="22622731" w14:textId="77777777" w:rsidR="00A873E7" w:rsidRDefault="00A873E7">
            <w:pPr>
              <w:jc w:val="center"/>
              <w:rPr>
                <w:rFonts w:ascii="Arial" w:hAnsi="Arial" w:cs="Arial"/>
                <w:sz w:val="16"/>
              </w:rPr>
            </w:pPr>
          </w:p>
          <w:p w14:paraId="2A864E41" w14:textId="77777777" w:rsidR="00A873E7" w:rsidRDefault="00A873E7">
            <w:pPr>
              <w:jc w:val="center"/>
              <w:rPr>
                <w:rFonts w:ascii="Arial" w:hAnsi="Arial" w:cs="Arial"/>
                <w:sz w:val="16"/>
              </w:rPr>
            </w:pPr>
            <w:r>
              <w:rPr>
                <w:rFonts w:ascii="Arial" w:hAnsi="Arial" w:cs="Arial"/>
                <w:sz w:val="16"/>
              </w:rPr>
              <w:t>____________________________</w:t>
            </w:r>
          </w:p>
          <w:p w14:paraId="7D74EA14" w14:textId="77777777" w:rsidR="00A873E7" w:rsidRDefault="00A873E7">
            <w:pPr>
              <w:jc w:val="center"/>
              <w:rPr>
                <w:rFonts w:ascii="Arial" w:hAnsi="Arial" w:cs="Arial"/>
                <w:sz w:val="16"/>
              </w:rPr>
            </w:pPr>
            <w:r>
              <w:rPr>
                <w:rFonts w:ascii="Arial" w:hAnsi="Arial" w:cs="Arial"/>
                <w:sz w:val="16"/>
              </w:rPr>
              <w:t>(Date)</w:t>
            </w:r>
          </w:p>
          <w:p w14:paraId="0944F2A3" w14:textId="77777777" w:rsidR="00A873E7" w:rsidRDefault="00A873E7">
            <w:pPr>
              <w:jc w:val="center"/>
              <w:rPr>
                <w:rFonts w:ascii="Arial" w:hAnsi="Arial" w:cs="Arial"/>
                <w:sz w:val="16"/>
              </w:rPr>
            </w:pPr>
          </w:p>
        </w:tc>
      </w:tr>
      <w:tr w:rsidR="00A873E7" w14:paraId="24D464B0" w14:textId="77777777">
        <w:tblPrEx>
          <w:tblCellMar>
            <w:top w:w="0" w:type="dxa"/>
            <w:bottom w:w="0" w:type="dxa"/>
          </w:tblCellMar>
        </w:tblPrEx>
        <w:tc>
          <w:tcPr>
            <w:tcW w:w="9558" w:type="dxa"/>
            <w:gridSpan w:val="5"/>
            <w:tcBorders>
              <w:top w:val="double" w:sz="6" w:space="0" w:color="auto"/>
              <w:left w:val="double" w:sz="6" w:space="0" w:color="auto"/>
              <w:bottom w:val="single" w:sz="6" w:space="0" w:color="auto"/>
              <w:right w:val="double" w:sz="6" w:space="0" w:color="auto"/>
            </w:tcBorders>
          </w:tcPr>
          <w:p w14:paraId="352D459D" w14:textId="77777777" w:rsidR="00A873E7" w:rsidRDefault="00A873E7">
            <w:pPr>
              <w:jc w:val="center"/>
              <w:rPr>
                <w:rFonts w:ascii="Arial" w:hAnsi="Arial" w:cs="Arial"/>
                <w:b/>
              </w:rPr>
            </w:pPr>
            <w:r>
              <w:rPr>
                <w:rFonts w:ascii="Arial" w:hAnsi="Arial" w:cs="Arial"/>
                <w:b/>
              </w:rPr>
              <w:t>Approved By</w:t>
            </w:r>
          </w:p>
        </w:tc>
      </w:tr>
      <w:tr w:rsidR="00A873E7" w14:paraId="34AA9A85"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032786D0" w14:textId="77777777" w:rsidR="00A873E7" w:rsidRDefault="00A873E7">
            <w:pPr>
              <w:jc w:val="center"/>
              <w:rPr>
                <w:rFonts w:ascii="Arial" w:hAnsi="Arial" w:cs="Arial"/>
                <w:sz w:val="16"/>
              </w:rPr>
            </w:pPr>
          </w:p>
          <w:p w14:paraId="1E6B88FF" w14:textId="77777777" w:rsidR="00A873E7" w:rsidRDefault="00A873E7">
            <w:pPr>
              <w:jc w:val="center"/>
              <w:rPr>
                <w:rFonts w:ascii="Arial" w:hAnsi="Arial" w:cs="Arial"/>
                <w:sz w:val="16"/>
              </w:rPr>
            </w:pPr>
          </w:p>
          <w:p w14:paraId="1E73514B" w14:textId="77777777" w:rsidR="00A873E7" w:rsidRDefault="00A873E7">
            <w:pPr>
              <w:jc w:val="center"/>
              <w:rPr>
                <w:rFonts w:ascii="Arial" w:hAnsi="Arial" w:cs="Arial"/>
                <w:sz w:val="16"/>
              </w:rPr>
            </w:pPr>
          </w:p>
          <w:p w14:paraId="49026CA2" w14:textId="77777777" w:rsidR="00A873E7" w:rsidRDefault="00A873E7">
            <w:pPr>
              <w:jc w:val="center"/>
              <w:rPr>
                <w:rFonts w:ascii="Arial" w:hAnsi="Arial" w:cs="Arial"/>
                <w:sz w:val="16"/>
              </w:rPr>
            </w:pPr>
            <w:r>
              <w:rPr>
                <w:rFonts w:ascii="Arial" w:hAnsi="Arial" w:cs="Arial"/>
                <w:sz w:val="16"/>
              </w:rPr>
              <w:t>________________________________</w:t>
            </w:r>
          </w:p>
          <w:p w14:paraId="7D0E5A24" w14:textId="77777777" w:rsidR="00A873E7" w:rsidRDefault="00A873E7">
            <w:pPr>
              <w:jc w:val="center"/>
              <w:rPr>
                <w:rFonts w:ascii="Arial" w:hAnsi="Arial" w:cs="Arial"/>
                <w:sz w:val="16"/>
              </w:rPr>
            </w:pPr>
            <w:r>
              <w:rPr>
                <w:rFonts w:ascii="Arial" w:hAnsi="Arial" w:cs="Arial"/>
                <w:sz w:val="16"/>
              </w:rPr>
              <w:t>(Signature)</w:t>
            </w:r>
          </w:p>
          <w:p w14:paraId="2AA5085F" w14:textId="77777777" w:rsidR="00A873E7" w:rsidRDefault="00A873E7">
            <w:pPr>
              <w:jc w:val="center"/>
              <w:rPr>
                <w:rFonts w:ascii="Arial" w:hAnsi="Arial" w:cs="Arial"/>
                <w:sz w:val="16"/>
              </w:rPr>
            </w:pPr>
          </w:p>
        </w:tc>
        <w:tc>
          <w:tcPr>
            <w:tcW w:w="3186" w:type="dxa"/>
            <w:tcBorders>
              <w:top w:val="single" w:sz="6" w:space="0" w:color="auto"/>
              <w:bottom w:val="double" w:sz="6" w:space="0" w:color="auto"/>
            </w:tcBorders>
          </w:tcPr>
          <w:p w14:paraId="183EF091" w14:textId="77777777" w:rsidR="00A873E7" w:rsidRDefault="00A873E7">
            <w:pPr>
              <w:jc w:val="center"/>
              <w:rPr>
                <w:rFonts w:ascii="Arial" w:hAnsi="Arial" w:cs="Arial"/>
                <w:sz w:val="16"/>
              </w:rPr>
            </w:pPr>
          </w:p>
          <w:p w14:paraId="419FAC2A" w14:textId="77777777" w:rsidR="00A873E7" w:rsidRDefault="00A873E7">
            <w:pPr>
              <w:pStyle w:val="BodyText2"/>
            </w:pPr>
          </w:p>
          <w:p w14:paraId="259C97A8" w14:textId="77777777" w:rsidR="00A873E7" w:rsidRDefault="00F70509">
            <w:pPr>
              <w:pStyle w:val="BodyText2"/>
            </w:pPr>
            <w:r>
              <w:t>CEO</w:t>
            </w:r>
          </w:p>
          <w:p w14:paraId="0372DE0E" w14:textId="77777777" w:rsidR="00A873E7" w:rsidRDefault="00A873E7">
            <w:pPr>
              <w:jc w:val="center"/>
              <w:rPr>
                <w:rFonts w:ascii="Arial" w:hAnsi="Arial" w:cs="Arial"/>
                <w:sz w:val="16"/>
              </w:rPr>
            </w:pPr>
            <w:r>
              <w:rPr>
                <w:rFonts w:ascii="Arial" w:hAnsi="Arial" w:cs="Arial"/>
                <w:sz w:val="16"/>
              </w:rPr>
              <w:t>_________________________________</w:t>
            </w:r>
          </w:p>
          <w:p w14:paraId="68BD6047" w14:textId="77777777" w:rsidR="00A873E7" w:rsidRDefault="00A873E7">
            <w:pPr>
              <w:jc w:val="center"/>
              <w:rPr>
                <w:rFonts w:ascii="Arial" w:hAnsi="Arial" w:cs="Arial"/>
                <w:sz w:val="16"/>
              </w:rPr>
            </w:pPr>
            <w:r>
              <w:rPr>
                <w:rFonts w:ascii="Arial" w:hAnsi="Arial" w:cs="Arial"/>
                <w:sz w:val="16"/>
              </w:rPr>
              <w:t>(Designation)</w:t>
            </w:r>
          </w:p>
          <w:p w14:paraId="44236F8A" w14:textId="77777777" w:rsidR="00A873E7" w:rsidRDefault="00A873E7">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1E7AE29E" w14:textId="77777777" w:rsidR="00A873E7" w:rsidRDefault="00A873E7">
            <w:pPr>
              <w:jc w:val="center"/>
              <w:rPr>
                <w:rFonts w:ascii="Arial" w:hAnsi="Arial" w:cs="Arial"/>
                <w:sz w:val="16"/>
              </w:rPr>
            </w:pPr>
          </w:p>
          <w:p w14:paraId="6B5486EF" w14:textId="77777777" w:rsidR="00A873E7" w:rsidRDefault="00A873E7">
            <w:pPr>
              <w:jc w:val="center"/>
              <w:rPr>
                <w:rFonts w:ascii="Arial" w:hAnsi="Arial" w:cs="Arial"/>
                <w:sz w:val="16"/>
              </w:rPr>
            </w:pPr>
          </w:p>
          <w:p w14:paraId="24C9803A" w14:textId="77777777" w:rsidR="00A873E7" w:rsidRDefault="00A873E7">
            <w:pPr>
              <w:jc w:val="center"/>
              <w:rPr>
                <w:rFonts w:ascii="Arial" w:hAnsi="Arial" w:cs="Arial"/>
                <w:sz w:val="16"/>
              </w:rPr>
            </w:pPr>
          </w:p>
          <w:p w14:paraId="6148FF38" w14:textId="77777777" w:rsidR="00A873E7" w:rsidRDefault="00A873E7">
            <w:pPr>
              <w:jc w:val="center"/>
              <w:rPr>
                <w:rFonts w:ascii="Arial" w:hAnsi="Arial" w:cs="Arial"/>
                <w:sz w:val="16"/>
              </w:rPr>
            </w:pPr>
            <w:r>
              <w:rPr>
                <w:rFonts w:ascii="Arial" w:hAnsi="Arial" w:cs="Arial"/>
                <w:sz w:val="16"/>
              </w:rPr>
              <w:t>____________________________</w:t>
            </w:r>
          </w:p>
          <w:p w14:paraId="4873F27E" w14:textId="77777777" w:rsidR="00A873E7" w:rsidRDefault="00A873E7">
            <w:pPr>
              <w:jc w:val="center"/>
              <w:rPr>
                <w:rFonts w:ascii="Arial" w:hAnsi="Arial" w:cs="Arial"/>
                <w:sz w:val="16"/>
              </w:rPr>
            </w:pPr>
            <w:r>
              <w:rPr>
                <w:rFonts w:ascii="Arial" w:hAnsi="Arial" w:cs="Arial"/>
                <w:sz w:val="16"/>
              </w:rPr>
              <w:t>(Date)</w:t>
            </w:r>
          </w:p>
          <w:p w14:paraId="232A9BE0" w14:textId="77777777" w:rsidR="00A873E7" w:rsidRDefault="00A873E7">
            <w:pPr>
              <w:jc w:val="center"/>
              <w:rPr>
                <w:rFonts w:ascii="Arial" w:hAnsi="Arial" w:cs="Arial"/>
                <w:sz w:val="16"/>
              </w:rPr>
            </w:pPr>
          </w:p>
        </w:tc>
      </w:tr>
    </w:tbl>
    <w:p w14:paraId="0FF6B85C" w14:textId="77777777" w:rsidR="00A873E7" w:rsidRDefault="00A873E7">
      <w:pPr>
        <w:tabs>
          <w:tab w:val="left" w:pos="720"/>
          <w:tab w:val="left" w:pos="2160"/>
        </w:tabs>
        <w:ind w:left="2880" w:hanging="2880"/>
        <w:jc w:val="both"/>
        <w:rPr>
          <w:rFonts w:ascii="Arial" w:hAnsi="Arial" w:cs="Arial"/>
          <w:sz w:val="18"/>
        </w:rPr>
      </w:pPr>
      <w:r>
        <w:rPr>
          <w:rFonts w:ascii="Arial" w:hAnsi="Arial" w:cs="Arial"/>
          <w:sz w:val="18"/>
        </w:rPr>
        <w:br w:type="page"/>
      </w:r>
    </w:p>
    <w:p w14:paraId="070B6550" w14:textId="77777777" w:rsidR="00A873E7" w:rsidRDefault="00A873E7">
      <w:pPr>
        <w:tabs>
          <w:tab w:val="left" w:pos="720"/>
          <w:tab w:val="left" w:pos="2160"/>
          <w:tab w:val="left" w:pos="2880"/>
        </w:tabs>
        <w:ind w:left="3420" w:hanging="3420"/>
        <w:jc w:val="both"/>
        <w:rPr>
          <w:rFonts w:ascii="Arial" w:hAnsi="Arial" w:cs="Arial"/>
          <w:sz w:val="18"/>
        </w:rPr>
      </w:pPr>
      <w:r>
        <w:rPr>
          <w:rFonts w:ascii="Arial" w:hAnsi="Arial" w:cs="Arial"/>
          <w:b/>
          <w:color w:val="000000"/>
          <w:sz w:val="18"/>
        </w:rPr>
        <w:t>1.</w:t>
      </w:r>
      <w:r>
        <w:rPr>
          <w:rFonts w:ascii="Arial" w:hAnsi="Arial" w:cs="Arial"/>
          <w:b/>
          <w:color w:val="000000"/>
          <w:sz w:val="18"/>
        </w:rPr>
        <w:tab/>
        <w:t>Purpose</w:t>
      </w:r>
      <w:r>
        <w:rPr>
          <w:rFonts w:ascii="Arial" w:hAnsi="Arial" w:cs="Arial"/>
          <w:b/>
          <w:color w:val="000000"/>
          <w:sz w:val="18"/>
        </w:rPr>
        <w:tab/>
        <w:t>:</w:t>
      </w:r>
      <w:r>
        <w:rPr>
          <w:rFonts w:ascii="Arial" w:hAnsi="Arial" w:cs="Arial"/>
          <w:sz w:val="18"/>
        </w:rPr>
        <w:tab/>
        <w:t>(i)</w:t>
      </w:r>
      <w:r>
        <w:rPr>
          <w:rFonts w:ascii="Arial" w:hAnsi="Arial" w:cs="Arial"/>
          <w:sz w:val="18"/>
        </w:rPr>
        <w:tab/>
        <w:t>To define a procedure for management review of the quality system to ensure its continuing suitability, adequacy and effectiveness.</w:t>
      </w:r>
    </w:p>
    <w:p w14:paraId="5B3A50E7" w14:textId="77777777" w:rsidR="00A873E7" w:rsidRDefault="00A873E7">
      <w:pPr>
        <w:tabs>
          <w:tab w:val="left" w:pos="720"/>
          <w:tab w:val="left" w:pos="2160"/>
          <w:tab w:val="left" w:pos="2880"/>
        </w:tabs>
        <w:ind w:left="3420" w:hanging="3420"/>
        <w:jc w:val="both"/>
        <w:rPr>
          <w:rFonts w:ascii="Arial" w:hAnsi="Arial" w:cs="Arial"/>
          <w:sz w:val="18"/>
        </w:rPr>
      </w:pPr>
    </w:p>
    <w:p w14:paraId="673E9983" w14:textId="77777777" w:rsidR="00A873E7" w:rsidRDefault="00A873E7">
      <w:pPr>
        <w:tabs>
          <w:tab w:val="left" w:pos="720"/>
          <w:tab w:val="left" w:pos="2160"/>
          <w:tab w:val="left" w:pos="2880"/>
        </w:tabs>
        <w:ind w:left="3420" w:hanging="3420"/>
        <w:jc w:val="both"/>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(ii)</w:t>
      </w:r>
      <w:r>
        <w:rPr>
          <w:rFonts w:ascii="Arial" w:hAnsi="Arial" w:cs="Arial"/>
          <w:sz w:val="18"/>
        </w:rPr>
        <w:tab/>
        <w:t>To define and implement a continual improvement process to improve the organization’s performance, and the QMS effectiveness.</w:t>
      </w:r>
    </w:p>
    <w:p w14:paraId="6794307F" w14:textId="77777777" w:rsidR="00A873E7" w:rsidRDefault="00A873E7">
      <w:pPr>
        <w:tabs>
          <w:tab w:val="left" w:pos="720"/>
          <w:tab w:val="left" w:pos="2160"/>
        </w:tabs>
        <w:ind w:left="2880" w:hanging="2880"/>
        <w:jc w:val="both"/>
        <w:rPr>
          <w:rFonts w:ascii="Arial" w:hAnsi="Arial" w:cs="Arial"/>
          <w:sz w:val="18"/>
        </w:rPr>
      </w:pPr>
    </w:p>
    <w:p w14:paraId="3B156648" w14:textId="77777777" w:rsidR="00A873E7" w:rsidRDefault="00A873E7">
      <w:pPr>
        <w:tabs>
          <w:tab w:val="left" w:pos="720"/>
          <w:tab w:val="left" w:pos="2160"/>
        </w:tabs>
        <w:ind w:left="2880" w:hanging="2880"/>
        <w:jc w:val="both"/>
        <w:rPr>
          <w:rFonts w:ascii="Arial" w:hAnsi="Arial" w:cs="Arial"/>
          <w:sz w:val="18"/>
        </w:rPr>
      </w:pPr>
    </w:p>
    <w:p w14:paraId="3F01B272" w14:textId="77777777" w:rsidR="00A873E7" w:rsidRDefault="00A873E7">
      <w:pPr>
        <w:tabs>
          <w:tab w:val="left" w:pos="720"/>
          <w:tab w:val="left" w:pos="2160"/>
        </w:tabs>
        <w:ind w:left="2880" w:hanging="2880"/>
        <w:jc w:val="both"/>
        <w:rPr>
          <w:rFonts w:ascii="Arial" w:hAnsi="Arial" w:cs="Arial"/>
          <w:sz w:val="18"/>
        </w:rPr>
      </w:pPr>
      <w:r>
        <w:rPr>
          <w:rFonts w:ascii="Arial" w:hAnsi="Arial" w:cs="Arial"/>
          <w:b/>
          <w:sz w:val="18"/>
        </w:rPr>
        <w:t>2.</w:t>
      </w:r>
      <w:r>
        <w:rPr>
          <w:rFonts w:ascii="Arial" w:hAnsi="Arial" w:cs="Arial"/>
          <w:b/>
          <w:sz w:val="18"/>
        </w:rPr>
        <w:tab/>
        <w:t>Scope</w:t>
      </w:r>
      <w:r>
        <w:rPr>
          <w:rFonts w:ascii="Arial" w:hAnsi="Arial" w:cs="Arial"/>
          <w:b/>
          <w:sz w:val="18"/>
        </w:rPr>
        <w:tab/>
        <w:t>:</w:t>
      </w:r>
      <w:r>
        <w:rPr>
          <w:rFonts w:ascii="Arial" w:hAnsi="Arial" w:cs="Arial"/>
          <w:sz w:val="18"/>
        </w:rPr>
        <w:tab/>
        <w:t>This procedure applies to all functions.</w:t>
      </w:r>
    </w:p>
    <w:p w14:paraId="3F279488" w14:textId="77777777" w:rsidR="00A873E7" w:rsidRDefault="00A873E7">
      <w:pPr>
        <w:tabs>
          <w:tab w:val="left" w:pos="720"/>
          <w:tab w:val="left" w:pos="2160"/>
        </w:tabs>
        <w:ind w:left="2880" w:hanging="2880"/>
        <w:jc w:val="both"/>
        <w:rPr>
          <w:rFonts w:ascii="Arial" w:hAnsi="Arial" w:cs="Arial"/>
          <w:sz w:val="18"/>
        </w:rPr>
      </w:pPr>
    </w:p>
    <w:p w14:paraId="6C7A0C6E" w14:textId="77777777" w:rsidR="00A873E7" w:rsidRDefault="00A873E7">
      <w:pPr>
        <w:tabs>
          <w:tab w:val="left" w:pos="720"/>
        </w:tabs>
        <w:jc w:val="both"/>
        <w:rPr>
          <w:rFonts w:ascii="Arial" w:hAnsi="Arial" w:cs="Arial"/>
          <w:b/>
          <w:sz w:val="18"/>
        </w:rPr>
      </w:pPr>
    </w:p>
    <w:p w14:paraId="213BCECD" w14:textId="77777777" w:rsidR="00A873E7" w:rsidRDefault="00A873E7">
      <w:pPr>
        <w:tabs>
          <w:tab w:val="left" w:pos="720"/>
        </w:tabs>
        <w:ind w:left="1440" w:hanging="1440"/>
        <w:jc w:val="both"/>
        <w:rPr>
          <w:rFonts w:ascii="Arial" w:hAnsi="Arial" w:cs="Arial"/>
          <w:sz w:val="18"/>
        </w:rPr>
      </w:pPr>
      <w:r>
        <w:rPr>
          <w:rFonts w:ascii="Arial" w:hAnsi="Arial" w:cs="Arial"/>
          <w:b/>
          <w:sz w:val="18"/>
        </w:rPr>
        <w:t>3.</w:t>
      </w:r>
      <w:r>
        <w:rPr>
          <w:rFonts w:ascii="Arial" w:hAnsi="Arial" w:cs="Arial"/>
          <w:b/>
          <w:sz w:val="18"/>
        </w:rPr>
        <w:tab/>
      </w:r>
      <w:r>
        <w:rPr>
          <w:rFonts w:ascii="Arial" w:hAnsi="Arial" w:cs="Arial"/>
          <w:b/>
          <w:sz w:val="18"/>
          <w:u w:val="single"/>
        </w:rPr>
        <w:t>Responsibility</w:t>
      </w:r>
      <w:r>
        <w:rPr>
          <w:rFonts w:ascii="Arial" w:hAnsi="Arial" w:cs="Arial"/>
          <w:b/>
          <w:sz w:val="18"/>
        </w:rPr>
        <w:tab/>
        <w:t>:</w:t>
      </w:r>
    </w:p>
    <w:p w14:paraId="0E794540" w14:textId="77777777" w:rsidR="00A873E7" w:rsidRDefault="00A873E7">
      <w:pPr>
        <w:tabs>
          <w:tab w:val="left" w:pos="720"/>
        </w:tabs>
        <w:ind w:left="1440" w:hanging="1440"/>
        <w:jc w:val="both"/>
        <w:rPr>
          <w:rFonts w:ascii="Arial" w:hAnsi="Arial" w:cs="Arial"/>
          <w:sz w:val="18"/>
        </w:rPr>
      </w:pPr>
      <w:r>
        <w:rPr>
          <w:rFonts w:ascii="Arial" w:hAnsi="Arial" w:cs="Arial"/>
          <w:sz w:val="18"/>
        </w:rPr>
        <w:tab/>
      </w:r>
    </w:p>
    <w:p w14:paraId="5D625342" w14:textId="77777777" w:rsidR="00A873E7" w:rsidRDefault="00A873E7">
      <w:pPr>
        <w:tabs>
          <w:tab w:val="left" w:pos="720"/>
        </w:tabs>
        <w:ind w:left="1440" w:hanging="1440"/>
        <w:jc w:val="both"/>
        <w:rPr>
          <w:rFonts w:ascii="Arial" w:hAnsi="Arial" w:cs="Arial"/>
          <w:sz w:val="18"/>
        </w:rPr>
      </w:pPr>
      <w:r>
        <w:rPr>
          <w:rFonts w:ascii="Arial" w:hAnsi="Arial" w:cs="Arial"/>
          <w:sz w:val="18"/>
        </w:rPr>
        <w:tab/>
        <w:t>3.1</w:t>
      </w:r>
      <w:r>
        <w:rPr>
          <w:rFonts w:ascii="Arial" w:hAnsi="Arial" w:cs="Arial"/>
          <w:sz w:val="18"/>
        </w:rPr>
        <w:tab/>
        <w:t xml:space="preserve">The Management Review Meeting led by the </w:t>
      </w:r>
      <w:r>
        <w:rPr>
          <w:rFonts w:ascii="Arial" w:hAnsi="Arial" w:cs="Arial"/>
          <w:sz w:val="18"/>
          <w:szCs w:val="18"/>
        </w:rPr>
        <w:t>CEO</w:t>
      </w:r>
      <w:r>
        <w:rPr>
          <w:rFonts w:ascii="Arial" w:hAnsi="Arial" w:cs="Arial"/>
          <w:sz w:val="18"/>
        </w:rPr>
        <w:t xml:space="preserve"> is responsible for management review of the quality system to ensure its continuing suitability, adequacy, effectiveness and continual improvement.</w:t>
      </w:r>
    </w:p>
    <w:p w14:paraId="2020EEDC" w14:textId="77777777" w:rsidR="00A873E7" w:rsidRDefault="00A873E7">
      <w:pPr>
        <w:tabs>
          <w:tab w:val="left" w:pos="720"/>
        </w:tabs>
        <w:ind w:left="1440" w:hanging="1440"/>
        <w:jc w:val="both"/>
        <w:rPr>
          <w:rFonts w:ascii="Arial" w:hAnsi="Arial" w:cs="Arial"/>
          <w:sz w:val="18"/>
        </w:rPr>
      </w:pPr>
    </w:p>
    <w:p w14:paraId="2A782645" w14:textId="77777777" w:rsidR="00A873E7" w:rsidRDefault="00A873E7">
      <w:pPr>
        <w:tabs>
          <w:tab w:val="left" w:pos="720"/>
        </w:tabs>
        <w:ind w:left="1440" w:hanging="1440"/>
        <w:jc w:val="both"/>
        <w:rPr>
          <w:rFonts w:ascii="Arial" w:hAnsi="Arial" w:cs="Arial"/>
          <w:sz w:val="18"/>
        </w:rPr>
      </w:pPr>
      <w:r>
        <w:rPr>
          <w:rFonts w:ascii="Arial" w:hAnsi="Arial" w:cs="Arial"/>
          <w:sz w:val="18"/>
        </w:rPr>
        <w:tab/>
      </w:r>
      <w:r>
        <w:rPr>
          <w:rFonts w:ascii="Arial" w:hAnsi="Arial" w:cs="Arial"/>
          <w:sz w:val="18"/>
        </w:rPr>
        <w:tab/>
        <w:t xml:space="preserve">The Meeting shall be chaired by the </w:t>
      </w:r>
      <w:r>
        <w:rPr>
          <w:rFonts w:ascii="Arial" w:hAnsi="Arial" w:cs="Arial"/>
          <w:sz w:val="18"/>
          <w:szCs w:val="18"/>
        </w:rPr>
        <w:t>CEO</w:t>
      </w:r>
      <w:r>
        <w:rPr>
          <w:rFonts w:ascii="Arial" w:hAnsi="Arial" w:cs="Arial"/>
          <w:sz w:val="18"/>
        </w:rPr>
        <w:t xml:space="preserve"> and supported by the Management Representative(s) of the Company.</w:t>
      </w:r>
    </w:p>
    <w:p w14:paraId="5E60EF52" w14:textId="77777777" w:rsidR="00A873E7" w:rsidRDefault="00A873E7">
      <w:pPr>
        <w:tabs>
          <w:tab w:val="left" w:pos="720"/>
        </w:tabs>
        <w:ind w:left="1440"/>
        <w:jc w:val="both"/>
        <w:rPr>
          <w:rFonts w:ascii="Arial" w:hAnsi="Arial" w:cs="Arial"/>
          <w:sz w:val="18"/>
        </w:rPr>
      </w:pPr>
      <w:r>
        <w:rPr>
          <w:rFonts w:ascii="Arial" w:hAnsi="Arial" w:cs="Arial"/>
          <w:sz w:val="18"/>
        </w:rPr>
        <w:t>The Meeting is represented by all Functional Heads.</w:t>
      </w:r>
    </w:p>
    <w:p w14:paraId="47C9F6DA" w14:textId="77777777" w:rsidR="00A873E7" w:rsidRDefault="00A873E7">
      <w:pPr>
        <w:tabs>
          <w:tab w:val="left" w:pos="720"/>
        </w:tabs>
        <w:ind w:left="1440" w:hanging="1440"/>
        <w:jc w:val="both"/>
        <w:rPr>
          <w:rFonts w:ascii="Arial" w:hAnsi="Arial" w:cs="Arial"/>
          <w:sz w:val="18"/>
        </w:rPr>
      </w:pPr>
    </w:p>
    <w:p w14:paraId="2A0FEFC6" w14:textId="77777777" w:rsidR="00A873E7" w:rsidRDefault="00A873E7">
      <w:pPr>
        <w:tabs>
          <w:tab w:val="left" w:pos="720"/>
        </w:tabs>
        <w:ind w:left="1440" w:hanging="1440"/>
        <w:jc w:val="both"/>
        <w:rPr>
          <w:rFonts w:ascii="Arial" w:hAnsi="Arial" w:cs="Arial"/>
          <w:sz w:val="18"/>
        </w:rPr>
      </w:pPr>
      <w:r>
        <w:rPr>
          <w:rFonts w:ascii="Arial" w:hAnsi="Arial" w:cs="Arial"/>
          <w:sz w:val="18"/>
        </w:rPr>
        <w:tab/>
        <w:t>3.2</w:t>
      </w:r>
      <w:r>
        <w:rPr>
          <w:rFonts w:ascii="Arial" w:hAnsi="Arial" w:cs="Arial"/>
          <w:sz w:val="18"/>
        </w:rPr>
        <w:tab/>
        <w:t>Each representative should be prepared (with data - i.e., facts and figures) to participate actively and provide positive contribution and improvement in the Management Review Meeting.</w:t>
      </w:r>
    </w:p>
    <w:p w14:paraId="406E4BF5" w14:textId="77777777" w:rsidR="00A873E7" w:rsidRDefault="00A873E7">
      <w:pPr>
        <w:tabs>
          <w:tab w:val="left" w:pos="720"/>
        </w:tabs>
        <w:ind w:left="1440" w:hanging="1440"/>
        <w:jc w:val="both"/>
        <w:rPr>
          <w:rFonts w:ascii="Arial" w:hAnsi="Arial" w:cs="Arial"/>
          <w:sz w:val="18"/>
        </w:rPr>
      </w:pPr>
    </w:p>
    <w:p w14:paraId="6264C55A" w14:textId="77777777" w:rsidR="00A873E7" w:rsidRDefault="00A873E7">
      <w:pPr>
        <w:tabs>
          <w:tab w:val="left" w:pos="720"/>
        </w:tabs>
        <w:ind w:left="1440" w:hanging="1440"/>
        <w:jc w:val="both"/>
        <w:rPr>
          <w:rFonts w:ascii="Arial" w:hAnsi="Arial" w:cs="Arial"/>
          <w:sz w:val="18"/>
        </w:rPr>
      </w:pPr>
    </w:p>
    <w:p w14:paraId="4EF3F53F" w14:textId="77777777" w:rsidR="00A873E7" w:rsidRDefault="00A873E7">
      <w:pPr>
        <w:tabs>
          <w:tab w:val="left" w:pos="720"/>
          <w:tab w:val="left" w:pos="1440"/>
        </w:tabs>
        <w:ind w:left="2160" w:hanging="2160"/>
        <w:jc w:val="both"/>
        <w:rPr>
          <w:rFonts w:ascii="Arial" w:hAnsi="Arial" w:cs="Arial"/>
          <w:sz w:val="18"/>
        </w:rPr>
      </w:pPr>
      <w:r>
        <w:rPr>
          <w:rFonts w:ascii="Arial" w:hAnsi="Arial" w:cs="Arial"/>
          <w:b/>
          <w:sz w:val="18"/>
        </w:rPr>
        <w:t>4.</w:t>
      </w:r>
      <w:r>
        <w:rPr>
          <w:rFonts w:ascii="Arial" w:hAnsi="Arial" w:cs="Arial"/>
          <w:b/>
          <w:sz w:val="18"/>
        </w:rPr>
        <w:tab/>
      </w:r>
      <w:r>
        <w:rPr>
          <w:rFonts w:ascii="Arial" w:hAnsi="Arial" w:cs="Arial"/>
          <w:b/>
          <w:sz w:val="18"/>
          <w:u w:val="single"/>
        </w:rPr>
        <w:t>Procedure</w:t>
      </w:r>
      <w:r>
        <w:rPr>
          <w:rFonts w:ascii="Arial" w:hAnsi="Arial" w:cs="Arial"/>
          <w:b/>
          <w:sz w:val="18"/>
        </w:rPr>
        <w:tab/>
        <w:t>:</w:t>
      </w:r>
    </w:p>
    <w:p w14:paraId="00144CC7" w14:textId="77777777" w:rsidR="00A873E7" w:rsidRDefault="00A873E7">
      <w:pPr>
        <w:tabs>
          <w:tab w:val="left" w:pos="720"/>
          <w:tab w:val="left" w:pos="1440"/>
        </w:tabs>
        <w:ind w:left="2160" w:hanging="2160"/>
        <w:jc w:val="both"/>
        <w:rPr>
          <w:rFonts w:ascii="Arial" w:hAnsi="Arial" w:cs="Arial"/>
          <w:sz w:val="18"/>
        </w:rPr>
      </w:pPr>
    </w:p>
    <w:p w14:paraId="25D22E6F" w14:textId="77777777" w:rsidR="00A873E7" w:rsidRDefault="00A873E7">
      <w:pPr>
        <w:tabs>
          <w:tab w:val="left" w:pos="720"/>
          <w:tab w:val="left" w:pos="1440"/>
        </w:tabs>
        <w:ind w:left="1440" w:hanging="720"/>
        <w:jc w:val="both"/>
        <w:rPr>
          <w:rFonts w:ascii="Arial" w:hAnsi="Arial" w:cs="Arial"/>
          <w:sz w:val="18"/>
        </w:rPr>
      </w:pPr>
      <w:r>
        <w:rPr>
          <w:rFonts w:ascii="Arial" w:hAnsi="Arial" w:cs="Arial"/>
          <w:sz w:val="18"/>
        </w:rPr>
        <w:t>4.1</w:t>
      </w:r>
      <w:r>
        <w:rPr>
          <w:rFonts w:ascii="Arial" w:hAnsi="Arial" w:cs="Arial"/>
          <w:sz w:val="18"/>
        </w:rPr>
        <w:tab/>
      </w:r>
      <w:r>
        <w:rPr>
          <w:rFonts w:ascii="Arial" w:hAnsi="Arial" w:cs="Arial"/>
          <w:b/>
          <w:bCs/>
          <w:sz w:val="18"/>
          <w:u w:val="single"/>
        </w:rPr>
        <w:t>Planning</w:t>
      </w:r>
    </w:p>
    <w:p w14:paraId="0B4C1E63" w14:textId="77777777" w:rsidR="00A873E7" w:rsidRDefault="00A873E7">
      <w:pPr>
        <w:tabs>
          <w:tab w:val="left" w:pos="720"/>
          <w:tab w:val="left" w:pos="1440"/>
        </w:tabs>
        <w:ind w:left="2160" w:hanging="720"/>
        <w:jc w:val="both"/>
        <w:rPr>
          <w:rFonts w:ascii="Arial" w:hAnsi="Arial" w:cs="Arial"/>
          <w:sz w:val="18"/>
        </w:rPr>
      </w:pPr>
    </w:p>
    <w:p w14:paraId="023676B6" w14:textId="77777777" w:rsidR="00A873E7" w:rsidRDefault="00A873E7">
      <w:pPr>
        <w:pStyle w:val="BodyTextIndent2"/>
        <w:numPr>
          <w:ilvl w:val="2"/>
          <w:numId w:val="9"/>
        </w:numPr>
        <w:rPr>
          <w:rFonts w:ascii="Arial" w:hAnsi="Arial" w:cs="Arial"/>
        </w:rPr>
      </w:pPr>
      <w:r>
        <w:rPr>
          <w:rFonts w:ascii="Arial" w:hAnsi="Arial" w:cs="Arial"/>
        </w:rPr>
        <w:t xml:space="preserve">The </w:t>
      </w:r>
      <w:r>
        <w:rPr>
          <w:rFonts w:ascii="Arial" w:hAnsi="Arial" w:cs="Arial"/>
          <w:szCs w:val="18"/>
        </w:rPr>
        <w:t>CEO</w:t>
      </w:r>
      <w:r>
        <w:rPr>
          <w:rFonts w:ascii="Arial" w:hAnsi="Arial" w:cs="Arial"/>
        </w:rPr>
        <w:t xml:space="preserve"> shall schedule Management Review to commence upon completion of Internal Audit cycle, before external audits.</w:t>
      </w:r>
    </w:p>
    <w:p w14:paraId="7E74E72D" w14:textId="77777777" w:rsidR="00A873E7" w:rsidRDefault="00A873E7">
      <w:pPr>
        <w:pStyle w:val="BodyTextIndent2"/>
        <w:ind w:left="0" w:firstLine="0"/>
        <w:rPr>
          <w:rFonts w:ascii="Arial" w:hAnsi="Arial" w:cs="Arial"/>
        </w:rPr>
      </w:pPr>
    </w:p>
    <w:p w14:paraId="65D598FE" w14:textId="77777777" w:rsidR="00A873E7" w:rsidRDefault="00A873E7">
      <w:pPr>
        <w:pStyle w:val="BodyTextIndent2"/>
        <w:numPr>
          <w:ilvl w:val="2"/>
          <w:numId w:val="9"/>
        </w:numPr>
        <w:rPr>
          <w:rFonts w:ascii="Arial" w:hAnsi="Arial" w:cs="Arial"/>
        </w:rPr>
      </w:pPr>
      <w:r>
        <w:rPr>
          <w:rFonts w:ascii="Arial" w:hAnsi="Arial" w:cs="Arial"/>
        </w:rPr>
        <w:t>Management Review agenda shall be prepared and circulated at least one(1) week before hand for finalization of Review items and inputs.</w:t>
      </w:r>
    </w:p>
    <w:p w14:paraId="4E5B2B8E" w14:textId="77777777" w:rsidR="00A873E7" w:rsidRDefault="00A873E7">
      <w:pPr>
        <w:pStyle w:val="BodyTextIndent2"/>
        <w:ind w:left="0" w:firstLine="0"/>
        <w:rPr>
          <w:rFonts w:ascii="Arial" w:hAnsi="Arial" w:cs="Arial"/>
        </w:rPr>
      </w:pPr>
    </w:p>
    <w:p w14:paraId="1AA2B3EA" w14:textId="77777777" w:rsidR="00A873E7" w:rsidRDefault="00A873E7">
      <w:pPr>
        <w:tabs>
          <w:tab w:val="left" w:pos="720"/>
          <w:tab w:val="left" w:pos="1440"/>
        </w:tabs>
        <w:jc w:val="both"/>
        <w:rPr>
          <w:rFonts w:ascii="Arial" w:hAnsi="Arial" w:cs="Arial"/>
          <w:sz w:val="18"/>
        </w:rPr>
      </w:pPr>
    </w:p>
    <w:p w14:paraId="6EDCDCDD" w14:textId="77777777" w:rsidR="00A873E7" w:rsidRDefault="00A873E7">
      <w:pPr>
        <w:tabs>
          <w:tab w:val="left" w:pos="720"/>
          <w:tab w:val="left" w:pos="1440"/>
        </w:tabs>
        <w:ind w:left="1440" w:hanging="720"/>
        <w:jc w:val="both"/>
        <w:rPr>
          <w:rFonts w:ascii="Arial" w:hAnsi="Arial" w:cs="Arial"/>
          <w:sz w:val="18"/>
        </w:rPr>
      </w:pPr>
      <w:r>
        <w:rPr>
          <w:rFonts w:ascii="Arial" w:hAnsi="Arial" w:cs="Arial"/>
          <w:sz w:val="18"/>
        </w:rPr>
        <w:t>4.2</w:t>
      </w:r>
      <w:r>
        <w:rPr>
          <w:rFonts w:ascii="Arial" w:hAnsi="Arial" w:cs="Arial"/>
          <w:sz w:val="18"/>
        </w:rPr>
        <w:tab/>
      </w:r>
      <w:r>
        <w:rPr>
          <w:rFonts w:ascii="Arial" w:hAnsi="Arial" w:cs="Arial"/>
          <w:b/>
          <w:bCs/>
          <w:sz w:val="18"/>
          <w:u w:val="single"/>
        </w:rPr>
        <w:t>Execution</w:t>
      </w:r>
    </w:p>
    <w:p w14:paraId="2A1207B7" w14:textId="77777777" w:rsidR="00A873E7" w:rsidRDefault="00A873E7">
      <w:pPr>
        <w:tabs>
          <w:tab w:val="left" w:pos="720"/>
          <w:tab w:val="left" w:pos="1440"/>
        </w:tabs>
        <w:ind w:left="1440" w:hanging="720"/>
        <w:jc w:val="both"/>
        <w:rPr>
          <w:rFonts w:ascii="Arial" w:hAnsi="Arial" w:cs="Arial"/>
          <w:sz w:val="18"/>
        </w:rPr>
      </w:pPr>
    </w:p>
    <w:p w14:paraId="10BED405" w14:textId="77777777" w:rsidR="00A873E7" w:rsidRDefault="00A873E7">
      <w:pPr>
        <w:tabs>
          <w:tab w:val="left" w:pos="720"/>
        </w:tabs>
        <w:ind w:left="2160" w:hanging="720"/>
        <w:jc w:val="both"/>
        <w:rPr>
          <w:rFonts w:ascii="Arial" w:hAnsi="Arial" w:cs="Arial"/>
          <w:b/>
          <w:sz w:val="18"/>
          <w:u w:val="single"/>
        </w:rPr>
      </w:pPr>
      <w:r>
        <w:rPr>
          <w:rFonts w:ascii="Arial" w:hAnsi="Arial" w:cs="Arial"/>
          <w:sz w:val="18"/>
        </w:rPr>
        <w:t>4.2.1</w:t>
      </w:r>
      <w:r>
        <w:rPr>
          <w:rFonts w:ascii="Arial" w:hAnsi="Arial" w:cs="Arial"/>
          <w:sz w:val="18"/>
        </w:rPr>
        <w:tab/>
      </w:r>
      <w:r>
        <w:rPr>
          <w:rFonts w:ascii="Arial" w:hAnsi="Arial" w:cs="Arial"/>
          <w:b/>
          <w:sz w:val="18"/>
          <w:u w:val="single"/>
        </w:rPr>
        <w:t>Frequency of Management Review Meeting</w:t>
      </w:r>
    </w:p>
    <w:p w14:paraId="03D883CF" w14:textId="77777777" w:rsidR="00A873E7" w:rsidRDefault="00A873E7">
      <w:pPr>
        <w:tabs>
          <w:tab w:val="left" w:pos="720"/>
        </w:tabs>
        <w:ind w:left="2160" w:hanging="720"/>
        <w:jc w:val="both"/>
        <w:rPr>
          <w:rFonts w:ascii="Arial" w:hAnsi="Arial" w:cs="Arial"/>
          <w:sz w:val="18"/>
        </w:rPr>
      </w:pPr>
    </w:p>
    <w:p w14:paraId="24455453" w14:textId="77777777" w:rsidR="00A873E7" w:rsidRDefault="00A873E7">
      <w:pPr>
        <w:tabs>
          <w:tab w:val="left" w:pos="720"/>
        </w:tabs>
        <w:ind w:left="2160" w:hanging="720"/>
        <w:jc w:val="both"/>
        <w:rPr>
          <w:rFonts w:ascii="Arial" w:hAnsi="Arial" w:cs="Arial"/>
          <w:sz w:val="18"/>
        </w:rPr>
      </w:pPr>
      <w:r>
        <w:rPr>
          <w:rFonts w:ascii="Arial" w:hAnsi="Arial" w:cs="Arial"/>
          <w:sz w:val="18"/>
        </w:rPr>
        <w:tab/>
        <w:t>The Management Review Meeting shall be held once in every six(6) months to perform a management review.</w:t>
      </w:r>
    </w:p>
    <w:p w14:paraId="12C0A981" w14:textId="77777777" w:rsidR="00A873E7" w:rsidRDefault="00A873E7">
      <w:pPr>
        <w:tabs>
          <w:tab w:val="left" w:pos="720"/>
        </w:tabs>
        <w:ind w:left="2160" w:hanging="720"/>
        <w:jc w:val="both"/>
        <w:rPr>
          <w:rFonts w:ascii="Arial" w:hAnsi="Arial" w:cs="Arial"/>
          <w:sz w:val="18"/>
        </w:rPr>
      </w:pPr>
    </w:p>
    <w:p w14:paraId="043379EE" w14:textId="77777777" w:rsidR="00A873E7" w:rsidRDefault="00A873E7">
      <w:pPr>
        <w:tabs>
          <w:tab w:val="left" w:pos="720"/>
        </w:tabs>
        <w:ind w:left="2160" w:hanging="720"/>
        <w:jc w:val="both"/>
        <w:rPr>
          <w:rFonts w:ascii="Arial" w:hAnsi="Arial" w:cs="Arial"/>
          <w:sz w:val="18"/>
        </w:rPr>
      </w:pPr>
      <w:r>
        <w:rPr>
          <w:rFonts w:ascii="Arial" w:hAnsi="Arial" w:cs="Arial"/>
          <w:sz w:val="18"/>
        </w:rPr>
        <w:t>4.2.2</w:t>
      </w:r>
      <w:r>
        <w:rPr>
          <w:rFonts w:ascii="Arial" w:hAnsi="Arial" w:cs="Arial"/>
          <w:sz w:val="18"/>
        </w:rPr>
        <w:tab/>
      </w:r>
      <w:r>
        <w:rPr>
          <w:rFonts w:ascii="Arial" w:hAnsi="Arial" w:cs="Arial"/>
          <w:b/>
          <w:sz w:val="18"/>
          <w:u w:val="single"/>
        </w:rPr>
        <w:t>Objectives of Meeting</w:t>
      </w:r>
      <w:r>
        <w:rPr>
          <w:rFonts w:ascii="Arial" w:hAnsi="Arial" w:cs="Arial"/>
          <w:sz w:val="18"/>
        </w:rPr>
        <w:tab/>
      </w:r>
      <w:r>
        <w:rPr>
          <w:rFonts w:ascii="Arial" w:hAnsi="Arial" w:cs="Arial"/>
          <w:sz w:val="18"/>
        </w:rPr>
        <w:tab/>
      </w:r>
    </w:p>
    <w:p w14:paraId="45D95E8D" w14:textId="77777777" w:rsidR="00A873E7" w:rsidRDefault="00A873E7">
      <w:pPr>
        <w:tabs>
          <w:tab w:val="left" w:pos="720"/>
        </w:tabs>
        <w:ind w:left="2160" w:hanging="720"/>
        <w:jc w:val="both"/>
        <w:rPr>
          <w:rFonts w:ascii="Arial" w:hAnsi="Arial" w:cs="Arial"/>
          <w:sz w:val="18"/>
        </w:rPr>
      </w:pPr>
    </w:p>
    <w:p w14:paraId="3F0D1ED0" w14:textId="77777777" w:rsidR="00A873E7" w:rsidRDefault="00A873E7">
      <w:pPr>
        <w:numPr>
          <w:ilvl w:val="0"/>
          <w:numId w:val="6"/>
        </w:numPr>
        <w:tabs>
          <w:tab w:val="clear" w:pos="4860"/>
          <w:tab w:val="left" w:pos="2700"/>
        </w:tabs>
        <w:ind w:left="2700"/>
        <w:jc w:val="both"/>
        <w:rPr>
          <w:rFonts w:ascii="Arial" w:hAnsi="Arial" w:cs="Arial"/>
          <w:sz w:val="18"/>
        </w:rPr>
      </w:pPr>
      <w:r>
        <w:rPr>
          <w:rFonts w:ascii="Arial" w:hAnsi="Arial" w:cs="Arial"/>
          <w:sz w:val="18"/>
        </w:rPr>
        <w:t>To review and ensure the continuing suitability, adequacy and effectiveness of the Quality Management System (QMS);</w:t>
      </w:r>
    </w:p>
    <w:p w14:paraId="7563F85C" w14:textId="77777777" w:rsidR="00A873E7" w:rsidRDefault="00A873E7">
      <w:pPr>
        <w:tabs>
          <w:tab w:val="left" w:pos="2700"/>
        </w:tabs>
        <w:ind w:left="2700" w:hanging="540"/>
        <w:jc w:val="both"/>
        <w:rPr>
          <w:rFonts w:ascii="Arial" w:hAnsi="Arial" w:cs="Arial"/>
          <w:sz w:val="18"/>
        </w:rPr>
      </w:pPr>
    </w:p>
    <w:p w14:paraId="173BE9B8" w14:textId="77777777" w:rsidR="00A873E7" w:rsidRDefault="00A873E7">
      <w:pPr>
        <w:numPr>
          <w:ilvl w:val="0"/>
          <w:numId w:val="6"/>
        </w:numPr>
        <w:tabs>
          <w:tab w:val="clear" w:pos="4860"/>
          <w:tab w:val="left" w:pos="2700"/>
        </w:tabs>
        <w:ind w:left="2700"/>
        <w:jc w:val="both"/>
        <w:rPr>
          <w:rFonts w:ascii="Arial" w:hAnsi="Arial" w:cs="Arial"/>
          <w:sz w:val="18"/>
        </w:rPr>
      </w:pPr>
      <w:r>
        <w:rPr>
          <w:rFonts w:ascii="Arial" w:hAnsi="Arial" w:cs="Arial"/>
          <w:sz w:val="18"/>
        </w:rPr>
        <w:t>To assess improvement opportunities and the need for QMS changes.</w:t>
      </w:r>
    </w:p>
    <w:p w14:paraId="7081FAE7" w14:textId="77777777" w:rsidR="00A873E7" w:rsidRDefault="00A873E7">
      <w:pPr>
        <w:tabs>
          <w:tab w:val="left" w:pos="720"/>
        </w:tabs>
        <w:ind w:left="2160" w:hanging="720"/>
        <w:jc w:val="both"/>
        <w:rPr>
          <w:rFonts w:ascii="Arial" w:hAnsi="Arial" w:cs="Arial"/>
          <w:sz w:val="18"/>
        </w:rPr>
      </w:pPr>
    </w:p>
    <w:p w14:paraId="45835F90" w14:textId="77777777" w:rsidR="00A873E7" w:rsidRDefault="00A873E7">
      <w:pPr>
        <w:tabs>
          <w:tab w:val="left" w:pos="720"/>
        </w:tabs>
        <w:ind w:left="2160" w:hanging="720"/>
        <w:jc w:val="both"/>
        <w:rPr>
          <w:rFonts w:ascii="Arial" w:hAnsi="Arial" w:cs="Arial"/>
          <w:b/>
          <w:sz w:val="18"/>
          <w:u w:val="single"/>
        </w:rPr>
      </w:pPr>
      <w:r>
        <w:rPr>
          <w:rFonts w:ascii="Arial" w:hAnsi="Arial" w:cs="Arial"/>
          <w:sz w:val="18"/>
        </w:rPr>
        <w:t>4.2.3</w:t>
      </w:r>
      <w:r>
        <w:rPr>
          <w:rFonts w:ascii="Arial" w:hAnsi="Arial" w:cs="Arial"/>
          <w:sz w:val="18"/>
        </w:rPr>
        <w:tab/>
      </w:r>
      <w:r>
        <w:rPr>
          <w:rFonts w:ascii="Arial" w:hAnsi="Arial" w:cs="Arial"/>
          <w:b/>
          <w:sz w:val="18"/>
          <w:u w:val="single"/>
        </w:rPr>
        <w:t>Meeting Inputs</w:t>
      </w:r>
    </w:p>
    <w:p w14:paraId="5BF5E3AA" w14:textId="77777777" w:rsidR="00A873E7" w:rsidRDefault="00A873E7">
      <w:pPr>
        <w:tabs>
          <w:tab w:val="left" w:pos="720"/>
        </w:tabs>
        <w:ind w:left="2160" w:hanging="720"/>
        <w:jc w:val="both"/>
        <w:rPr>
          <w:rFonts w:ascii="Arial" w:hAnsi="Arial" w:cs="Arial"/>
          <w:b/>
          <w:sz w:val="18"/>
          <w:u w:val="single"/>
        </w:rPr>
      </w:pPr>
    </w:p>
    <w:p w14:paraId="032BCE1F" w14:textId="77777777" w:rsidR="00A873E7" w:rsidRDefault="00A873E7">
      <w:pPr>
        <w:pStyle w:val="BodyTextIndent3"/>
        <w:rPr>
          <w:rFonts w:ascii="Arial" w:hAnsi="Arial" w:cs="Arial"/>
          <w:sz w:val="18"/>
        </w:rPr>
      </w:pPr>
      <w:r>
        <w:rPr>
          <w:rFonts w:ascii="Arial" w:hAnsi="Arial" w:cs="Arial"/>
          <w:sz w:val="18"/>
        </w:rPr>
        <w:t>Inputs to Management Review by the respective Managers or their delegates, presented in monthly statistics or consolidated data, shall include current performance and improvement recommendations related to the following :</w:t>
      </w:r>
    </w:p>
    <w:p w14:paraId="428F3B2D" w14:textId="77777777" w:rsidR="00A873E7" w:rsidRDefault="00A873E7">
      <w:pPr>
        <w:pStyle w:val="BodyTextIndent3"/>
        <w:rPr>
          <w:rFonts w:ascii="Arial" w:hAnsi="Arial" w:cs="Arial"/>
          <w:sz w:val="18"/>
        </w:rPr>
      </w:pPr>
    </w:p>
    <w:p w14:paraId="0BDE04DF" w14:textId="77777777" w:rsidR="00A873E7" w:rsidRDefault="00A873E7">
      <w:pPr>
        <w:pStyle w:val="BodyTextIndent3"/>
        <w:numPr>
          <w:ilvl w:val="0"/>
          <w:numId w:val="8"/>
        </w:numPr>
        <w:tabs>
          <w:tab w:val="clear" w:pos="4860"/>
        </w:tabs>
        <w:ind w:left="2700"/>
        <w:rPr>
          <w:rFonts w:ascii="Arial" w:hAnsi="Arial" w:cs="Arial"/>
          <w:sz w:val="18"/>
        </w:rPr>
      </w:pPr>
      <w:r>
        <w:rPr>
          <w:rFonts w:ascii="Arial" w:hAnsi="Arial" w:cs="Arial"/>
          <w:sz w:val="18"/>
        </w:rPr>
        <w:t>results of audits (e.g., internal / customer / 3rd party);</w:t>
      </w:r>
    </w:p>
    <w:p w14:paraId="5F6D891F" w14:textId="77777777" w:rsidR="00A873E7" w:rsidRPr="00A873E7" w:rsidRDefault="00A873E7">
      <w:pPr>
        <w:pStyle w:val="BodyTextIndent3"/>
        <w:numPr>
          <w:ilvl w:val="0"/>
          <w:numId w:val="8"/>
        </w:numPr>
        <w:tabs>
          <w:tab w:val="clear" w:pos="4860"/>
        </w:tabs>
        <w:ind w:left="2700"/>
        <w:rPr>
          <w:rFonts w:ascii="Arial" w:hAnsi="Arial" w:cs="Arial"/>
          <w:color w:val="1F497D"/>
          <w:sz w:val="18"/>
        </w:rPr>
      </w:pPr>
      <w:r>
        <w:rPr>
          <w:rFonts w:ascii="Arial" w:hAnsi="Arial" w:cs="Arial"/>
          <w:sz w:val="18"/>
        </w:rPr>
        <w:t xml:space="preserve">customer </w:t>
      </w:r>
      <w:r w:rsidR="00BA1BB8" w:rsidRPr="00A873E7">
        <w:rPr>
          <w:rFonts w:ascii="Arial" w:hAnsi="Arial" w:cs="Arial"/>
          <w:color w:val="1F497D"/>
          <w:sz w:val="18"/>
        </w:rPr>
        <w:t>satisfaction &amp;</w:t>
      </w:r>
      <w:r w:rsidR="00BA1BB8">
        <w:rPr>
          <w:rFonts w:ascii="Arial" w:hAnsi="Arial" w:cs="Arial"/>
          <w:sz w:val="18"/>
        </w:rPr>
        <w:t xml:space="preserve"> </w:t>
      </w:r>
      <w:r>
        <w:rPr>
          <w:rFonts w:ascii="Arial" w:hAnsi="Arial" w:cs="Arial"/>
          <w:sz w:val="18"/>
        </w:rPr>
        <w:t>feedback / complaints / compliments</w:t>
      </w:r>
      <w:r w:rsidR="00BA1BB8">
        <w:rPr>
          <w:rFonts w:ascii="Arial" w:hAnsi="Arial" w:cs="Arial"/>
          <w:sz w:val="18"/>
        </w:rPr>
        <w:t xml:space="preserve"> </w:t>
      </w:r>
      <w:r w:rsidR="00BA1BB8" w:rsidRPr="00A873E7">
        <w:rPr>
          <w:rFonts w:ascii="Arial" w:hAnsi="Arial" w:cs="Arial"/>
          <w:color w:val="1F497D"/>
          <w:sz w:val="18"/>
        </w:rPr>
        <w:t>from relevant interested parties</w:t>
      </w:r>
      <w:r w:rsidRPr="00A873E7">
        <w:rPr>
          <w:rFonts w:ascii="Arial" w:hAnsi="Arial" w:cs="Arial"/>
          <w:color w:val="1F497D"/>
          <w:sz w:val="18"/>
        </w:rPr>
        <w:t>;</w:t>
      </w:r>
    </w:p>
    <w:p w14:paraId="08324740" w14:textId="77777777" w:rsidR="00A873E7" w:rsidRPr="00BA1BB8" w:rsidRDefault="00A873E7">
      <w:pPr>
        <w:pStyle w:val="BodyTextIndent3"/>
        <w:numPr>
          <w:ilvl w:val="0"/>
          <w:numId w:val="8"/>
        </w:numPr>
        <w:tabs>
          <w:tab w:val="clear" w:pos="4860"/>
        </w:tabs>
        <w:ind w:left="2700"/>
        <w:rPr>
          <w:rFonts w:ascii="Arial" w:hAnsi="Arial" w:cs="Arial"/>
          <w:sz w:val="18"/>
        </w:rPr>
      </w:pPr>
      <w:r w:rsidRPr="00BA1BB8">
        <w:rPr>
          <w:rFonts w:ascii="Arial" w:hAnsi="Arial" w:cs="Arial"/>
          <w:sz w:val="18"/>
        </w:rPr>
        <w:t xml:space="preserve">process / </w:t>
      </w:r>
      <w:r w:rsidR="00BA1BB8" w:rsidRPr="00A873E7">
        <w:rPr>
          <w:rFonts w:ascii="Arial" w:hAnsi="Arial" w:cs="Arial"/>
          <w:color w:val="1F497D"/>
          <w:sz w:val="18"/>
        </w:rPr>
        <w:t>external provider</w:t>
      </w:r>
      <w:r w:rsidRPr="00A873E7">
        <w:rPr>
          <w:rFonts w:ascii="Arial" w:hAnsi="Arial" w:cs="Arial"/>
          <w:color w:val="1F497D"/>
          <w:sz w:val="18"/>
        </w:rPr>
        <w:t xml:space="preserve"> </w:t>
      </w:r>
      <w:r w:rsidRPr="00BA1BB8">
        <w:rPr>
          <w:rFonts w:ascii="Arial" w:hAnsi="Arial" w:cs="Arial"/>
          <w:sz w:val="18"/>
        </w:rPr>
        <w:t xml:space="preserve">performance and product </w:t>
      </w:r>
      <w:r w:rsidR="00BA1BB8" w:rsidRPr="00BA1BB8">
        <w:rPr>
          <w:rFonts w:ascii="Arial" w:hAnsi="Arial" w:cs="Arial"/>
          <w:sz w:val="18"/>
        </w:rPr>
        <w:t xml:space="preserve">/ </w:t>
      </w:r>
      <w:r w:rsidR="00BA1BB8" w:rsidRPr="00A873E7">
        <w:rPr>
          <w:rFonts w:ascii="Arial" w:hAnsi="Arial" w:cs="Arial"/>
          <w:color w:val="1F497D"/>
          <w:sz w:val="18"/>
        </w:rPr>
        <w:t>servic</w:t>
      </w:r>
      <w:r w:rsidR="00BA1BB8" w:rsidRPr="00BA1BB8">
        <w:rPr>
          <w:rFonts w:ascii="Arial" w:hAnsi="Arial" w:cs="Arial"/>
          <w:sz w:val="18"/>
        </w:rPr>
        <w:t xml:space="preserve">e </w:t>
      </w:r>
      <w:r w:rsidRPr="00BA1BB8">
        <w:rPr>
          <w:rFonts w:ascii="Arial" w:hAnsi="Arial" w:cs="Arial"/>
          <w:sz w:val="18"/>
        </w:rPr>
        <w:t>conformance;</w:t>
      </w:r>
    </w:p>
    <w:p w14:paraId="0BE425B0" w14:textId="77777777" w:rsidR="00A873E7" w:rsidRPr="00BA1BB8" w:rsidRDefault="00A873E7">
      <w:pPr>
        <w:pStyle w:val="BodyTextIndent3"/>
        <w:numPr>
          <w:ilvl w:val="0"/>
          <w:numId w:val="8"/>
        </w:numPr>
        <w:tabs>
          <w:tab w:val="clear" w:pos="4860"/>
        </w:tabs>
        <w:ind w:left="2700"/>
        <w:rPr>
          <w:rFonts w:ascii="Arial" w:hAnsi="Arial" w:cs="Arial"/>
          <w:sz w:val="18"/>
        </w:rPr>
      </w:pPr>
      <w:r w:rsidRPr="00BA1BB8">
        <w:rPr>
          <w:rFonts w:ascii="Arial" w:hAnsi="Arial" w:cs="Arial"/>
          <w:sz w:val="18"/>
        </w:rPr>
        <w:t xml:space="preserve">status of </w:t>
      </w:r>
      <w:proofErr w:type="spellStart"/>
      <w:r w:rsidR="00BA1BB8" w:rsidRPr="00A873E7">
        <w:rPr>
          <w:rFonts w:ascii="Arial" w:hAnsi="Arial" w:cs="Arial"/>
          <w:color w:val="1F497D"/>
          <w:sz w:val="18"/>
        </w:rPr>
        <w:t>non conformities</w:t>
      </w:r>
      <w:proofErr w:type="spellEnd"/>
      <w:r w:rsidRPr="00BA1BB8">
        <w:rPr>
          <w:rFonts w:ascii="Arial" w:hAnsi="Arial" w:cs="Arial"/>
          <w:sz w:val="18"/>
        </w:rPr>
        <w:t xml:space="preserve"> &amp; corrective actions;</w:t>
      </w:r>
    </w:p>
    <w:p w14:paraId="4A8696B2" w14:textId="77777777" w:rsidR="00A873E7" w:rsidRDefault="00A873E7">
      <w:pPr>
        <w:pStyle w:val="BodyTextIndent3"/>
        <w:numPr>
          <w:ilvl w:val="0"/>
          <w:numId w:val="8"/>
        </w:numPr>
        <w:tabs>
          <w:tab w:val="clear" w:pos="4860"/>
        </w:tabs>
        <w:ind w:left="2700"/>
        <w:rPr>
          <w:rFonts w:ascii="Arial" w:hAnsi="Arial" w:cs="Arial"/>
          <w:sz w:val="18"/>
        </w:rPr>
      </w:pPr>
      <w:r w:rsidRPr="00BA1BB8">
        <w:rPr>
          <w:rFonts w:ascii="Arial" w:hAnsi="Arial" w:cs="Arial"/>
          <w:sz w:val="18"/>
        </w:rPr>
        <w:t>follow-up actions</w:t>
      </w:r>
      <w:r>
        <w:rPr>
          <w:rFonts w:ascii="Arial" w:hAnsi="Arial" w:cs="Arial"/>
          <w:sz w:val="18"/>
        </w:rPr>
        <w:t xml:space="preserve"> from previous management reviews;</w:t>
      </w:r>
    </w:p>
    <w:p w14:paraId="285008A0" w14:textId="77777777" w:rsidR="00A873E7" w:rsidRDefault="00BA1BB8">
      <w:pPr>
        <w:pStyle w:val="BodyTextIndent3"/>
        <w:numPr>
          <w:ilvl w:val="0"/>
          <w:numId w:val="8"/>
        </w:numPr>
        <w:tabs>
          <w:tab w:val="clear" w:pos="4860"/>
        </w:tabs>
        <w:ind w:left="2700"/>
        <w:rPr>
          <w:rFonts w:ascii="Arial" w:hAnsi="Arial" w:cs="Arial"/>
          <w:sz w:val="18"/>
        </w:rPr>
      </w:pPr>
      <w:r w:rsidRPr="00A873E7">
        <w:rPr>
          <w:rFonts w:ascii="Arial" w:hAnsi="Arial" w:cs="Arial"/>
          <w:color w:val="1F497D"/>
          <w:sz w:val="18"/>
        </w:rPr>
        <w:t>Opportunities</w:t>
      </w:r>
      <w:r w:rsidR="00A873E7">
        <w:rPr>
          <w:rFonts w:ascii="Arial" w:hAnsi="Arial" w:cs="Arial"/>
          <w:sz w:val="18"/>
        </w:rPr>
        <w:t xml:space="preserve"> for improvement.</w:t>
      </w:r>
    </w:p>
    <w:p w14:paraId="2167B36D" w14:textId="77777777" w:rsidR="00BA1BB8" w:rsidRPr="00A873E7" w:rsidRDefault="00BA1BB8" w:rsidP="00BA1BB8">
      <w:pPr>
        <w:pStyle w:val="BodyTextIndent3"/>
        <w:numPr>
          <w:ilvl w:val="0"/>
          <w:numId w:val="8"/>
        </w:numPr>
        <w:tabs>
          <w:tab w:val="clear" w:pos="4860"/>
        </w:tabs>
        <w:ind w:left="2700"/>
        <w:rPr>
          <w:rFonts w:ascii="Arial" w:hAnsi="Arial" w:cs="Arial"/>
          <w:color w:val="1F497D"/>
          <w:sz w:val="18"/>
        </w:rPr>
      </w:pPr>
      <w:r w:rsidRPr="00A873E7">
        <w:rPr>
          <w:rFonts w:ascii="Arial" w:hAnsi="Arial" w:cs="Arial"/>
          <w:color w:val="1F497D"/>
          <w:sz w:val="18"/>
        </w:rPr>
        <w:lastRenderedPageBreak/>
        <w:t>Changes in external and internal issues that are relevant to the Quality management system;</w:t>
      </w:r>
    </w:p>
    <w:p w14:paraId="225B1326" w14:textId="77777777" w:rsidR="00BA1BB8" w:rsidRPr="00A873E7" w:rsidRDefault="00BA1BB8" w:rsidP="00BA1BB8">
      <w:pPr>
        <w:pStyle w:val="BodyTextIndent3"/>
        <w:numPr>
          <w:ilvl w:val="0"/>
          <w:numId w:val="8"/>
        </w:numPr>
        <w:tabs>
          <w:tab w:val="clear" w:pos="4860"/>
        </w:tabs>
        <w:ind w:left="2700"/>
        <w:rPr>
          <w:rFonts w:ascii="Arial" w:hAnsi="Arial" w:cs="Arial"/>
          <w:color w:val="1F497D"/>
          <w:sz w:val="18"/>
        </w:rPr>
      </w:pPr>
      <w:r w:rsidRPr="00A873E7">
        <w:rPr>
          <w:rFonts w:ascii="Arial" w:hAnsi="Arial" w:cs="Arial"/>
          <w:color w:val="1F497D"/>
          <w:sz w:val="18"/>
        </w:rPr>
        <w:t>Adequacy of resources</w:t>
      </w:r>
    </w:p>
    <w:p w14:paraId="1AFA5546" w14:textId="77777777" w:rsidR="00BA1BB8" w:rsidRPr="00A873E7" w:rsidRDefault="00BA1BB8" w:rsidP="00BA1BB8">
      <w:pPr>
        <w:pStyle w:val="BodyTextIndent3"/>
        <w:numPr>
          <w:ilvl w:val="0"/>
          <w:numId w:val="8"/>
        </w:numPr>
        <w:tabs>
          <w:tab w:val="clear" w:pos="4860"/>
        </w:tabs>
        <w:ind w:left="2700"/>
        <w:rPr>
          <w:rFonts w:ascii="Arial" w:hAnsi="Arial" w:cs="Arial"/>
          <w:color w:val="1F497D"/>
          <w:sz w:val="18"/>
        </w:rPr>
      </w:pPr>
      <w:r w:rsidRPr="00A873E7">
        <w:rPr>
          <w:rFonts w:ascii="Arial" w:hAnsi="Arial" w:cs="Arial"/>
          <w:color w:val="1F497D"/>
          <w:sz w:val="18"/>
        </w:rPr>
        <w:t>The effectiveness of actions taken to address risks and opportunities;</w:t>
      </w:r>
    </w:p>
    <w:p w14:paraId="10A62850" w14:textId="77777777" w:rsidR="00BA1BB8" w:rsidRPr="00A873E7" w:rsidRDefault="00BA1BB8" w:rsidP="00BA1BB8">
      <w:pPr>
        <w:pStyle w:val="BodyTextIndent3"/>
        <w:numPr>
          <w:ilvl w:val="0"/>
          <w:numId w:val="8"/>
        </w:numPr>
        <w:tabs>
          <w:tab w:val="clear" w:pos="4860"/>
        </w:tabs>
        <w:ind w:left="2700"/>
        <w:rPr>
          <w:rFonts w:ascii="Arial" w:hAnsi="Arial" w:cs="Arial"/>
          <w:color w:val="1F497D"/>
          <w:sz w:val="18"/>
        </w:rPr>
      </w:pPr>
      <w:r w:rsidRPr="00A873E7">
        <w:rPr>
          <w:rFonts w:ascii="Arial" w:hAnsi="Arial" w:cs="Arial"/>
          <w:color w:val="1F497D"/>
          <w:sz w:val="18"/>
        </w:rPr>
        <w:t xml:space="preserve">QMS performance and effectiveness of QMS  </w:t>
      </w:r>
    </w:p>
    <w:p w14:paraId="51653C49" w14:textId="77777777" w:rsidR="00BA1BB8" w:rsidRPr="00A873E7" w:rsidRDefault="00BA1BB8" w:rsidP="00BA1BB8">
      <w:pPr>
        <w:pStyle w:val="BodyTextIndent3"/>
        <w:numPr>
          <w:ilvl w:val="0"/>
          <w:numId w:val="8"/>
        </w:numPr>
        <w:tabs>
          <w:tab w:val="clear" w:pos="4860"/>
        </w:tabs>
        <w:ind w:left="2700"/>
        <w:rPr>
          <w:rFonts w:ascii="Arial" w:hAnsi="Arial" w:cs="Arial"/>
          <w:color w:val="1F497D"/>
          <w:sz w:val="18"/>
        </w:rPr>
      </w:pPr>
      <w:r w:rsidRPr="00A873E7">
        <w:rPr>
          <w:rFonts w:ascii="Arial" w:hAnsi="Arial" w:cs="Arial"/>
          <w:color w:val="1F497D"/>
          <w:sz w:val="18"/>
        </w:rPr>
        <w:t>Monitoring and measurement results;</w:t>
      </w:r>
    </w:p>
    <w:p w14:paraId="33C69157" w14:textId="77777777" w:rsidR="00BA1BB8" w:rsidRPr="00A873E7" w:rsidRDefault="00BA1BB8" w:rsidP="00BA1BB8">
      <w:pPr>
        <w:pStyle w:val="BodyTextIndent3"/>
        <w:numPr>
          <w:ilvl w:val="0"/>
          <w:numId w:val="8"/>
        </w:numPr>
        <w:tabs>
          <w:tab w:val="clear" w:pos="4860"/>
        </w:tabs>
        <w:ind w:left="2700"/>
        <w:rPr>
          <w:rFonts w:ascii="Arial" w:hAnsi="Arial" w:cs="Arial"/>
          <w:color w:val="1F497D"/>
          <w:sz w:val="18"/>
        </w:rPr>
      </w:pPr>
      <w:r w:rsidRPr="00A873E7">
        <w:rPr>
          <w:rFonts w:ascii="Arial" w:hAnsi="Arial" w:cs="Arial"/>
          <w:color w:val="1F497D"/>
          <w:sz w:val="18"/>
        </w:rPr>
        <w:t>The extent to which quality objectives have been met;</w:t>
      </w:r>
    </w:p>
    <w:p w14:paraId="63C281C2" w14:textId="77777777" w:rsidR="00BA1BB8" w:rsidRPr="00A873E7" w:rsidRDefault="00BA1BB8" w:rsidP="00BA1BB8">
      <w:pPr>
        <w:pStyle w:val="BodyTextIndent3"/>
        <w:rPr>
          <w:rFonts w:ascii="Arial" w:hAnsi="Arial" w:cs="Arial"/>
          <w:color w:val="1F497D"/>
          <w:sz w:val="18"/>
        </w:rPr>
      </w:pPr>
    </w:p>
    <w:p w14:paraId="37F8D06F" w14:textId="77777777" w:rsidR="00A873E7" w:rsidRPr="00A873E7" w:rsidRDefault="00A873E7">
      <w:pPr>
        <w:tabs>
          <w:tab w:val="left" w:pos="720"/>
          <w:tab w:val="left" w:pos="1440"/>
        </w:tabs>
        <w:jc w:val="both"/>
        <w:rPr>
          <w:rFonts w:ascii="Arial" w:hAnsi="Arial" w:cs="Arial"/>
          <w:color w:val="1F497D"/>
          <w:sz w:val="18"/>
        </w:rPr>
      </w:pPr>
      <w:r w:rsidRPr="00A873E7">
        <w:rPr>
          <w:rFonts w:ascii="Arial" w:hAnsi="Arial" w:cs="Arial"/>
          <w:color w:val="1F497D"/>
          <w:sz w:val="18"/>
        </w:rPr>
        <w:br w:type="page"/>
      </w:r>
    </w:p>
    <w:p w14:paraId="5F610DCF" w14:textId="77777777" w:rsidR="00A873E7" w:rsidRDefault="00A873E7">
      <w:pPr>
        <w:tabs>
          <w:tab w:val="left" w:pos="720"/>
          <w:tab w:val="left" w:pos="1440"/>
        </w:tabs>
        <w:ind w:left="2160" w:hanging="2160"/>
        <w:jc w:val="both"/>
        <w:rPr>
          <w:rFonts w:ascii="Arial" w:hAnsi="Arial" w:cs="Arial"/>
          <w:sz w:val="18"/>
        </w:rPr>
      </w:pPr>
      <w:r>
        <w:rPr>
          <w:rFonts w:ascii="Arial" w:hAnsi="Arial" w:cs="Arial"/>
          <w:sz w:val="18"/>
        </w:rPr>
        <w:tab/>
      </w:r>
      <w:r>
        <w:rPr>
          <w:rFonts w:ascii="Arial" w:hAnsi="Arial" w:cs="Arial"/>
          <w:sz w:val="18"/>
        </w:rPr>
        <w:tab/>
        <w:t>4.2.4</w:t>
      </w:r>
      <w:r>
        <w:rPr>
          <w:rFonts w:ascii="Arial" w:hAnsi="Arial" w:cs="Arial"/>
          <w:sz w:val="18"/>
        </w:rPr>
        <w:tab/>
      </w:r>
      <w:r>
        <w:rPr>
          <w:rFonts w:ascii="Arial" w:hAnsi="Arial" w:cs="Arial"/>
          <w:b/>
          <w:sz w:val="18"/>
          <w:u w:val="single"/>
        </w:rPr>
        <w:t>Action Highlights</w:t>
      </w:r>
    </w:p>
    <w:p w14:paraId="295BB616" w14:textId="77777777" w:rsidR="00A873E7" w:rsidRDefault="00A873E7">
      <w:pPr>
        <w:tabs>
          <w:tab w:val="left" w:pos="720"/>
          <w:tab w:val="left" w:pos="1440"/>
        </w:tabs>
        <w:ind w:left="2160" w:hanging="2160"/>
        <w:jc w:val="both"/>
        <w:rPr>
          <w:rFonts w:ascii="Arial" w:hAnsi="Arial" w:cs="Arial"/>
          <w:sz w:val="18"/>
        </w:rPr>
      </w:pPr>
    </w:p>
    <w:p w14:paraId="3E653572" w14:textId="77777777" w:rsidR="00A873E7" w:rsidRDefault="00A873E7">
      <w:pPr>
        <w:pStyle w:val="BodyTextIndent"/>
        <w:rPr>
          <w:rFonts w:ascii="Arial" w:hAnsi="Arial" w:cs="Arial"/>
        </w:rPr>
      </w:pPr>
      <w:r>
        <w:rPr>
          <w:rFonts w:ascii="Arial" w:hAnsi="Arial" w:cs="Arial"/>
        </w:rPr>
        <w:t>.1</w:t>
      </w:r>
      <w:r>
        <w:rPr>
          <w:rFonts w:ascii="Arial" w:hAnsi="Arial" w:cs="Arial"/>
        </w:rPr>
        <w:tab/>
        <w:t xml:space="preserve">The Meeting shall act to review minutes of the last meeting and ensure clearance of "outstanding actions" from the last meeting. </w:t>
      </w:r>
    </w:p>
    <w:p w14:paraId="4BC02CE2" w14:textId="77777777" w:rsidR="00A873E7" w:rsidRDefault="00A873E7">
      <w:pPr>
        <w:pStyle w:val="BodyTextIndent"/>
        <w:rPr>
          <w:rFonts w:ascii="Arial" w:hAnsi="Arial" w:cs="Arial"/>
        </w:rPr>
      </w:pPr>
    </w:p>
    <w:p w14:paraId="2686A51B" w14:textId="77777777" w:rsidR="00A873E7" w:rsidRDefault="00A873E7">
      <w:pPr>
        <w:pStyle w:val="BodyTextIndent"/>
        <w:rPr>
          <w:rFonts w:ascii="Arial" w:hAnsi="Arial" w:cs="Arial"/>
        </w:rPr>
      </w:pPr>
      <w:r>
        <w:rPr>
          <w:rFonts w:ascii="Arial" w:hAnsi="Arial" w:cs="Arial"/>
        </w:rPr>
        <w:t>.2</w:t>
      </w:r>
      <w:r>
        <w:rPr>
          <w:rFonts w:ascii="Arial" w:hAnsi="Arial" w:cs="Arial"/>
        </w:rPr>
        <w:tab/>
        <w:t>The Meeting shall analyze all data generated from “monitoring &amp; measurement” and other relevant sources to provide information relating to : (1) customer satisfaction, (2) product conformity, (3) characteristics and trends of processes and products including opportunities for preventive action, (4) suppliers and (5) quality objective achievement.  The Meeting shall base on the information to conclude if the QMS is effective and its continual improvement can be made.</w:t>
      </w:r>
    </w:p>
    <w:p w14:paraId="1678CFD5" w14:textId="77777777" w:rsidR="00A873E7" w:rsidRDefault="00A873E7">
      <w:pPr>
        <w:ind w:left="2700" w:hanging="540"/>
        <w:jc w:val="both"/>
        <w:rPr>
          <w:rFonts w:ascii="Arial" w:hAnsi="Arial" w:cs="Arial"/>
          <w:sz w:val="18"/>
        </w:rPr>
      </w:pPr>
    </w:p>
    <w:p w14:paraId="33C9DBBF" w14:textId="77777777" w:rsidR="00A873E7" w:rsidRDefault="00A873E7">
      <w:pPr>
        <w:ind w:left="2700" w:hanging="540"/>
        <w:jc w:val="both"/>
        <w:rPr>
          <w:rFonts w:ascii="Arial" w:hAnsi="Arial" w:cs="Arial"/>
          <w:sz w:val="18"/>
        </w:rPr>
      </w:pPr>
      <w:r>
        <w:rPr>
          <w:rFonts w:ascii="Arial" w:hAnsi="Arial" w:cs="Arial"/>
          <w:sz w:val="18"/>
        </w:rPr>
        <w:t>.3</w:t>
      </w:r>
      <w:r>
        <w:rPr>
          <w:rFonts w:ascii="Arial" w:hAnsi="Arial" w:cs="Arial"/>
          <w:sz w:val="18"/>
        </w:rPr>
        <w:tab/>
        <w:t>The monthly statistics shall be reviewed against set Quality Objectives.  A favourable trend in these statistics should be visible, or data-based corrective actions shall be seen effected immediately and effectively.</w:t>
      </w:r>
    </w:p>
    <w:p w14:paraId="61FFFF28" w14:textId="77777777" w:rsidR="00A873E7" w:rsidRDefault="00A873E7">
      <w:pPr>
        <w:ind w:left="2700" w:hanging="540"/>
        <w:jc w:val="both"/>
        <w:rPr>
          <w:rFonts w:ascii="Arial" w:hAnsi="Arial" w:cs="Arial"/>
          <w:sz w:val="18"/>
        </w:rPr>
      </w:pPr>
    </w:p>
    <w:p w14:paraId="34EC9A64" w14:textId="77777777" w:rsidR="00A873E7" w:rsidRDefault="00A873E7">
      <w:pPr>
        <w:ind w:left="2700" w:hanging="540"/>
        <w:jc w:val="both"/>
        <w:rPr>
          <w:rFonts w:ascii="Arial" w:hAnsi="Arial" w:cs="Arial"/>
          <w:sz w:val="18"/>
        </w:rPr>
      </w:pPr>
      <w:r>
        <w:rPr>
          <w:rFonts w:ascii="Arial" w:hAnsi="Arial" w:cs="Arial"/>
          <w:sz w:val="18"/>
        </w:rPr>
        <w:t>.4</w:t>
      </w:r>
      <w:r>
        <w:rPr>
          <w:rFonts w:ascii="Arial" w:hAnsi="Arial" w:cs="Arial"/>
          <w:sz w:val="18"/>
        </w:rPr>
        <w:tab/>
        <w:t>The Meeting shall also act to review status of previous Improvement Plan and its implementation and any further necessary action.</w:t>
      </w:r>
    </w:p>
    <w:p w14:paraId="73EBC7A4" w14:textId="77777777" w:rsidR="00A873E7" w:rsidRDefault="00A873E7">
      <w:pPr>
        <w:tabs>
          <w:tab w:val="left" w:pos="720"/>
          <w:tab w:val="left" w:pos="1440"/>
          <w:tab w:val="left" w:pos="2160"/>
        </w:tabs>
        <w:ind w:left="3060" w:hanging="3060"/>
        <w:jc w:val="both"/>
        <w:rPr>
          <w:rFonts w:ascii="Arial" w:hAnsi="Arial" w:cs="Arial"/>
          <w:sz w:val="18"/>
        </w:rPr>
      </w:pPr>
    </w:p>
    <w:p w14:paraId="3756CC33" w14:textId="77777777" w:rsidR="00A873E7" w:rsidRDefault="00A873E7">
      <w:pPr>
        <w:tabs>
          <w:tab w:val="left" w:pos="720"/>
          <w:tab w:val="left" w:pos="1440"/>
          <w:tab w:val="left" w:pos="2160"/>
        </w:tabs>
        <w:jc w:val="both"/>
        <w:rPr>
          <w:rFonts w:ascii="Arial" w:hAnsi="Arial" w:cs="Arial"/>
          <w:sz w:val="18"/>
        </w:rPr>
      </w:pPr>
    </w:p>
    <w:p w14:paraId="17E4907B" w14:textId="77777777" w:rsidR="00A873E7" w:rsidRDefault="00A873E7">
      <w:pPr>
        <w:tabs>
          <w:tab w:val="left" w:pos="720"/>
          <w:tab w:val="left" w:pos="1440"/>
          <w:tab w:val="left" w:pos="2160"/>
        </w:tabs>
        <w:ind w:left="1440" w:hanging="720"/>
        <w:jc w:val="both"/>
        <w:rPr>
          <w:rFonts w:ascii="Arial" w:hAnsi="Arial" w:cs="Arial"/>
          <w:b/>
          <w:bCs/>
          <w:sz w:val="18"/>
          <w:u w:val="single"/>
        </w:rPr>
      </w:pPr>
      <w:r>
        <w:rPr>
          <w:rFonts w:ascii="Arial" w:hAnsi="Arial" w:cs="Arial"/>
          <w:sz w:val="18"/>
        </w:rPr>
        <w:t>4.3</w:t>
      </w:r>
      <w:r>
        <w:rPr>
          <w:rFonts w:ascii="Arial" w:hAnsi="Arial" w:cs="Arial"/>
          <w:sz w:val="18"/>
        </w:rPr>
        <w:tab/>
      </w:r>
      <w:r>
        <w:rPr>
          <w:rFonts w:ascii="Arial" w:hAnsi="Arial" w:cs="Arial"/>
          <w:b/>
          <w:bCs/>
          <w:sz w:val="18"/>
          <w:u w:val="single"/>
        </w:rPr>
        <w:t>Monitoring (Checking) / Improvement Actions</w:t>
      </w:r>
    </w:p>
    <w:p w14:paraId="36876AE4" w14:textId="77777777" w:rsidR="00A873E7" w:rsidRDefault="00A873E7">
      <w:pPr>
        <w:tabs>
          <w:tab w:val="left" w:pos="720"/>
          <w:tab w:val="left" w:pos="1440"/>
          <w:tab w:val="left" w:pos="2160"/>
        </w:tabs>
        <w:ind w:left="3060" w:hanging="3060"/>
        <w:jc w:val="both"/>
        <w:rPr>
          <w:rFonts w:ascii="Arial" w:hAnsi="Arial" w:cs="Arial"/>
          <w:sz w:val="18"/>
        </w:rPr>
      </w:pPr>
    </w:p>
    <w:p w14:paraId="041C8D1D" w14:textId="77777777" w:rsidR="00A873E7" w:rsidRDefault="00A873E7">
      <w:pPr>
        <w:tabs>
          <w:tab w:val="left" w:pos="720"/>
          <w:tab w:val="left" w:pos="1440"/>
          <w:tab w:val="left" w:pos="2160"/>
        </w:tabs>
        <w:ind w:left="2160" w:hanging="720"/>
        <w:jc w:val="both"/>
        <w:rPr>
          <w:rFonts w:ascii="Arial" w:hAnsi="Arial" w:cs="Arial"/>
          <w:b/>
          <w:bCs/>
          <w:sz w:val="18"/>
          <w:u w:val="single"/>
        </w:rPr>
      </w:pPr>
      <w:r>
        <w:rPr>
          <w:rFonts w:ascii="Arial" w:hAnsi="Arial" w:cs="Arial"/>
          <w:sz w:val="18"/>
        </w:rPr>
        <w:t>4.3.1</w:t>
      </w:r>
      <w:r>
        <w:rPr>
          <w:rFonts w:ascii="Arial" w:hAnsi="Arial" w:cs="Arial"/>
          <w:sz w:val="18"/>
        </w:rPr>
        <w:tab/>
      </w:r>
      <w:r>
        <w:rPr>
          <w:rFonts w:ascii="Arial" w:hAnsi="Arial" w:cs="Arial"/>
          <w:b/>
          <w:bCs/>
          <w:sz w:val="18"/>
          <w:u w:val="single"/>
        </w:rPr>
        <w:t>Review Outputs</w:t>
      </w:r>
    </w:p>
    <w:p w14:paraId="565E54AB" w14:textId="77777777" w:rsidR="00A873E7" w:rsidRDefault="00A873E7">
      <w:pPr>
        <w:jc w:val="both"/>
        <w:rPr>
          <w:rFonts w:ascii="Arial" w:hAnsi="Arial" w:cs="Arial"/>
          <w:sz w:val="18"/>
        </w:rPr>
      </w:pPr>
    </w:p>
    <w:p w14:paraId="7BE31ABB" w14:textId="77777777" w:rsidR="00A873E7" w:rsidRDefault="00A873E7">
      <w:pPr>
        <w:ind w:left="2160"/>
        <w:jc w:val="both"/>
        <w:rPr>
          <w:rFonts w:ascii="Arial" w:hAnsi="Arial" w:cs="Arial"/>
          <w:sz w:val="18"/>
        </w:rPr>
      </w:pPr>
      <w:r>
        <w:rPr>
          <w:rFonts w:ascii="Arial" w:hAnsi="Arial" w:cs="Arial"/>
          <w:sz w:val="18"/>
        </w:rPr>
        <w:t>The outputs from management review shall include actions related to :</w:t>
      </w:r>
    </w:p>
    <w:p w14:paraId="52856661" w14:textId="77777777" w:rsidR="00A873E7" w:rsidRDefault="00A873E7">
      <w:pPr>
        <w:ind w:left="2160" w:hanging="720"/>
        <w:jc w:val="both"/>
        <w:rPr>
          <w:rFonts w:ascii="Arial" w:hAnsi="Arial" w:cs="Arial"/>
          <w:sz w:val="18"/>
        </w:rPr>
      </w:pPr>
    </w:p>
    <w:p w14:paraId="62B5672F" w14:textId="77777777" w:rsidR="00A873E7" w:rsidRDefault="00A873E7">
      <w:pPr>
        <w:numPr>
          <w:ilvl w:val="1"/>
          <w:numId w:val="4"/>
        </w:numPr>
        <w:tabs>
          <w:tab w:val="clear" w:pos="3420"/>
        </w:tabs>
        <w:ind w:left="2700"/>
        <w:jc w:val="both"/>
        <w:rPr>
          <w:rFonts w:ascii="Arial" w:hAnsi="Arial" w:cs="Arial"/>
          <w:sz w:val="18"/>
        </w:rPr>
      </w:pPr>
      <w:r>
        <w:rPr>
          <w:rFonts w:ascii="Arial" w:hAnsi="Arial" w:cs="Arial"/>
          <w:sz w:val="18"/>
        </w:rPr>
        <w:t>judgement of the QMS adequacy, suitability and effectiveness</w:t>
      </w:r>
      <w:r w:rsidR="00254FA9">
        <w:rPr>
          <w:rFonts w:ascii="Arial" w:hAnsi="Arial" w:cs="Arial"/>
          <w:sz w:val="18"/>
        </w:rPr>
        <w:t xml:space="preserve"> </w:t>
      </w:r>
      <w:r w:rsidR="00254FA9" w:rsidRPr="00A873E7">
        <w:rPr>
          <w:rFonts w:ascii="Arial" w:hAnsi="Arial" w:cs="Arial"/>
          <w:color w:val="1F497D"/>
          <w:sz w:val="18"/>
        </w:rPr>
        <w:t>that requires any need for changes to the QMS</w:t>
      </w:r>
      <w:r>
        <w:rPr>
          <w:rFonts w:ascii="Arial" w:hAnsi="Arial" w:cs="Arial"/>
          <w:sz w:val="18"/>
        </w:rPr>
        <w:t>;</w:t>
      </w:r>
    </w:p>
    <w:p w14:paraId="64446F02" w14:textId="77777777" w:rsidR="00A873E7" w:rsidRPr="00A873E7" w:rsidRDefault="00A873E7">
      <w:pPr>
        <w:numPr>
          <w:ilvl w:val="1"/>
          <w:numId w:val="4"/>
        </w:numPr>
        <w:tabs>
          <w:tab w:val="clear" w:pos="3420"/>
        </w:tabs>
        <w:ind w:left="2700"/>
        <w:jc w:val="both"/>
        <w:rPr>
          <w:rFonts w:ascii="Arial" w:hAnsi="Arial" w:cs="Arial"/>
          <w:color w:val="1F497D"/>
          <w:sz w:val="18"/>
        </w:rPr>
      </w:pPr>
      <w:r>
        <w:rPr>
          <w:rFonts w:ascii="Arial" w:hAnsi="Arial" w:cs="Arial"/>
          <w:sz w:val="18"/>
        </w:rPr>
        <w:t>improvement of the QMS effectiveness and its processes;</w:t>
      </w:r>
      <w:r w:rsidR="00254FA9">
        <w:rPr>
          <w:rFonts w:ascii="Arial" w:hAnsi="Arial" w:cs="Arial"/>
          <w:sz w:val="18"/>
        </w:rPr>
        <w:t xml:space="preserve"> </w:t>
      </w:r>
      <w:r w:rsidR="00254FA9" w:rsidRPr="00A873E7">
        <w:rPr>
          <w:rFonts w:ascii="Arial" w:hAnsi="Arial" w:cs="Arial"/>
          <w:color w:val="1F497D"/>
          <w:sz w:val="18"/>
        </w:rPr>
        <w:t>(</w:t>
      </w:r>
      <w:proofErr w:type="spellStart"/>
      <w:r w:rsidR="00254FA9" w:rsidRPr="00A873E7">
        <w:rPr>
          <w:rFonts w:ascii="Arial" w:hAnsi="Arial" w:cs="Arial"/>
          <w:color w:val="1F497D"/>
          <w:sz w:val="18"/>
        </w:rPr>
        <w:t>opportunites</w:t>
      </w:r>
      <w:proofErr w:type="spellEnd"/>
      <w:r w:rsidR="00254FA9" w:rsidRPr="00A873E7">
        <w:rPr>
          <w:rFonts w:ascii="Arial" w:hAnsi="Arial" w:cs="Arial"/>
          <w:color w:val="1F497D"/>
          <w:sz w:val="18"/>
        </w:rPr>
        <w:t xml:space="preserve"> for improvement)</w:t>
      </w:r>
    </w:p>
    <w:p w14:paraId="30638003" w14:textId="77777777" w:rsidR="00A873E7" w:rsidRDefault="00A873E7">
      <w:pPr>
        <w:numPr>
          <w:ilvl w:val="1"/>
          <w:numId w:val="4"/>
        </w:numPr>
        <w:tabs>
          <w:tab w:val="clear" w:pos="3420"/>
        </w:tabs>
        <w:ind w:left="2700"/>
        <w:jc w:val="both"/>
        <w:rPr>
          <w:rFonts w:ascii="Arial" w:hAnsi="Arial" w:cs="Arial"/>
          <w:sz w:val="18"/>
        </w:rPr>
      </w:pPr>
      <w:r>
        <w:rPr>
          <w:rFonts w:ascii="Arial" w:hAnsi="Arial" w:cs="Arial"/>
          <w:sz w:val="18"/>
        </w:rPr>
        <w:t>improvement of product related to customer requirements;</w:t>
      </w:r>
    </w:p>
    <w:p w14:paraId="7432B639" w14:textId="77777777" w:rsidR="00A873E7" w:rsidRDefault="00A873E7">
      <w:pPr>
        <w:numPr>
          <w:ilvl w:val="1"/>
          <w:numId w:val="4"/>
        </w:numPr>
        <w:tabs>
          <w:tab w:val="clear" w:pos="3420"/>
        </w:tabs>
        <w:ind w:left="2700"/>
        <w:jc w:val="both"/>
        <w:rPr>
          <w:rFonts w:ascii="Arial" w:hAnsi="Arial" w:cs="Arial"/>
          <w:sz w:val="18"/>
        </w:rPr>
      </w:pPr>
      <w:r>
        <w:rPr>
          <w:rFonts w:ascii="Arial" w:hAnsi="Arial" w:cs="Arial"/>
          <w:sz w:val="18"/>
        </w:rPr>
        <w:t>resource / time frame needs;</w:t>
      </w:r>
    </w:p>
    <w:p w14:paraId="58859F51" w14:textId="77777777" w:rsidR="00A873E7" w:rsidRDefault="00A873E7">
      <w:pPr>
        <w:numPr>
          <w:ilvl w:val="1"/>
          <w:numId w:val="4"/>
        </w:numPr>
        <w:tabs>
          <w:tab w:val="clear" w:pos="3420"/>
        </w:tabs>
        <w:ind w:left="2700"/>
        <w:jc w:val="both"/>
        <w:rPr>
          <w:rFonts w:ascii="Arial" w:hAnsi="Arial" w:cs="Arial"/>
          <w:sz w:val="18"/>
        </w:rPr>
      </w:pPr>
      <w:r>
        <w:rPr>
          <w:rFonts w:ascii="Arial" w:hAnsi="Arial" w:cs="Arial"/>
          <w:sz w:val="18"/>
        </w:rPr>
        <w:t>business benefits;</w:t>
      </w:r>
    </w:p>
    <w:p w14:paraId="193DD4F3" w14:textId="77777777" w:rsidR="00A873E7" w:rsidRDefault="00A873E7">
      <w:pPr>
        <w:numPr>
          <w:ilvl w:val="1"/>
          <w:numId w:val="4"/>
        </w:numPr>
        <w:tabs>
          <w:tab w:val="clear" w:pos="3420"/>
        </w:tabs>
        <w:ind w:left="2700"/>
        <w:jc w:val="both"/>
        <w:rPr>
          <w:rFonts w:ascii="Arial" w:hAnsi="Arial" w:cs="Arial"/>
          <w:sz w:val="18"/>
        </w:rPr>
      </w:pPr>
      <w:r>
        <w:rPr>
          <w:rFonts w:ascii="Arial" w:hAnsi="Arial" w:cs="Arial"/>
          <w:sz w:val="18"/>
        </w:rPr>
        <w:t>changes to its Policy, Objectives and other elements of the Management System - consistent with the commitment to continual improvement.</w:t>
      </w:r>
    </w:p>
    <w:p w14:paraId="741F1EAE" w14:textId="77777777" w:rsidR="00A873E7" w:rsidRDefault="00A873E7">
      <w:pPr>
        <w:jc w:val="both"/>
        <w:rPr>
          <w:rFonts w:ascii="Arial" w:hAnsi="Arial" w:cs="Arial"/>
          <w:sz w:val="18"/>
        </w:rPr>
      </w:pPr>
    </w:p>
    <w:p w14:paraId="68E8E016" w14:textId="77777777" w:rsidR="00A873E7" w:rsidRDefault="00A873E7">
      <w:pPr>
        <w:tabs>
          <w:tab w:val="left" w:pos="2160"/>
        </w:tabs>
        <w:ind w:left="2160"/>
        <w:jc w:val="both"/>
        <w:rPr>
          <w:rFonts w:ascii="Arial" w:hAnsi="Arial" w:cs="Arial"/>
          <w:sz w:val="18"/>
        </w:rPr>
      </w:pPr>
      <w:r>
        <w:rPr>
          <w:rFonts w:ascii="Arial" w:hAnsi="Arial" w:cs="Arial"/>
          <w:sz w:val="18"/>
        </w:rPr>
        <w:t>The agreed improvement items shall be recorded in the “Continual Improvement Plan” (see Form No. MR-QR-01 for sample) for onward management monitoring.</w:t>
      </w:r>
    </w:p>
    <w:p w14:paraId="48E994F7" w14:textId="77777777" w:rsidR="00A873E7" w:rsidRDefault="00A873E7">
      <w:pPr>
        <w:tabs>
          <w:tab w:val="left" w:pos="2160"/>
        </w:tabs>
        <w:jc w:val="both"/>
        <w:rPr>
          <w:rFonts w:ascii="Arial" w:hAnsi="Arial" w:cs="Arial"/>
          <w:sz w:val="18"/>
        </w:rPr>
      </w:pPr>
    </w:p>
    <w:p w14:paraId="4404B3ED" w14:textId="77777777" w:rsidR="00A873E7" w:rsidRDefault="00A873E7">
      <w:pPr>
        <w:tabs>
          <w:tab w:val="left" w:pos="2160"/>
        </w:tabs>
        <w:jc w:val="both"/>
        <w:rPr>
          <w:rFonts w:ascii="Arial" w:hAnsi="Arial" w:cs="Arial"/>
          <w:sz w:val="18"/>
        </w:rPr>
      </w:pPr>
    </w:p>
    <w:p w14:paraId="03777008" w14:textId="77777777" w:rsidR="00A873E7" w:rsidRDefault="00A873E7">
      <w:pPr>
        <w:tabs>
          <w:tab w:val="left" w:pos="720"/>
        </w:tabs>
        <w:ind w:left="1440" w:hanging="720"/>
        <w:jc w:val="both"/>
        <w:rPr>
          <w:rFonts w:ascii="Arial" w:hAnsi="Arial" w:cs="Arial"/>
          <w:sz w:val="18"/>
        </w:rPr>
      </w:pPr>
      <w:r>
        <w:rPr>
          <w:rFonts w:ascii="Arial" w:hAnsi="Arial" w:cs="Arial"/>
          <w:sz w:val="18"/>
        </w:rPr>
        <w:t>4.4</w:t>
      </w:r>
      <w:r>
        <w:rPr>
          <w:rFonts w:ascii="Arial" w:hAnsi="Arial" w:cs="Arial"/>
          <w:sz w:val="18"/>
        </w:rPr>
        <w:tab/>
      </w:r>
      <w:r>
        <w:rPr>
          <w:rFonts w:ascii="Arial" w:hAnsi="Arial" w:cs="Arial"/>
          <w:b/>
          <w:sz w:val="18"/>
          <w:u w:val="single"/>
        </w:rPr>
        <w:t>Documentation</w:t>
      </w:r>
    </w:p>
    <w:p w14:paraId="181189B9" w14:textId="77777777" w:rsidR="00A873E7" w:rsidRDefault="00A873E7">
      <w:pPr>
        <w:tabs>
          <w:tab w:val="left" w:pos="720"/>
        </w:tabs>
        <w:ind w:left="1440" w:hanging="720"/>
        <w:rPr>
          <w:rFonts w:ascii="Arial" w:hAnsi="Arial" w:cs="Arial"/>
          <w:sz w:val="18"/>
        </w:rPr>
      </w:pPr>
      <w:r>
        <w:rPr>
          <w:rFonts w:ascii="Arial" w:hAnsi="Arial" w:cs="Arial"/>
          <w:sz w:val="18"/>
        </w:rPr>
        <w:tab/>
      </w:r>
      <w:r>
        <w:rPr>
          <w:rFonts w:ascii="Arial" w:hAnsi="Arial" w:cs="Arial"/>
          <w:sz w:val="18"/>
        </w:rPr>
        <w:tab/>
      </w:r>
    </w:p>
    <w:p w14:paraId="73DD3520" w14:textId="77777777" w:rsidR="00A873E7" w:rsidRDefault="00A873E7">
      <w:pPr>
        <w:tabs>
          <w:tab w:val="left" w:pos="720"/>
        </w:tabs>
        <w:ind w:left="2160" w:hanging="720"/>
        <w:jc w:val="both"/>
        <w:rPr>
          <w:rFonts w:ascii="Arial" w:hAnsi="Arial" w:cs="Arial"/>
          <w:sz w:val="18"/>
        </w:rPr>
      </w:pPr>
      <w:r>
        <w:rPr>
          <w:rFonts w:ascii="Arial" w:hAnsi="Arial" w:cs="Arial"/>
          <w:sz w:val="18"/>
        </w:rPr>
        <w:t>4.4.1</w:t>
      </w:r>
      <w:r>
        <w:rPr>
          <w:rFonts w:ascii="Arial" w:hAnsi="Arial" w:cs="Arial"/>
          <w:sz w:val="18"/>
        </w:rPr>
        <w:tab/>
        <w:t xml:space="preserve">Minutes of the Management Review Meeting shall be </w:t>
      </w:r>
      <w:r w:rsidR="00254FA9" w:rsidRPr="00A873E7">
        <w:rPr>
          <w:rFonts w:ascii="Arial" w:hAnsi="Arial" w:cs="Arial"/>
          <w:color w:val="1F497D"/>
          <w:sz w:val="18"/>
        </w:rPr>
        <w:t xml:space="preserve">recorded </w:t>
      </w:r>
      <w:r w:rsidR="00254FA9">
        <w:rPr>
          <w:rFonts w:ascii="Arial" w:hAnsi="Arial" w:cs="Arial"/>
          <w:sz w:val="18"/>
        </w:rPr>
        <w:t xml:space="preserve">and </w:t>
      </w:r>
      <w:r>
        <w:rPr>
          <w:rFonts w:ascii="Arial" w:hAnsi="Arial" w:cs="Arial"/>
          <w:sz w:val="18"/>
        </w:rPr>
        <w:t>maintained (as "Quality Record") by the Top Management or his delegate.</w:t>
      </w:r>
    </w:p>
    <w:p w14:paraId="084C124D" w14:textId="77777777" w:rsidR="00A873E7" w:rsidRDefault="00A873E7">
      <w:pPr>
        <w:tabs>
          <w:tab w:val="left" w:pos="720"/>
        </w:tabs>
        <w:ind w:left="2160" w:hanging="720"/>
        <w:jc w:val="both"/>
        <w:rPr>
          <w:rFonts w:ascii="Arial" w:hAnsi="Arial" w:cs="Arial"/>
          <w:sz w:val="18"/>
        </w:rPr>
      </w:pPr>
    </w:p>
    <w:p w14:paraId="6966C93F" w14:textId="77777777" w:rsidR="00A873E7" w:rsidRDefault="00A873E7">
      <w:pPr>
        <w:pStyle w:val="BodyTextIndent2"/>
        <w:tabs>
          <w:tab w:val="clear" w:pos="1440"/>
          <w:tab w:val="left" w:pos="4770"/>
        </w:tabs>
        <w:rPr>
          <w:rFonts w:ascii="Arial" w:hAnsi="Arial" w:cs="Arial"/>
        </w:rPr>
      </w:pPr>
      <w:r>
        <w:rPr>
          <w:rFonts w:ascii="Arial" w:hAnsi="Arial" w:cs="Arial"/>
        </w:rPr>
        <w:t>4.4.2</w:t>
      </w:r>
      <w:r>
        <w:rPr>
          <w:rFonts w:ascii="Arial" w:hAnsi="Arial" w:cs="Arial"/>
        </w:rPr>
        <w:tab/>
        <w:t>The Top Management shall consider and initiate document revisions and the Management Representative shall ensure dissemination of the relevant documents to all.</w:t>
      </w:r>
    </w:p>
    <w:p w14:paraId="27435559" w14:textId="77777777" w:rsidR="00A873E7" w:rsidRDefault="00A873E7">
      <w:pPr>
        <w:tabs>
          <w:tab w:val="left" w:pos="720"/>
        </w:tabs>
        <w:ind w:left="2160" w:hanging="720"/>
        <w:jc w:val="both"/>
        <w:rPr>
          <w:rFonts w:ascii="Arial" w:hAnsi="Arial" w:cs="Arial"/>
          <w:sz w:val="18"/>
        </w:rPr>
      </w:pPr>
    </w:p>
    <w:p w14:paraId="5D2DFA8B" w14:textId="77777777" w:rsidR="00A873E7" w:rsidRDefault="00A873E7">
      <w:pPr>
        <w:tabs>
          <w:tab w:val="left" w:pos="720"/>
        </w:tabs>
        <w:ind w:left="2160" w:hanging="720"/>
        <w:jc w:val="both"/>
        <w:rPr>
          <w:rFonts w:ascii="Arial" w:hAnsi="Arial" w:cs="Arial"/>
          <w:sz w:val="18"/>
        </w:rPr>
      </w:pPr>
      <w:r>
        <w:rPr>
          <w:rFonts w:ascii="Arial" w:hAnsi="Arial" w:cs="Arial"/>
          <w:sz w:val="18"/>
        </w:rPr>
        <w:t>4.4.3</w:t>
      </w:r>
      <w:r>
        <w:rPr>
          <w:rFonts w:ascii="Arial" w:hAnsi="Arial" w:cs="Arial"/>
          <w:sz w:val="18"/>
        </w:rPr>
        <w:tab/>
        <w:t>Any change in the documented QMS to preserve proven methods shall be handled in accordance with the Document Control procedure.</w:t>
      </w:r>
    </w:p>
    <w:p w14:paraId="47F17DB6" w14:textId="77777777" w:rsidR="00A873E7" w:rsidRDefault="00A873E7">
      <w:pPr>
        <w:tabs>
          <w:tab w:val="left" w:pos="720"/>
          <w:tab w:val="left" w:pos="2160"/>
        </w:tabs>
        <w:rPr>
          <w:rFonts w:ascii="Arial" w:hAnsi="Arial" w:cs="Arial"/>
          <w:sz w:val="18"/>
        </w:rPr>
      </w:pPr>
    </w:p>
    <w:p w14:paraId="16709971" w14:textId="77777777" w:rsidR="00A873E7" w:rsidRDefault="00A873E7">
      <w:pPr>
        <w:tabs>
          <w:tab w:val="left" w:pos="720"/>
          <w:tab w:val="left" w:pos="2160"/>
        </w:tabs>
        <w:rPr>
          <w:rFonts w:ascii="Arial" w:hAnsi="Arial" w:cs="Arial"/>
          <w:sz w:val="18"/>
        </w:rPr>
      </w:pPr>
    </w:p>
    <w:p w14:paraId="78BB5439" w14:textId="77777777" w:rsidR="00A873E7" w:rsidRDefault="00A873E7">
      <w:pPr>
        <w:ind w:left="720" w:hanging="720"/>
        <w:jc w:val="both"/>
        <w:rPr>
          <w:rFonts w:ascii="Arial" w:hAnsi="Arial" w:cs="Arial"/>
          <w:b/>
          <w:bCs/>
          <w:sz w:val="18"/>
        </w:rPr>
      </w:pPr>
      <w:r>
        <w:rPr>
          <w:rFonts w:ascii="Arial" w:hAnsi="Arial" w:cs="Arial"/>
          <w:b/>
          <w:bCs/>
          <w:sz w:val="18"/>
        </w:rPr>
        <w:t>5.</w:t>
      </w:r>
      <w:r>
        <w:rPr>
          <w:rFonts w:ascii="Arial" w:hAnsi="Arial" w:cs="Arial"/>
          <w:b/>
          <w:bCs/>
          <w:sz w:val="18"/>
        </w:rPr>
        <w:tab/>
      </w:r>
      <w:r>
        <w:rPr>
          <w:rFonts w:ascii="Arial" w:hAnsi="Arial" w:cs="Arial"/>
          <w:b/>
          <w:bCs/>
          <w:sz w:val="18"/>
          <w:u w:val="single"/>
        </w:rPr>
        <w:t>Reference Quality Records / Forms</w:t>
      </w:r>
    </w:p>
    <w:p w14:paraId="459AF62F" w14:textId="77777777" w:rsidR="00A873E7" w:rsidRDefault="00A873E7">
      <w:pPr>
        <w:ind w:left="2160" w:hanging="720"/>
        <w:jc w:val="both"/>
        <w:rPr>
          <w:rFonts w:ascii="Arial" w:hAnsi="Arial" w:cs="Arial"/>
          <w:sz w:val="18"/>
        </w:rPr>
      </w:pPr>
    </w:p>
    <w:tbl>
      <w:tblPr>
        <w:tblW w:w="0" w:type="auto"/>
        <w:tblInd w:w="738" w:type="dxa"/>
        <w:tblLayout w:type="fixed"/>
        <w:tblLook w:val="0000" w:firstRow="0" w:lastRow="0" w:firstColumn="0" w:lastColumn="0" w:noHBand="0" w:noVBand="0"/>
      </w:tblPr>
      <w:tblGrid>
        <w:gridCol w:w="630"/>
        <w:gridCol w:w="1440"/>
        <w:gridCol w:w="360"/>
        <w:gridCol w:w="6509"/>
      </w:tblGrid>
      <w:tr w:rsidR="00A873E7" w14:paraId="2B0B56D4" w14:textId="77777777">
        <w:tblPrEx>
          <w:tblCellMar>
            <w:top w:w="0" w:type="dxa"/>
            <w:bottom w:w="0" w:type="dxa"/>
          </w:tblCellMar>
        </w:tblPrEx>
        <w:trPr>
          <w:cantSplit/>
        </w:trPr>
        <w:tc>
          <w:tcPr>
            <w:tcW w:w="630" w:type="dxa"/>
          </w:tcPr>
          <w:p w14:paraId="64E33D11" w14:textId="77777777" w:rsidR="00A873E7" w:rsidRDefault="00A873E7">
            <w:pPr>
              <w:numPr>
                <w:ilvl w:val="0"/>
                <w:numId w:val="19"/>
              </w:numPr>
              <w:spacing w:line="360" w:lineRule="auto"/>
              <w:rPr>
                <w:rFonts w:ascii="Arial" w:hAnsi="Arial" w:cs="Arial"/>
                <w:sz w:val="18"/>
              </w:rPr>
            </w:pPr>
          </w:p>
        </w:tc>
        <w:tc>
          <w:tcPr>
            <w:tcW w:w="1440" w:type="dxa"/>
          </w:tcPr>
          <w:p w14:paraId="7CAAA6C4" w14:textId="77777777" w:rsidR="00A873E7" w:rsidRDefault="00A873E7">
            <w:pPr>
              <w:numPr>
                <w:ilvl w:val="0"/>
                <w:numId w:val="18"/>
              </w:numPr>
              <w:spacing w:line="360" w:lineRule="auto"/>
              <w:ind w:hanging="475"/>
              <w:rPr>
                <w:rFonts w:ascii="Arial" w:hAnsi="Arial" w:cs="Arial"/>
                <w:sz w:val="18"/>
              </w:rPr>
            </w:pPr>
          </w:p>
        </w:tc>
        <w:tc>
          <w:tcPr>
            <w:tcW w:w="360" w:type="dxa"/>
          </w:tcPr>
          <w:p w14:paraId="39CC9521" w14:textId="77777777" w:rsidR="00A873E7" w:rsidRDefault="00A873E7">
            <w:pPr>
              <w:spacing w:line="360" w:lineRule="auto"/>
              <w:jc w:val="center"/>
              <w:rPr>
                <w:rFonts w:ascii="Arial" w:hAnsi="Arial" w:cs="Arial"/>
                <w:sz w:val="18"/>
              </w:rPr>
            </w:pPr>
            <w:r>
              <w:rPr>
                <w:rFonts w:ascii="Arial" w:hAnsi="Arial" w:cs="Arial"/>
                <w:sz w:val="18"/>
              </w:rPr>
              <w:t>-</w:t>
            </w:r>
          </w:p>
        </w:tc>
        <w:tc>
          <w:tcPr>
            <w:tcW w:w="6509" w:type="dxa"/>
          </w:tcPr>
          <w:p w14:paraId="7881EA6D" w14:textId="77777777" w:rsidR="00A873E7" w:rsidRDefault="00A873E7">
            <w:pPr>
              <w:ind w:left="72"/>
              <w:rPr>
                <w:rFonts w:ascii="Arial" w:hAnsi="Arial" w:cs="Arial"/>
                <w:sz w:val="18"/>
              </w:rPr>
            </w:pPr>
            <w:r>
              <w:rPr>
                <w:rFonts w:ascii="Arial" w:hAnsi="Arial" w:cs="Arial"/>
                <w:sz w:val="18"/>
              </w:rPr>
              <w:t>Continual Improvement Plan [sample]</w:t>
            </w:r>
          </w:p>
        </w:tc>
      </w:tr>
    </w:tbl>
    <w:p w14:paraId="6D0EC6F9" w14:textId="77777777" w:rsidR="00A873E7" w:rsidRDefault="00A873E7">
      <w:pPr>
        <w:rPr>
          <w:rFonts w:ascii="Arial" w:hAnsi="Arial" w:cs="Arial"/>
          <w:color w:val="FFFFFF"/>
        </w:rPr>
      </w:pPr>
    </w:p>
    <w:sectPr w:rsidR="00A873E7">
      <w:headerReference w:type="even" r:id="rId10"/>
      <w:headerReference w:type="default" r:id="rId11"/>
      <w:headerReference w:type="first" r:id="rId12"/>
      <w:pgSz w:w="11909" w:h="16834" w:code="9"/>
      <w:pgMar w:top="720" w:right="1008" w:bottom="720" w:left="144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25B79" w14:textId="77777777" w:rsidR="003454EC" w:rsidRDefault="003454EC">
      <w:r>
        <w:separator/>
      </w:r>
    </w:p>
  </w:endnote>
  <w:endnote w:type="continuationSeparator" w:id="0">
    <w:p w14:paraId="53EB90B3" w14:textId="77777777" w:rsidR="003454EC" w:rsidRDefault="00345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roman"/>
    <w:notTrueType/>
    <w:pitch w:val="default"/>
    <w:sig w:usb0="00001283" w:usb1="75C8065F" w:usb2="1282643A" w:usb3="FFFF0001" w:csb0="00000001" w:csb1="00C4A678"/>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1DBE6" w14:textId="77777777" w:rsidR="003454EC" w:rsidRDefault="003454EC">
      <w:r>
        <w:separator/>
      </w:r>
    </w:p>
  </w:footnote>
  <w:footnote w:type="continuationSeparator" w:id="0">
    <w:p w14:paraId="024CC666" w14:textId="77777777" w:rsidR="003454EC" w:rsidRDefault="00345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3E2A3" w14:textId="77777777" w:rsidR="00A873E7" w:rsidRDefault="00A873E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BA5465" w14:textId="77777777" w:rsidR="00A873E7" w:rsidRDefault="00A873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A873E7" w14:paraId="251BFFC5" w14:textId="77777777">
      <w:tblPrEx>
        <w:tblCellMar>
          <w:top w:w="0" w:type="dxa"/>
          <w:bottom w:w="0" w:type="dxa"/>
        </w:tblCellMar>
      </w:tblPrEx>
      <w:tc>
        <w:tcPr>
          <w:tcW w:w="5958" w:type="dxa"/>
          <w:tcBorders>
            <w:top w:val="double" w:sz="6" w:space="0" w:color="auto"/>
            <w:bottom w:val="nil"/>
            <w:right w:val="nil"/>
          </w:tcBorders>
        </w:tcPr>
        <w:p w14:paraId="03C82F59" w14:textId="77777777" w:rsidR="00A873E7" w:rsidRDefault="00A873E7">
          <w:pPr>
            <w:pStyle w:val="Header"/>
            <w:tabs>
              <w:tab w:val="clear" w:pos="4320"/>
              <w:tab w:val="clear" w:pos="8640"/>
            </w:tabs>
            <w:rPr>
              <w:rFonts w:ascii="Arial" w:hAnsi="Arial" w:cs="Arial"/>
              <w:sz w:val="16"/>
            </w:rPr>
          </w:pPr>
        </w:p>
      </w:tc>
      <w:tc>
        <w:tcPr>
          <w:tcW w:w="3600" w:type="dxa"/>
          <w:tcBorders>
            <w:top w:val="double" w:sz="6" w:space="0" w:color="auto"/>
            <w:left w:val="double" w:sz="6" w:space="0" w:color="auto"/>
            <w:bottom w:val="nil"/>
          </w:tcBorders>
        </w:tcPr>
        <w:p w14:paraId="31CD1E9B" w14:textId="77777777" w:rsidR="00A873E7" w:rsidRDefault="00A873E7">
          <w:pPr>
            <w:rPr>
              <w:rFonts w:ascii="Arial" w:hAnsi="Arial" w:cs="Arial"/>
              <w:sz w:val="16"/>
            </w:rPr>
          </w:pPr>
        </w:p>
      </w:tc>
    </w:tr>
    <w:tr w:rsidR="00A873E7" w14:paraId="539FA18A" w14:textId="77777777">
      <w:tblPrEx>
        <w:tblCellMar>
          <w:top w:w="0" w:type="dxa"/>
          <w:bottom w:w="0" w:type="dxa"/>
        </w:tblCellMar>
      </w:tblPrEx>
      <w:tc>
        <w:tcPr>
          <w:tcW w:w="5958" w:type="dxa"/>
          <w:tcBorders>
            <w:top w:val="nil"/>
            <w:bottom w:val="nil"/>
            <w:right w:val="nil"/>
          </w:tcBorders>
        </w:tcPr>
        <w:p w14:paraId="3E2FEBC7" w14:textId="77777777" w:rsidR="00A873E7" w:rsidRDefault="00A873E7">
          <w:pPr>
            <w:pStyle w:val="BodyText"/>
            <w:rPr>
              <w:rFonts w:ascii="Arial" w:hAnsi="Arial" w:cs="Arial"/>
              <w:sz w:val="36"/>
            </w:rPr>
          </w:pPr>
          <w:r>
            <w:rPr>
              <w:rFonts w:ascii="Arial" w:hAnsi="Arial" w:cs="Arial"/>
              <w:bCs/>
              <w:caps/>
              <w:color w:val="000000"/>
              <w:szCs w:val="22"/>
            </w:rPr>
            <w:t>VERZTEC CONSULTING PTE LTD</w:t>
          </w:r>
        </w:p>
        <w:p w14:paraId="4F750882" w14:textId="77777777" w:rsidR="00A873E7" w:rsidRDefault="00A873E7">
          <w:pPr>
            <w:pStyle w:val="Heading3"/>
            <w:spacing w:before="60"/>
            <w:rPr>
              <w:rFonts w:ascii="Arial" w:hAnsi="Arial" w:cs="Arial"/>
              <w:sz w:val="40"/>
            </w:rPr>
          </w:pPr>
          <w:r>
            <w:rPr>
              <w:rFonts w:ascii="Arial" w:hAnsi="Arial" w:cs="Arial"/>
              <w:sz w:val="40"/>
            </w:rPr>
            <w:t>QUALITY PROCEDURE</w:t>
          </w:r>
        </w:p>
      </w:tc>
      <w:tc>
        <w:tcPr>
          <w:tcW w:w="3600" w:type="dxa"/>
          <w:tcBorders>
            <w:top w:val="nil"/>
            <w:left w:val="double" w:sz="6" w:space="0" w:color="auto"/>
            <w:bottom w:val="nil"/>
          </w:tcBorders>
        </w:tcPr>
        <w:p w14:paraId="57D44D8C" w14:textId="77777777" w:rsidR="00A873E7" w:rsidRDefault="00A873E7">
          <w:pPr>
            <w:tabs>
              <w:tab w:val="left" w:pos="1062"/>
              <w:tab w:val="left" w:pos="1332"/>
            </w:tabs>
            <w:spacing w:before="60"/>
            <w:ind w:left="-18"/>
            <w:rPr>
              <w:rFonts w:ascii="Arial" w:hAnsi="Arial" w:cs="Arial"/>
            </w:rPr>
          </w:pPr>
          <w:r>
            <w:rPr>
              <w:rFonts w:ascii="Arial" w:hAnsi="Arial" w:cs="Arial"/>
            </w:rPr>
            <w:t>DOC NO.</w:t>
          </w:r>
          <w:r>
            <w:rPr>
              <w:rFonts w:ascii="Arial" w:hAnsi="Arial" w:cs="Arial"/>
            </w:rPr>
            <w:tab/>
            <w:t>:</w:t>
          </w:r>
          <w:r>
            <w:rPr>
              <w:rFonts w:ascii="Arial" w:hAnsi="Arial" w:cs="Arial"/>
            </w:rPr>
            <w:tab/>
            <w:t>QP-SMQ-03</w:t>
          </w:r>
        </w:p>
        <w:p w14:paraId="06AFEA66" w14:textId="77777777" w:rsidR="00A873E7" w:rsidRDefault="00A873E7">
          <w:pPr>
            <w:tabs>
              <w:tab w:val="left" w:pos="1062"/>
              <w:tab w:val="left" w:pos="1332"/>
            </w:tabs>
            <w:spacing w:before="60"/>
            <w:ind w:left="-18"/>
            <w:rPr>
              <w:rFonts w:ascii="Arial" w:hAnsi="Arial" w:cs="Arial"/>
            </w:rPr>
          </w:pPr>
          <w:r>
            <w:rPr>
              <w:rFonts w:ascii="Arial" w:hAnsi="Arial" w:cs="Arial"/>
            </w:rPr>
            <w:t>REV.</w:t>
          </w:r>
          <w:r>
            <w:rPr>
              <w:rFonts w:ascii="Arial" w:hAnsi="Arial" w:cs="Arial"/>
            </w:rPr>
            <w:tab/>
            <w:t>:</w:t>
          </w:r>
          <w:r>
            <w:rPr>
              <w:rFonts w:ascii="Arial" w:hAnsi="Arial" w:cs="Arial"/>
            </w:rPr>
            <w:tab/>
          </w:r>
          <w:r w:rsidR="005E6A20" w:rsidRPr="00A873E7">
            <w:rPr>
              <w:rFonts w:ascii="Arial" w:hAnsi="Arial" w:cs="Arial"/>
              <w:color w:val="1F497D"/>
            </w:rPr>
            <w:t>B</w:t>
          </w:r>
        </w:p>
        <w:p w14:paraId="25C00C2B" w14:textId="77777777" w:rsidR="00A873E7" w:rsidRDefault="00A873E7">
          <w:pPr>
            <w:tabs>
              <w:tab w:val="left" w:pos="1062"/>
              <w:tab w:val="left" w:pos="1332"/>
            </w:tabs>
            <w:spacing w:before="60" w:after="180"/>
            <w:ind w:left="-18"/>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F70509">
            <w:rPr>
              <w:rStyle w:val="PageNumber"/>
              <w:rFonts w:ascii="Arial" w:hAnsi="Arial" w:cs="Arial"/>
              <w:noProof/>
            </w:rPr>
            <w:t>4</w:t>
          </w:r>
          <w:r>
            <w:rPr>
              <w:rStyle w:val="PageNumber"/>
              <w:rFonts w:ascii="Arial" w:hAnsi="Arial" w:cs="Arial"/>
            </w:rPr>
            <w:fldChar w:fldCharType="end"/>
          </w:r>
          <w:r>
            <w:rPr>
              <w:rFonts w:ascii="Arial" w:hAnsi="Arial" w:cs="Arial"/>
            </w:rPr>
            <w:t xml:space="preserve">    OF   3</w:t>
          </w:r>
        </w:p>
      </w:tc>
    </w:tr>
    <w:tr w:rsidR="00A873E7" w14:paraId="1420792A"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tcPr>
        <w:p w14:paraId="2E0515C2" w14:textId="77777777" w:rsidR="00A873E7" w:rsidRDefault="00A873E7">
          <w:pPr>
            <w:pStyle w:val="Heading4"/>
            <w:tabs>
              <w:tab w:val="clear" w:pos="1440"/>
              <w:tab w:val="clear" w:pos="2160"/>
              <w:tab w:val="left" w:pos="1260"/>
              <w:tab w:val="left" w:pos="1710"/>
            </w:tabs>
            <w:spacing w:before="20" w:after="20"/>
            <w:ind w:left="86"/>
            <w:rPr>
              <w:rFonts w:ascii="Arial" w:hAnsi="Arial" w:cs="Arial"/>
            </w:rPr>
          </w:pPr>
          <w:r>
            <w:rPr>
              <w:rFonts w:ascii="Arial" w:hAnsi="Arial" w:cs="Arial"/>
            </w:rPr>
            <w:t>TITLE</w:t>
          </w:r>
          <w:r>
            <w:rPr>
              <w:rFonts w:ascii="Arial" w:hAnsi="Arial" w:cs="Arial"/>
            </w:rPr>
            <w:tab/>
            <w:t xml:space="preserve">: </w:t>
          </w:r>
          <w:r>
            <w:rPr>
              <w:rFonts w:ascii="Arial" w:hAnsi="Arial" w:cs="Arial"/>
            </w:rPr>
            <w:tab/>
            <w:t>MANAGEMENT REVIEW / CONTINUAL IMPROVEMENT</w:t>
          </w:r>
        </w:p>
      </w:tc>
    </w:tr>
  </w:tbl>
  <w:p w14:paraId="3CD4F0E3" w14:textId="77777777" w:rsidR="00A873E7" w:rsidRDefault="00A873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A873E7" w14:paraId="71DFF74F" w14:textId="77777777">
      <w:tblPrEx>
        <w:tblCellMar>
          <w:top w:w="0" w:type="dxa"/>
          <w:bottom w:w="0" w:type="dxa"/>
        </w:tblCellMar>
      </w:tblPrEx>
      <w:tc>
        <w:tcPr>
          <w:tcW w:w="5958" w:type="dxa"/>
          <w:tcBorders>
            <w:top w:val="double" w:sz="6" w:space="0" w:color="auto"/>
            <w:bottom w:val="nil"/>
            <w:right w:val="nil"/>
          </w:tcBorders>
        </w:tcPr>
        <w:p w14:paraId="77C9FFA3" w14:textId="77777777" w:rsidR="00A873E7" w:rsidRDefault="00A873E7">
          <w:pPr>
            <w:rPr>
              <w:rFonts w:ascii="Arial" w:hAnsi="Arial" w:cs="Arial"/>
              <w:sz w:val="16"/>
            </w:rPr>
          </w:pPr>
        </w:p>
      </w:tc>
      <w:tc>
        <w:tcPr>
          <w:tcW w:w="3600" w:type="dxa"/>
          <w:tcBorders>
            <w:top w:val="double" w:sz="6" w:space="0" w:color="auto"/>
            <w:left w:val="double" w:sz="6" w:space="0" w:color="auto"/>
            <w:bottom w:val="nil"/>
          </w:tcBorders>
        </w:tcPr>
        <w:p w14:paraId="1B60F692" w14:textId="77777777" w:rsidR="00A873E7" w:rsidRDefault="00A873E7">
          <w:pPr>
            <w:rPr>
              <w:rFonts w:ascii="Arial" w:hAnsi="Arial" w:cs="Arial"/>
              <w:sz w:val="16"/>
            </w:rPr>
          </w:pPr>
        </w:p>
      </w:tc>
    </w:tr>
    <w:tr w:rsidR="00A873E7" w14:paraId="40C58FA1" w14:textId="77777777">
      <w:tblPrEx>
        <w:tblCellMar>
          <w:top w:w="0" w:type="dxa"/>
          <w:bottom w:w="0" w:type="dxa"/>
        </w:tblCellMar>
      </w:tblPrEx>
      <w:trPr>
        <w:cantSplit/>
      </w:trPr>
      <w:tc>
        <w:tcPr>
          <w:tcW w:w="5958" w:type="dxa"/>
          <w:vMerge w:val="restart"/>
          <w:tcBorders>
            <w:top w:val="nil"/>
            <w:bottom w:val="double" w:sz="6" w:space="0" w:color="auto"/>
            <w:right w:val="nil"/>
          </w:tcBorders>
        </w:tcPr>
        <w:p w14:paraId="381F7B59" w14:textId="77777777" w:rsidR="00A873E7" w:rsidRDefault="00A873E7">
          <w:pPr>
            <w:pStyle w:val="Heading1"/>
            <w:rPr>
              <w:rFonts w:ascii="Arial" w:hAnsi="Arial" w:cs="Arial"/>
            </w:rPr>
          </w:pPr>
          <w:r>
            <w:rPr>
              <w:rFonts w:ascii="Arial" w:hAnsi="Arial" w:cs="Arial"/>
              <w:bCs/>
              <w:caps/>
              <w:color w:val="000000"/>
              <w:sz w:val="32"/>
              <w:szCs w:val="22"/>
            </w:rPr>
            <w:t>VERZTEC CONSULTING PTE LTD</w:t>
          </w:r>
        </w:p>
        <w:p w14:paraId="2ACBE3AB" w14:textId="77777777" w:rsidR="00A873E7" w:rsidRDefault="00A873E7">
          <w:pPr>
            <w:pStyle w:val="Heading3"/>
            <w:spacing w:before="240"/>
            <w:rPr>
              <w:rFonts w:ascii="Arial" w:hAnsi="Arial" w:cs="Arial"/>
              <w:b w:val="0"/>
              <w:bCs/>
              <w:sz w:val="18"/>
            </w:rPr>
          </w:pPr>
          <w:r>
            <w:rPr>
              <w:rFonts w:ascii="Arial" w:hAnsi="Arial" w:cs="Arial"/>
              <w:sz w:val="40"/>
            </w:rPr>
            <w:t>QUALITY PROCEDURE</w:t>
          </w:r>
        </w:p>
      </w:tc>
      <w:tc>
        <w:tcPr>
          <w:tcW w:w="3600" w:type="dxa"/>
          <w:tcBorders>
            <w:top w:val="nil"/>
            <w:left w:val="double" w:sz="6" w:space="0" w:color="auto"/>
            <w:bottom w:val="nil"/>
          </w:tcBorders>
        </w:tcPr>
        <w:p w14:paraId="6AE9E4E5" w14:textId="77777777" w:rsidR="00A873E7" w:rsidRDefault="00A873E7">
          <w:pPr>
            <w:tabs>
              <w:tab w:val="left" w:pos="1062"/>
              <w:tab w:val="left" w:pos="1332"/>
            </w:tabs>
            <w:spacing w:before="60"/>
            <w:rPr>
              <w:rFonts w:ascii="Arial" w:hAnsi="Arial" w:cs="Arial"/>
            </w:rPr>
          </w:pPr>
          <w:r>
            <w:rPr>
              <w:rFonts w:ascii="Arial" w:hAnsi="Arial" w:cs="Arial"/>
            </w:rPr>
            <w:t>DOC NO.</w:t>
          </w:r>
          <w:r>
            <w:rPr>
              <w:rFonts w:ascii="Arial" w:hAnsi="Arial" w:cs="Arial"/>
            </w:rPr>
            <w:tab/>
            <w:t>:</w:t>
          </w:r>
          <w:r>
            <w:rPr>
              <w:rFonts w:ascii="Arial" w:hAnsi="Arial" w:cs="Arial"/>
            </w:rPr>
            <w:tab/>
            <w:t>QP-SMQ-03</w:t>
          </w:r>
        </w:p>
        <w:p w14:paraId="29FF13DD" w14:textId="77777777" w:rsidR="00A873E7" w:rsidRDefault="00A873E7">
          <w:pPr>
            <w:tabs>
              <w:tab w:val="left" w:pos="1062"/>
              <w:tab w:val="left" w:pos="1332"/>
            </w:tabs>
            <w:spacing w:before="60"/>
            <w:rPr>
              <w:rFonts w:ascii="Arial" w:hAnsi="Arial" w:cs="Arial"/>
            </w:rPr>
          </w:pPr>
          <w:r>
            <w:rPr>
              <w:rFonts w:ascii="Arial" w:hAnsi="Arial" w:cs="Arial"/>
            </w:rPr>
            <w:t>REV.</w:t>
          </w:r>
          <w:r>
            <w:rPr>
              <w:rFonts w:ascii="Arial" w:hAnsi="Arial" w:cs="Arial"/>
            </w:rPr>
            <w:tab/>
            <w:t>:</w:t>
          </w:r>
          <w:r>
            <w:rPr>
              <w:rFonts w:ascii="Arial" w:hAnsi="Arial" w:cs="Arial"/>
            </w:rPr>
            <w:tab/>
          </w:r>
          <w:r w:rsidR="00254FA9" w:rsidRPr="00A873E7">
            <w:rPr>
              <w:rFonts w:ascii="Arial" w:hAnsi="Arial" w:cs="Arial"/>
              <w:color w:val="1F497D"/>
            </w:rPr>
            <w:t>B</w:t>
          </w:r>
        </w:p>
        <w:p w14:paraId="39A9C3B3" w14:textId="77777777" w:rsidR="00A873E7" w:rsidRDefault="00A873E7">
          <w:pPr>
            <w:tabs>
              <w:tab w:val="left" w:pos="1062"/>
              <w:tab w:val="left" w:pos="1332"/>
            </w:tabs>
            <w:spacing w:before="60" w:after="120"/>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F70509">
            <w:rPr>
              <w:rStyle w:val="PageNumber"/>
              <w:rFonts w:ascii="Arial" w:hAnsi="Arial" w:cs="Arial"/>
              <w:noProof/>
            </w:rPr>
            <w:t>1</w:t>
          </w:r>
          <w:r>
            <w:rPr>
              <w:rStyle w:val="PageNumber"/>
              <w:rFonts w:ascii="Arial" w:hAnsi="Arial" w:cs="Arial"/>
            </w:rPr>
            <w:fldChar w:fldCharType="end"/>
          </w:r>
          <w:r>
            <w:rPr>
              <w:rFonts w:ascii="Arial" w:hAnsi="Arial" w:cs="Arial"/>
            </w:rPr>
            <w:t xml:space="preserve">    OF   3</w:t>
          </w:r>
        </w:p>
      </w:tc>
    </w:tr>
    <w:tr w:rsidR="00A873E7" w14:paraId="06D56EED"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rPr>
        <w:cantSplit/>
      </w:trPr>
      <w:tc>
        <w:tcPr>
          <w:tcW w:w="5958" w:type="dxa"/>
          <w:vMerge/>
          <w:tcBorders>
            <w:left w:val="double" w:sz="6" w:space="0" w:color="auto"/>
            <w:bottom w:val="double" w:sz="6" w:space="0" w:color="auto"/>
            <w:right w:val="double" w:sz="6" w:space="0" w:color="auto"/>
          </w:tcBorders>
        </w:tcPr>
        <w:p w14:paraId="7623F903" w14:textId="77777777" w:rsidR="00A873E7" w:rsidRDefault="00A873E7">
          <w:pPr>
            <w:ind w:left="180"/>
            <w:rPr>
              <w:rFonts w:ascii="Arial" w:hAnsi="Arial" w:cs="Arial"/>
              <w:b/>
              <w:sz w:val="24"/>
            </w:rPr>
          </w:pPr>
        </w:p>
      </w:tc>
      <w:tc>
        <w:tcPr>
          <w:tcW w:w="3600" w:type="dxa"/>
          <w:tcBorders>
            <w:top w:val="double" w:sz="6" w:space="0" w:color="auto"/>
            <w:left w:val="double" w:sz="6" w:space="0" w:color="auto"/>
            <w:bottom w:val="double" w:sz="6" w:space="0" w:color="auto"/>
            <w:right w:val="double" w:sz="6" w:space="0" w:color="auto"/>
          </w:tcBorders>
        </w:tcPr>
        <w:p w14:paraId="5D14ED03" w14:textId="77777777" w:rsidR="00A873E7" w:rsidRDefault="00A873E7" w:rsidP="000A1758">
          <w:pPr>
            <w:tabs>
              <w:tab w:val="left" w:pos="1440"/>
              <w:tab w:val="left" w:pos="1980"/>
              <w:tab w:val="left" w:pos="8280"/>
              <w:tab w:val="left" w:pos="8640"/>
            </w:tabs>
            <w:spacing w:before="40" w:after="40"/>
            <w:rPr>
              <w:rFonts w:ascii="Arial" w:hAnsi="Arial" w:cs="Arial"/>
            </w:rPr>
          </w:pPr>
          <w:r>
            <w:rPr>
              <w:rFonts w:ascii="Arial" w:hAnsi="Arial" w:cs="Arial"/>
            </w:rPr>
            <w:t>EFFECTIVE DATE :</w:t>
          </w:r>
          <w:r>
            <w:rPr>
              <w:rFonts w:ascii="Arial" w:hAnsi="Arial" w:cs="Arial"/>
            </w:rPr>
            <w:tab/>
          </w:r>
          <w:r>
            <w:rPr>
              <w:rFonts w:ascii="Arial" w:hAnsi="Arial" w:cs="Arial"/>
              <w:b/>
              <w:bCs/>
            </w:rPr>
            <w:t>1</w:t>
          </w:r>
          <w:r>
            <w:rPr>
              <w:rFonts w:ascii="Arial" w:hAnsi="Arial" w:cs="Arial"/>
              <w:b/>
              <w:bCs/>
              <w:vertAlign w:val="superscript"/>
            </w:rPr>
            <w:t>st</w:t>
          </w:r>
          <w:r>
            <w:rPr>
              <w:rFonts w:ascii="Arial" w:hAnsi="Arial" w:cs="Arial"/>
              <w:b/>
              <w:bCs/>
            </w:rPr>
            <w:t xml:space="preserve"> </w:t>
          </w:r>
          <w:r w:rsidR="000A1758">
            <w:rPr>
              <w:rFonts w:ascii="Arial" w:hAnsi="Arial" w:cs="Arial"/>
              <w:b/>
              <w:bCs/>
            </w:rPr>
            <w:t>Dec 2015</w:t>
          </w:r>
        </w:p>
      </w:tc>
    </w:tr>
    <w:tr w:rsidR="00A873E7" w14:paraId="2335ED9F"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tcPr>
        <w:p w14:paraId="450D1D9D" w14:textId="77777777" w:rsidR="00A873E7" w:rsidRDefault="00A873E7">
          <w:pPr>
            <w:tabs>
              <w:tab w:val="left" w:pos="1170"/>
              <w:tab w:val="left" w:pos="1620"/>
              <w:tab w:val="left" w:pos="8280"/>
              <w:tab w:val="left" w:pos="8640"/>
            </w:tabs>
            <w:spacing w:before="20" w:after="20"/>
            <w:ind w:left="86"/>
            <w:rPr>
              <w:rFonts w:ascii="Arial" w:hAnsi="Arial" w:cs="Arial"/>
              <w:b/>
              <w:sz w:val="28"/>
            </w:rPr>
          </w:pPr>
          <w:r>
            <w:rPr>
              <w:rFonts w:ascii="Arial" w:hAnsi="Arial" w:cs="Arial"/>
              <w:b/>
              <w:sz w:val="28"/>
            </w:rPr>
            <w:t>TITLE</w:t>
          </w:r>
          <w:r>
            <w:rPr>
              <w:rFonts w:ascii="Arial" w:hAnsi="Arial" w:cs="Arial"/>
              <w:b/>
              <w:sz w:val="28"/>
            </w:rPr>
            <w:tab/>
            <w:t>:</w:t>
          </w:r>
          <w:r>
            <w:rPr>
              <w:rFonts w:ascii="Arial" w:hAnsi="Arial" w:cs="Arial"/>
              <w:b/>
              <w:sz w:val="28"/>
            </w:rPr>
            <w:tab/>
            <w:t>MANAGEMENT REVIEW / CONTINUAL IMPROVEMENT</w:t>
          </w:r>
        </w:p>
      </w:tc>
    </w:tr>
  </w:tbl>
  <w:p w14:paraId="66E9C194" w14:textId="77777777" w:rsidR="00A873E7" w:rsidRDefault="00A87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64CC0"/>
    <w:multiLevelType w:val="multilevel"/>
    <w:tmpl w:val="6B8EC394"/>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0EDE19C1"/>
    <w:multiLevelType w:val="hybridMultilevel"/>
    <w:tmpl w:val="89BC8E8E"/>
    <w:lvl w:ilvl="0" w:tplc="48090003">
      <w:start w:val="1"/>
      <w:numFmt w:val="bullet"/>
      <w:lvlText w:val="o"/>
      <w:lvlJc w:val="left"/>
      <w:pPr>
        <w:ind w:left="2574" w:hanging="360"/>
      </w:pPr>
      <w:rPr>
        <w:rFonts w:ascii="Courier New" w:hAnsi="Courier New" w:cs="Courier New" w:hint="default"/>
      </w:rPr>
    </w:lvl>
    <w:lvl w:ilvl="1" w:tplc="48090019">
      <w:start w:val="1"/>
      <w:numFmt w:val="lowerLetter"/>
      <w:lvlText w:val="%2."/>
      <w:lvlJc w:val="left"/>
      <w:pPr>
        <w:ind w:left="3294" w:hanging="360"/>
      </w:pPr>
    </w:lvl>
    <w:lvl w:ilvl="2" w:tplc="4809001B">
      <w:start w:val="1"/>
      <w:numFmt w:val="lowerRoman"/>
      <w:lvlText w:val="%3."/>
      <w:lvlJc w:val="right"/>
      <w:pPr>
        <w:ind w:left="4014" w:hanging="180"/>
      </w:pPr>
    </w:lvl>
    <w:lvl w:ilvl="3" w:tplc="4809000F">
      <w:start w:val="1"/>
      <w:numFmt w:val="decimal"/>
      <w:lvlText w:val="%4."/>
      <w:lvlJc w:val="left"/>
      <w:pPr>
        <w:ind w:left="4734" w:hanging="360"/>
      </w:pPr>
    </w:lvl>
    <w:lvl w:ilvl="4" w:tplc="48090019">
      <w:start w:val="1"/>
      <w:numFmt w:val="lowerLetter"/>
      <w:lvlText w:val="%5."/>
      <w:lvlJc w:val="left"/>
      <w:pPr>
        <w:ind w:left="5454" w:hanging="360"/>
      </w:pPr>
    </w:lvl>
    <w:lvl w:ilvl="5" w:tplc="4809001B">
      <w:start w:val="1"/>
      <w:numFmt w:val="lowerRoman"/>
      <w:lvlText w:val="%6."/>
      <w:lvlJc w:val="right"/>
      <w:pPr>
        <w:ind w:left="6174" w:hanging="180"/>
      </w:pPr>
    </w:lvl>
    <w:lvl w:ilvl="6" w:tplc="4809000F">
      <w:start w:val="1"/>
      <w:numFmt w:val="decimal"/>
      <w:lvlText w:val="%7."/>
      <w:lvlJc w:val="left"/>
      <w:pPr>
        <w:ind w:left="6894" w:hanging="360"/>
      </w:pPr>
    </w:lvl>
    <w:lvl w:ilvl="7" w:tplc="48090019">
      <w:start w:val="1"/>
      <w:numFmt w:val="lowerLetter"/>
      <w:lvlText w:val="%8."/>
      <w:lvlJc w:val="left"/>
      <w:pPr>
        <w:ind w:left="7614" w:hanging="360"/>
      </w:pPr>
    </w:lvl>
    <w:lvl w:ilvl="8" w:tplc="4809001B">
      <w:start w:val="1"/>
      <w:numFmt w:val="lowerRoman"/>
      <w:lvlText w:val="%9."/>
      <w:lvlJc w:val="right"/>
      <w:pPr>
        <w:ind w:left="8334" w:hanging="180"/>
      </w:pPr>
    </w:lvl>
  </w:abstractNum>
  <w:abstractNum w:abstractNumId="2" w15:restartNumberingAfterBreak="0">
    <w:nsid w:val="10024863"/>
    <w:multiLevelType w:val="multilevel"/>
    <w:tmpl w:val="622A3ADA"/>
    <w:lvl w:ilvl="0">
      <w:start w:val="5"/>
      <w:numFmt w:val="decimal"/>
      <w:lvlText w:val="%1"/>
      <w:lvlJc w:val="left"/>
      <w:pPr>
        <w:tabs>
          <w:tab w:val="num" w:pos="405"/>
        </w:tabs>
        <w:ind w:left="405" w:hanging="405"/>
      </w:pPr>
      <w:rPr>
        <w:rFonts w:hint="default"/>
      </w:rPr>
    </w:lvl>
    <w:lvl w:ilvl="1">
      <w:start w:val="4"/>
      <w:numFmt w:val="decimal"/>
      <w:lvlText w:val="%1.%2"/>
      <w:lvlJc w:val="left"/>
      <w:pPr>
        <w:tabs>
          <w:tab w:val="num" w:pos="1125"/>
        </w:tabs>
        <w:ind w:left="1125" w:hanging="405"/>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15:restartNumberingAfterBreak="0">
    <w:nsid w:val="1E234E53"/>
    <w:multiLevelType w:val="singleLevel"/>
    <w:tmpl w:val="76C29130"/>
    <w:lvl w:ilvl="0">
      <w:start w:val="1"/>
      <w:numFmt w:val="lowerLetter"/>
      <w:lvlText w:val="(%1)"/>
      <w:legacy w:legacy="1" w:legacySpace="0" w:legacyIndent="540"/>
      <w:lvlJc w:val="left"/>
      <w:pPr>
        <w:ind w:left="2700" w:hanging="540"/>
      </w:pPr>
    </w:lvl>
  </w:abstractNum>
  <w:abstractNum w:abstractNumId="4" w15:restartNumberingAfterBreak="0">
    <w:nsid w:val="20D718D0"/>
    <w:multiLevelType w:val="singleLevel"/>
    <w:tmpl w:val="82406910"/>
    <w:lvl w:ilvl="0">
      <w:start w:val="1"/>
      <w:numFmt w:val="decimal"/>
      <w:lvlText w:val="6.%1"/>
      <w:lvlJc w:val="left"/>
      <w:pPr>
        <w:tabs>
          <w:tab w:val="num" w:pos="360"/>
        </w:tabs>
        <w:ind w:left="360" w:hanging="360"/>
      </w:pPr>
      <w:rPr>
        <w:rFonts w:hint="default"/>
      </w:rPr>
    </w:lvl>
  </w:abstractNum>
  <w:abstractNum w:abstractNumId="5" w15:restartNumberingAfterBreak="0">
    <w:nsid w:val="290F5570"/>
    <w:multiLevelType w:val="multilevel"/>
    <w:tmpl w:val="E682A562"/>
    <w:lvl w:ilvl="0">
      <w:start w:val="5"/>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C1557B4"/>
    <w:multiLevelType w:val="singleLevel"/>
    <w:tmpl w:val="FA1A6E44"/>
    <w:lvl w:ilvl="0">
      <w:start w:val="1"/>
      <w:numFmt w:val="decimal"/>
      <w:lvlText w:val="MR-QR-0%1"/>
      <w:lvlJc w:val="left"/>
      <w:pPr>
        <w:tabs>
          <w:tab w:val="num" w:pos="1080"/>
        </w:tabs>
        <w:ind w:left="360" w:hanging="360"/>
      </w:pPr>
      <w:rPr>
        <w:rFonts w:hint="default"/>
      </w:rPr>
    </w:lvl>
  </w:abstractNum>
  <w:abstractNum w:abstractNumId="7" w15:restartNumberingAfterBreak="0">
    <w:nsid w:val="2D7517E0"/>
    <w:multiLevelType w:val="singleLevel"/>
    <w:tmpl w:val="4F40AAC4"/>
    <w:lvl w:ilvl="0">
      <w:start w:val="6"/>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8" w15:restartNumberingAfterBreak="0">
    <w:nsid w:val="308757FF"/>
    <w:multiLevelType w:val="hybridMultilevel"/>
    <w:tmpl w:val="34C60E8C"/>
    <w:lvl w:ilvl="0" w:tplc="E30A82A2">
      <w:start w:val="1"/>
      <w:numFmt w:val="decimal"/>
      <w:lvlText w:val="5.%1"/>
      <w:lvlJc w:val="left"/>
      <w:pPr>
        <w:tabs>
          <w:tab w:val="num" w:pos="547"/>
        </w:tabs>
        <w:ind w:left="547" w:hanging="547"/>
      </w:pPr>
      <w:rPr>
        <w:rFont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9" w15:restartNumberingAfterBreak="0">
    <w:nsid w:val="3D1B77DE"/>
    <w:multiLevelType w:val="multilevel"/>
    <w:tmpl w:val="B96E403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0" w15:restartNumberingAfterBreak="0">
    <w:nsid w:val="475B2BC7"/>
    <w:multiLevelType w:val="hybridMultilevel"/>
    <w:tmpl w:val="3AE6E6C2"/>
    <w:lvl w:ilvl="0" w:tplc="1EDC3B48">
      <w:start w:val="1"/>
      <w:numFmt w:val="lowerLetter"/>
      <w:lvlText w:val="(%1)"/>
      <w:lvlJc w:val="left"/>
      <w:pPr>
        <w:tabs>
          <w:tab w:val="num" w:pos="4860"/>
        </w:tabs>
        <w:ind w:left="486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68720D"/>
    <w:multiLevelType w:val="hybridMultilevel"/>
    <w:tmpl w:val="54BAD0E8"/>
    <w:lvl w:ilvl="0" w:tplc="E0C8ED80">
      <w:start w:val="1"/>
      <w:numFmt w:val="lowerLetter"/>
      <w:lvlText w:val="%1)"/>
      <w:lvlJc w:val="left"/>
      <w:pPr>
        <w:tabs>
          <w:tab w:val="num" w:pos="2700"/>
        </w:tabs>
        <w:ind w:left="2700" w:hanging="540"/>
      </w:pPr>
      <w:rPr>
        <w:rFonts w:hint="default"/>
      </w:rPr>
    </w:lvl>
    <w:lvl w:ilvl="1" w:tplc="30A80B2C">
      <w:start w:val="1"/>
      <w:numFmt w:val="lowerLetter"/>
      <w:lvlText w:val="(%2)"/>
      <w:lvlJc w:val="left"/>
      <w:pPr>
        <w:tabs>
          <w:tab w:val="num" w:pos="3420"/>
        </w:tabs>
        <w:ind w:left="3420" w:hanging="54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51C0083D"/>
    <w:multiLevelType w:val="singleLevel"/>
    <w:tmpl w:val="5820369C"/>
    <w:lvl w:ilvl="0">
      <w:start w:val="1"/>
      <w:numFmt w:val="decimal"/>
      <w:lvlText w:val="MR-QR-0%1"/>
      <w:lvlJc w:val="left"/>
      <w:pPr>
        <w:tabs>
          <w:tab w:val="num" w:pos="1267"/>
        </w:tabs>
        <w:ind w:left="547" w:hanging="360"/>
      </w:pPr>
      <w:rPr>
        <w:rFonts w:hint="default"/>
        <w:b w:val="0"/>
        <w:i w:val="0"/>
      </w:rPr>
    </w:lvl>
  </w:abstractNum>
  <w:abstractNum w:abstractNumId="13" w15:restartNumberingAfterBreak="0">
    <w:nsid w:val="522115A5"/>
    <w:multiLevelType w:val="hybridMultilevel"/>
    <w:tmpl w:val="076E4DF6"/>
    <w:lvl w:ilvl="0" w:tplc="A2DAFEFE">
      <w:start w:val="1"/>
      <w:numFmt w:val="lowerLetter"/>
      <w:lvlText w:val="(%1)"/>
      <w:lvlJc w:val="left"/>
      <w:pPr>
        <w:tabs>
          <w:tab w:val="num" w:pos="2700"/>
        </w:tabs>
        <w:ind w:left="2700" w:hanging="54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576764CA"/>
    <w:multiLevelType w:val="hybridMultilevel"/>
    <w:tmpl w:val="AD145A52"/>
    <w:lvl w:ilvl="0" w:tplc="33664D44">
      <w:start w:val="1"/>
      <w:numFmt w:val="low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5" w15:restartNumberingAfterBreak="0">
    <w:nsid w:val="661154EE"/>
    <w:multiLevelType w:val="hybridMultilevel"/>
    <w:tmpl w:val="04B4C074"/>
    <w:lvl w:ilvl="0" w:tplc="514C4980">
      <w:start w:val="1"/>
      <w:numFmt w:val="lowerLetter"/>
      <w:lvlText w:val="(%1)"/>
      <w:lvlJc w:val="left"/>
      <w:pPr>
        <w:tabs>
          <w:tab w:val="num" w:pos="4860"/>
        </w:tabs>
        <w:ind w:left="4860" w:hanging="5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6" w15:restartNumberingAfterBreak="0">
    <w:nsid w:val="663C56F6"/>
    <w:multiLevelType w:val="multilevel"/>
    <w:tmpl w:val="C01A342E"/>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15:restartNumberingAfterBreak="0">
    <w:nsid w:val="678238CB"/>
    <w:multiLevelType w:val="multilevel"/>
    <w:tmpl w:val="02024E58"/>
    <w:lvl w:ilvl="0">
      <w:start w:val="5"/>
      <w:numFmt w:val="decimal"/>
      <w:lvlText w:val="%1"/>
      <w:lvlJc w:val="left"/>
      <w:pPr>
        <w:tabs>
          <w:tab w:val="num" w:pos="405"/>
        </w:tabs>
        <w:ind w:left="405" w:hanging="405"/>
      </w:pPr>
      <w:rPr>
        <w:rFonts w:hint="default"/>
      </w:rPr>
    </w:lvl>
    <w:lvl w:ilvl="1">
      <w:start w:val="4"/>
      <w:numFmt w:val="decimal"/>
      <w:lvlText w:val="%1.%2"/>
      <w:lvlJc w:val="left"/>
      <w:pPr>
        <w:tabs>
          <w:tab w:val="num" w:pos="1125"/>
        </w:tabs>
        <w:ind w:left="1125" w:hanging="405"/>
      </w:pPr>
      <w:rPr>
        <w:rFonts w:hint="default"/>
      </w:rPr>
    </w:lvl>
    <w:lvl w:ilvl="2">
      <w:start w:val="3"/>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79115F7A"/>
    <w:multiLevelType w:val="hybridMultilevel"/>
    <w:tmpl w:val="1222FA50"/>
    <w:lvl w:ilvl="0" w:tplc="48090001">
      <w:start w:val="1"/>
      <w:numFmt w:val="bullet"/>
      <w:lvlText w:val=""/>
      <w:lvlJc w:val="left"/>
      <w:pPr>
        <w:ind w:left="1854" w:hanging="360"/>
      </w:pPr>
      <w:rPr>
        <w:rFonts w:ascii="Symbol" w:hAnsi="Symbol" w:hint="default"/>
      </w:rPr>
    </w:lvl>
    <w:lvl w:ilvl="1" w:tplc="48090003">
      <w:start w:val="1"/>
      <w:numFmt w:val="bullet"/>
      <w:lvlText w:val="o"/>
      <w:lvlJc w:val="left"/>
      <w:pPr>
        <w:ind w:left="2574" w:hanging="360"/>
      </w:pPr>
      <w:rPr>
        <w:rFonts w:ascii="Courier New" w:hAnsi="Courier New" w:cs="Courier New" w:hint="default"/>
      </w:rPr>
    </w:lvl>
    <w:lvl w:ilvl="2" w:tplc="48090005">
      <w:start w:val="1"/>
      <w:numFmt w:val="bullet"/>
      <w:lvlText w:val=""/>
      <w:lvlJc w:val="left"/>
      <w:pPr>
        <w:ind w:left="3294" w:hanging="360"/>
      </w:pPr>
      <w:rPr>
        <w:rFonts w:ascii="Wingdings" w:hAnsi="Wingdings" w:hint="default"/>
      </w:rPr>
    </w:lvl>
    <w:lvl w:ilvl="3" w:tplc="48090001">
      <w:start w:val="1"/>
      <w:numFmt w:val="bullet"/>
      <w:lvlText w:val=""/>
      <w:lvlJc w:val="left"/>
      <w:pPr>
        <w:ind w:left="4014" w:hanging="360"/>
      </w:pPr>
      <w:rPr>
        <w:rFonts w:ascii="Symbol" w:hAnsi="Symbol" w:hint="default"/>
      </w:rPr>
    </w:lvl>
    <w:lvl w:ilvl="4" w:tplc="48090003">
      <w:start w:val="1"/>
      <w:numFmt w:val="bullet"/>
      <w:lvlText w:val="o"/>
      <w:lvlJc w:val="left"/>
      <w:pPr>
        <w:ind w:left="4734" w:hanging="360"/>
      </w:pPr>
      <w:rPr>
        <w:rFonts w:ascii="Courier New" w:hAnsi="Courier New" w:cs="Courier New" w:hint="default"/>
      </w:rPr>
    </w:lvl>
    <w:lvl w:ilvl="5" w:tplc="48090005">
      <w:start w:val="1"/>
      <w:numFmt w:val="bullet"/>
      <w:lvlText w:val=""/>
      <w:lvlJc w:val="left"/>
      <w:pPr>
        <w:ind w:left="5454" w:hanging="360"/>
      </w:pPr>
      <w:rPr>
        <w:rFonts w:ascii="Wingdings" w:hAnsi="Wingdings" w:hint="default"/>
      </w:rPr>
    </w:lvl>
    <w:lvl w:ilvl="6" w:tplc="48090001">
      <w:start w:val="1"/>
      <w:numFmt w:val="bullet"/>
      <w:lvlText w:val=""/>
      <w:lvlJc w:val="left"/>
      <w:pPr>
        <w:ind w:left="6174" w:hanging="360"/>
      </w:pPr>
      <w:rPr>
        <w:rFonts w:ascii="Symbol" w:hAnsi="Symbol" w:hint="default"/>
      </w:rPr>
    </w:lvl>
    <w:lvl w:ilvl="7" w:tplc="48090003">
      <w:start w:val="1"/>
      <w:numFmt w:val="bullet"/>
      <w:lvlText w:val="o"/>
      <w:lvlJc w:val="left"/>
      <w:pPr>
        <w:ind w:left="6894" w:hanging="360"/>
      </w:pPr>
      <w:rPr>
        <w:rFonts w:ascii="Courier New" w:hAnsi="Courier New" w:cs="Courier New" w:hint="default"/>
      </w:rPr>
    </w:lvl>
    <w:lvl w:ilvl="8" w:tplc="48090005">
      <w:start w:val="1"/>
      <w:numFmt w:val="bullet"/>
      <w:lvlText w:val=""/>
      <w:lvlJc w:val="left"/>
      <w:pPr>
        <w:ind w:left="7614" w:hanging="360"/>
      </w:pPr>
      <w:rPr>
        <w:rFonts w:ascii="Wingdings" w:hAnsi="Wingdings" w:hint="default"/>
      </w:rPr>
    </w:lvl>
  </w:abstractNum>
  <w:num w:numId="1" w16cid:durableId="93982064">
    <w:abstractNumId w:val="3"/>
  </w:num>
  <w:num w:numId="2" w16cid:durableId="699474769">
    <w:abstractNumId w:val="3"/>
    <w:lvlOverride w:ilvl="0">
      <w:lvl w:ilvl="0">
        <w:start w:val="1"/>
        <w:numFmt w:val="lowerLetter"/>
        <w:lvlText w:val="(%1)"/>
        <w:legacy w:legacy="1" w:legacySpace="0" w:legacyIndent="540"/>
        <w:lvlJc w:val="left"/>
        <w:pPr>
          <w:ind w:left="2700" w:hanging="540"/>
        </w:pPr>
      </w:lvl>
    </w:lvlOverride>
  </w:num>
  <w:num w:numId="3" w16cid:durableId="408575899">
    <w:abstractNumId w:val="3"/>
    <w:lvlOverride w:ilvl="0">
      <w:lvl w:ilvl="0">
        <w:start w:val="1"/>
        <w:numFmt w:val="lowerLetter"/>
        <w:lvlText w:val="(%1)"/>
        <w:legacy w:legacy="1" w:legacySpace="0" w:legacyIndent="540"/>
        <w:lvlJc w:val="left"/>
        <w:pPr>
          <w:ind w:left="2700" w:hanging="540"/>
        </w:pPr>
      </w:lvl>
    </w:lvlOverride>
  </w:num>
  <w:num w:numId="4" w16cid:durableId="2102144032">
    <w:abstractNumId w:val="11"/>
  </w:num>
  <w:num w:numId="5" w16cid:durableId="164977907">
    <w:abstractNumId w:val="7"/>
  </w:num>
  <w:num w:numId="6" w16cid:durableId="685401909">
    <w:abstractNumId w:val="15"/>
  </w:num>
  <w:num w:numId="7" w16cid:durableId="460608981">
    <w:abstractNumId w:val="14"/>
  </w:num>
  <w:num w:numId="8" w16cid:durableId="436217891">
    <w:abstractNumId w:val="10"/>
  </w:num>
  <w:num w:numId="9" w16cid:durableId="77605496">
    <w:abstractNumId w:val="9"/>
  </w:num>
  <w:num w:numId="10" w16cid:durableId="1701316711">
    <w:abstractNumId w:val="16"/>
  </w:num>
  <w:num w:numId="11" w16cid:durableId="288325221">
    <w:abstractNumId w:val="5"/>
  </w:num>
  <w:num w:numId="12" w16cid:durableId="1134177514">
    <w:abstractNumId w:val="0"/>
  </w:num>
  <w:num w:numId="13" w16cid:durableId="1020013696">
    <w:abstractNumId w:val="4"/>
  </w:num>
  <w:num w:numId="14" w16cid:durableId="1404252336">
    <w:abstractNumId w:val="6"/>
  </w:num>
  <w:num w:numId="15" w16cid:durableId="252787950">
    <w:abstractNumId w:val="13"/>
  </w:num>
  <w:num w:numId="16" w16cid:durableId="701634082">
    <w:abstractNumId w:val="17"/>
  </w:num>
  <w:num w:numId="17" w16cid:durableId="1490711750">
    <w:abstractNumId w:val="2"/>
  </w:num>
  <w:num w:numId="18" w16cid:durableId="746420403">
    <w:abstractNumId w:val="12"/>
  </w:num>
  <w:num w:numId="19" w16cid:durableId="794759274">
    <w:abstractNumId w:val="8"/>
  </w:num>
  <w:num w:numId="20" w16cid:durableId="1969776769">
    <w:abstractNumId w:val="18"/>
    <w:lvlOverride w:ilvl="0"/>
    <w:lvlOverride w:ilvl="1"/>
    <w:lvlOverride w:ilvl="2"/>
    <w:lvlOverride w:ilvl="3"/>
    <w:lvlOverride w:ilvl="4"/>
    <w:lvlOverride w:ilvl="5"/>
    <w:lvlOverride w:ilvl="6"/>
    <w:lvlOverride w:ilvl="7"/>
    <w:lvlOverride w:ilvl="8"/>
  </w:num>
  <w:num w:numId="21" w16cid:durableId="183888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SG" w:vendorID="64" w:dllVersion="131078" w:nlCheck="1" w:checkStyle="1"/>
  <w:proofState w:spelling="clean" w:grammar="clean"/>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1BB8"/>
    <w:rsid w:val="000A1758"/>
    <w:rsid w:val="00254FA9"/>
    <w:rsid w:val="003454EC"/>
    <w:rsid w:val="005E6A20"/>
    <w:rsid w:val="008E2DCB"/>
    <w:rsid w:val="00954764"/>
    <w:rsid w:val="00A873E7"/>
    <w:rsid w:val="00BA1BB8"/>
    <w:rsid w:val="00D145D9"/>
    <w:rsid w:val="00EB76AC"/>
    <w:rsid w:val="00F705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83F0AB5"/>
  <w15:chartTrackingRefBased/>
  <w15:docId w15:val="{32D90B9D-2498-415F-B111-B857D127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Univers (W1)" w:hAnsi="Univers (W1)"/>
      <w:b/>
      <w:sz w:val="40"/>
    </w:rPr>
  </w:style>
  <w:style w:type="paragraph" w:styleId="Heading2">
    <w:name w:val="heading 2"/>
    <w:basedOn w:val="Normal"/>
    <w:next w:val="Normal"/>
    <w:qFormat/>
    <w:pPr>
      <w:keepNext/>
      <w:tabs>
        <w:tab w:val="left" w:pos="1440"/>
        <w:tab w:val="left" w:pos="2160"/>
        <w:tab w:val="left" w:pos="8280"/>
        <w:tab w:val="left" w:pos="8640"/>
      </w:tabs>
      <w:jc w:val="center"/>
      <w:outlineLvl w:val="1"/>
    </w:pPr>
    <w:rPr>
      <w:rFonts w:ascii="Univers (W1)" w:hAnsi="Univers (W1)"/>
      <w:b/>
    </w:rPr>
  </w:style>
  <w:style w:type="paragraph" w:styleId="Heading3">
    <w:name w:val="heading 3"/>
    <w:basedOn w:val="Normal"/>
    <w:next w:val="Normal"/>
    <w:qFormat/>
    <w:pPr>
      <w:keepNext/>
      <w:spacing w:before="120"/>
      <w:jc w:val="center"/>
      <w:outlineLvl w:val="2"/>
    </w:pPr>
    <w:rPr>
      <w:rFonts w:ascii="Univers (W1)" w:hAnsi="Univers (W1)"/>
      <w:b/>
      <w:sz w:val="44"/>
    </w:rPr>
  </w:style>
  <w:style w:type="paragraph" w:styleId="Heading4">
    <w:name w:val="heading 4"/>
    <w:basedOn w:val="Normal"/>
    <w:next w:val="Normal"/>
    <w:qFormat/>
    <w:pPr>
      <w:keepNext/>
      <w:tabs>
        <w:tab w:val="left" w:pos="1440"/>
        <w:tab w:val="left" w:pos="2160"/>
        <w:tab w:val="left" w:pos="8280"/>
        <w:tab w:val="left" w:pos="8640"/>
      </w:tabs>
      <w:ind w:left="90"/>
      <w:outlineLvl w:val="3"/>
    </w:pPr>
    <w:rPr>
      <w:rFonts w:ascii="Univers (W1)" w:hAnsi="Univers (W1)"/>
      <w:b/>
      <w:sz w:val="28"/>
    </w:rPr>
  </w:style>
  <w:style w:type="paragraph" w:styleId="Heading5">
    <w:name w:val="heading 5"/>
    <w:basedOn w:val="Normal"/>
    <w:next w:val="Normal"/>
    <w:qFormat/>
    <w:pPr>
      <w:keepNext/>
      <w:ind w:left="7200"/>
      <w:jc w:val="both"/>
      <w:outlineLvl w:val="4"/>
    </w:pPr>
    <w:rPr>
      <w:rFonts w:ascii="Arial" w:hAnsi="Arial" w:cs="Arial"/>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3">
    <w:name w:val="Body Text Indent 3"/>
    <w:basedOn w:val="Normal"/>
    <w:semiHidden/>
    <w:pPr>
      <w:overflowPunct w:val="0"/>
      <w:autoSpaceDE w:val="0"/>
      <w:autoSpaceDN w:val="0"/>
      <w:adjustRightInd w:val="0"/>
      <w:ind w:left="2160"/>
      <w:jc w:val="both"/>
      <w:textAlignment w:val="baseline"/>
    </w:pPr>
  </w:style>
  <w:style w:type="paragraph" w:styleId="BodyText">
    <w:name w:val="Body Text"/>
    <w:basedOn w:val="Normal"/>
    <w:semiHidden/>
    <w:pPr>
      <w:jc w:val="center"/>
    </w:pPr>
    <w:rPr>
      <w:rFonts w:ascii="Univers (W1)" w:hAnsi="Univers (W1)"/>
      <w:b/>
      <w:sz w:val="32"/>
    </w:rPr>
  </w:style>
  <w:style w:type="paragraph" w:customStyle="1" w:styleId="NC">
    <w:name w:val="NC"/>
    <w:pPr>
      <w:keepNext/>
      <w:overflowPunct w:val="0"/>
      <w:autoSpaceDE w:val="0"/>
      <w:autoSpaceDN w:val="0"/>
      <w:adjustRightInd w:val="0"/>
      <w:jc w:val="center"/>
      <w:textAlignment w:val="baseline"/>
      <w:outlineLvl w:val="1"/>
    </w:pPr>
    <w:rPr>
      <w:rFonts w:ascii="Univers" w:hAnsi="Univers"/>
      <w:b/>
      <w:color w:val="000000"/>
      <w:sz w:val="36"/>
      <w:lang w:val="en-US" w:eastAsia="en-US"/>
    </w:rPr>
  </w:style>
  <w:style w:type="paragraph" w:styleId="BodyTextIndent">
    <w:name w:val="Body Text Indent"/>
    <w:basedOn w:val="Normal"/>
    <w:semiHidden/>
    <w:pPr>
      <w:ind w:left="2700" w:hanging="540"/>
      <w:jc w:val="both"/>
    </w:pPr>
    <w:rPr>
      <w:rFonts w:ascii="Univers (W1)" w:hAnsi="Univers (W1)"/>
      <w:sz w:val="18"/>
    </w:rPr>
  </w:style>
  <w:style w:type="paragraph" w:styleId="BodyTextIndent2">
    <w:name w:val="Body Text Indent 2"/>
    <w:basedOn w:val="Normal"/>
    <w:semiHidden/>
    <w:pPr>
      <w:tabs>
        <w:tab w:val="left" w:pos="720"/>
        <w:tab w:val="left" w:pos="1440"/>
      </w:tabs>
      <w:ind w:left="2160" w:hanging="720"/>
      <w:jc w:val="both"/>
    </w:pPr>
    <w:rPr>
      <w:rFonts w:ascii="Univers (W1)" w:hAnsi="Univers (W1)"/>
      <w:sz w:val="18"/>
    </w:rPr>
  </w:style>
  <w:style w:type="paragraph" w:customStyle="1" w:styleId="sample">
    <w:name w:val="sample"/>
    <w:rPr>
      <w:rFonts w:ascii="Univers (W1)" w:hAnsi="Univers (W1)"/>
      <w:lang w:val="en-US" w:eastAsia="en-US"/>
    </w:rPr>
  </w:style>
  <w:style w:type="paragraph" w:styleId="Caption">
    <w:name w:val="caption"/>
    <w:basedOn w:val="Normal"/>
    <w:next w:val="Normal"/>
    <w:qFormat/>
    <w:pPr>
      <w:tabs>
        <w:tab w:val="left" w:pos="6840"/>
      </w:tabs>
      <w:ind w:left="6840"/>
    </w:pPr>
    <w:rPr>
      <w:rFonts w:ascii="Univers (W1)" w:hAnsi="Univers (W1)"/>
      <w:b/>
      <w:bCs/>
      <w:color w:val="FFFFFF"/>
    </w:rPr>
  </w:style>
  <w:style w:type="paragraph" w:styleId="BodyText2">
    <w:name w:val="Body Text 2"/>
    <w:basedOn w:val="Normal"/>
    <w:semiHidden/>
    <w:pPr>
      <w:jc w:val="center"/>
    </w:pPr>
    <w:rPr>
      <w:rFonts w:ascii="Arial" w:hAnsi="Arial" w:cs="Arial"/>
      <w:b/>
      <w:bCs/>
      <w:sz w:val="16"/>
    </w:rPr>
  </w:style>
  <w:style w:type="paragraph" w:customStyle="1" w:styleId="TxBrp1">
    <w:name w:val="TxBr_p1"/>
    <w:basedOn w:val="Normal"/>
    <w:rsid w:val="00BA1BB8"/>
    <w:pPr>
      <w:tabs>
        <w:tab w:val="left" w:pos="204"/>
      </w:tabs>
      <w:spacing w:line="240" w:lineRule="atLeast"/>
    </w:pPr>
    <w:rPr>
      <w:sz w:val="24"/>
    </w:rPr>
  </w:style>
  <w:style w:type="paragraph" w:styleId="BalloonText">
    <w:name w:val="Balloon Text"/>
    <w:basedOn w:val="Normal"/>
    <w:link w:val="BalloonTextChar"/>
    <w:uiPriority w:val="99"/>
    <w:semiHidden/>
    <w:unhideWhenUsed/>
    <w:rsid w:val="00954764"/>
    <w:rPr>
      <w:rFonts w:ascii="Tahoma" w:hAnsi="Tahoma" w:cs="Tahoma"/>
      <w:sz w:val="16"/>
      <w:szCs w:val="16"/>
    </w:rPr>
  </w:style>
  <w:style w:type="character" w:customStyle="1" w:styleId="BalloonTextChar">
    <w:name w:val="Balloon Text Char"/>
    <w:link w:val="BalloonText"/>
    <w:uiPriority w:val="99"/>
    <w:semiHidden/>
    <w:rsid w:val="00954764"/>
    <w:rPr>
      <w:rFonts w:ascii="Tahoma" w:hAnsi="Tahoma" w:cs="Tahoma"/>
      <w:sz w:val="16"/>
      <w:szCs w:val="16"/>
      <w:lang w:val="en-US" w:eastAsia="en-US"/>
    </w:rPr>
  </w:style>
  <w:style w:type="paragraph" w:styleId="Revision">
    <w:name w:val="Revision"/>
    <w:hidden/>
    <w:uiPriority w:val="99"/>
    <w:semiHidden/>
    <w:rsid w:val="0095476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3FBD6C-013B-4039-91EA-AAA403755F84}">
  <ds:schemaRefs>
    <ds:schemaRef ds:uri="http://schemas.microsoft.com/sharepoint/v3/contenttype/forms"/>
  </ds:schemaRefs>
</ds:datastoreItem>
</file>

<file path=customXml/itemProps2.xml><?xml version="1.0" encoding="utf-8"?>
<ds:datastoreItem xmlns:ds="http://schemas.openxmlformats.org/officeDocument/2006/customXml" ds:itemID="{B93BDC14-4775-4C2A-8799-A3C07A3AF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E91370-67DE-43A7-A12F-840028B3E0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SMQ-03</vt:lpstr>
    </vt:vector>
  </TitlesOfParts>
  <Company>-</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SMQ-03</dc:title>
  <dc:subject/>
  <dc:creator>CCIS</dc:creator>
  <cp:keywords/>
  <cp:lastModifiedBy>Julia Zhou</cp:lastModifiedBy>
  <cp:revision>2</cp:revision>
  <cp:lastPrinted>2002-10-02T06:30:00Z</cp:lastPrinted>
  <dcterms:created xsi:type="dcterms:W3CDTF">2025-05-26T18:54:00Z</dcterms:created>
  <dcterms:modified xsi:type="dcterms:W3CDTF">2025-05-26T18:54:00Z</dcterms:modified>
</cp:coreProperties>
</file>