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pPr>
      <w:r>
        <w:rPr>
          <w:rFonts w:ascii="游明朝" w:hAnsi="游明朝" w:eastAsia="游明朝" w:hint="eastAsia"/>
        </w:rPr>
        <w:t>敬老祝い事業用アンケート集計ツール</w:t>
      </w:r>
    </w:p>
    <w:p>
      <w:pPr>
        <w:jc w:val="right"/>
      </w:pPr>
      <w:r>
        <w:rPr>
          <w:rFonts w:ascii="游明朝" w:hAnsi="游明朝" w:eastAsia="游明朝" w:hint="eastAsia"/>
        </w:rPr>
        <w:t>企画書作成日：</w:t>
      </w:r>
      <w:r>
        <w:rPr>
          <w:rFonts w:hint="eastAsia"/>
        </w:rPr>
        <w:t>1</w:t>
      </w:r>
      <w:r>
        <w:rPr>
          <w:rFonts w:hint="eastAsia"/>
          <w:rtl w:val="0"/>
          <w:lang w:val="ja-JP" w:bidi="ja-JP" w:eastAsia="ja-JP"/>
        </w:rPr>
        <w:t>2</w:t>
      </w:r>
      <w:r>
        <w:rPr>
          <w:rFonts w:hint="eastAsia"/>
        </w:rPr>
        <w:t>/</w:t>
      </w:r>
      <w:r>
        <w:rPr>
          <w:rFonts w:hint="eastAsia"/>
          <w:rtl w:val="0"/>
          <w:lang w:val="ja-JP" w:bidi="ja-JP" w:eastAsia="ja-JP"/>
        </w:rPr>
        <w:t>9</w:t>
      </w:r>
    </w:p>
    <w:p>
      <w:pPr>
        <w:jc w:val="right"/>
      </w:pPr>
      <w:r>
        <w:rPr>
          <w:rFonts w:ascii="游明朝" w:hAnsi="游明朝" w:eastAsia="游明朝" w:hint="eastAsia"/>
        </w:rPr>
        <w:t>貝原菜月</w:t>
      </w:r>
    </w:p>
    <w:p/>
    <w:p>
      <w:r>
        <w:rPr>
          <w:rFonts w:ascii="游明朝" w:hAnsi="游明朝" w:eastAsia="游明朝" w:hint="eastAsia"/>
        </w:rPr>
        <w:t>１</w:t>
      </w:r>
      <w:r>
        <w:t>.</w:t>
      </w:r>
      <w:r>
        <w:rPr>
          <w:rFonts w:ascii="游明朝" w:hAnsi="游明朝" w:eastAsia="游明朝" w:hint="eastAsia"/>
        </w:rPr>
        <w:t>プロジェクト概要</w:t>
      </w:r>
    </w:p>
    <w:p>
      <w:r>
        <w:rPr>
          <w:rFonts w:ascii="游明朝" w:hAnsi="游明朝" w:eastAsia="游明朝" w:hint="eastAsia"/>
        </w:rPr>
        <w:t>目的：祝</w:t>
      </w:r>
      <w:r>
        <w:rPr>
          <w:rFonts w:ascii="游明朝" w:hAnsi="游明朝" w:eastAsia="游明朝" w:hint="eastAsia"/>
          <w:lang w:val="ja-JP" w:bidi="ja-JP"/>
        </w:rPr>
        <w:t>事業</w:t>
      </w:r>
      <w:r>
        <w:rPr>
          <w:rFonts w:ascii="游明朝" w:hAnsi="游明朝" w:eastAsia="游明朝" w:hint="eastAsia"/>
        </w:rPr>
        <w:t>対象</w:t>
      </w:r>
      <w:r>
        <w:rPr>
          <w:rFonts w:ascii="游明朝" w:hAnsi="游明朝" w:eastAsia="游明朝" w:hint="eastAsia"/>
          <w:lang w:val="ja-JP" w:bidi="ja-JP"/>
        </w:rPr>
        <w:t>者</w:t>
      </w:r>
      <w:r>
        <w:rPr>
          <w:rFonts w:ascii="游明朝" w:hAnsi="游明朝" w:eastAsia="游明朝" w:hint="eastAsia"/>
        </w:rPr>
        <w:t>への</w:t>
      </w:r>
      <w:r>
        <w:rPr>
          <w:rFonts w:ascii="游明朝" w:hAnsi="游明朝" w:eastAsia="游明朝" w:hint="eastAsia"/>
          <w:lang w:val="ja-JP" w:bidi="ja-JP"/>
        </w:rPr>
        <w:t>アンケート</w:t>
      </w:r>
      <w:r>
        <w:rPr>
          <w:rFonts w:ascii="游明朝" w:hAnsi="游明朝" w:eastAsia="游明朝" w:hint="eastAsia"/>
        </w:rPr>
        <w:t>を</w:t>
      </w:r>
      <w:r>
        <w:rPr>
          <w:rFonts w:ascii="游明朝" w:hAnsi="游明朝" w:eastAsia="游明朝" w:hint="eastAsia"/>
          <w:lang w:val="ja-JP" w:bidi="ja-JP"/>
        </w:rPr>
        <w:t>実施し、アンケートの回答内容を管理する。</w:t>
      </w:r>
    </w:p>
    <w:p>
      <w:r>
        <w:rPr>
          <w:rFonts w:ascii="游明朝" w:hAnsi="游明朝" w:eastAsia="游明朝" w:hint="eastAsia"/>
        </w:rPr>
        <w:t>背景：</w:t>
      </w:r>
      <w:r>
        <w:rPr>
          <w:rFonts w:hint="eastAsia"/>
        </w:rPr>
        <w:t>B</w:t>
      </w:r>
      <w:r>
        <w:rPr>
          <w:rFonts w:ascii="游明朝" w:hAnsi="游明朝" w:eastAsia="游明朝" w:hint="eastAsia"/>
        </w:rPr>
        <w:t>市では</w:t>
      </w:r>
      <w:r>
        <w:rPr>
          <w:rFonts w:hint="eastAsia"/>
        </w:rPr>
        <w:t>100</w:t>
      </w:r>
      <w:r>
        <w:rPr>
          <w:rFonts w:ascii="游明朝" w:hAnsi="游明朝" w:eastAsia="游明朝" w:hint="eastAsia"/>
        </w:rPr>
        <w:t>歳</w:t>
      </w:r>
      <w:r>
        <w:rPr>
          <w:rFonts w:ascii="游明朝" w:hAnsi="游明朝" w:eastAsia="游明朝" w:hint="eastAsia"/>
          <w:lang w:val="ja-JP" w:bidi="ja-JP"/>
        </w:rPr>
        <w:t>を迎えた</w:t>
      </w:r>
      <w:r>
        <w:rPr>
          <w:rFonts w:ascii="游明朝" w:hAnsi="游明朝" w:eastAsia="游明朝" w:hint="eastAsia"/>
        </w:rPr>
        <w:t>市民へ訪問をし</w:t>
      </w:r>
      <w:r>
        <w:rPr>
          <w:rFonts w:ascii="游明朝" w:hAnsi="游明朝" w:eastAsia="游明朝" w:hint="eastAsia"/>
          <w:lang w:val="ja-JP" w:bidi="ja-JP"/>
        </w:rPr>
        <w:t>、</w:t>
      </w:r>
      <w:r>
        <w:rPr>
          <w:rFonts w:ascii="游明朝" w:hAnsi="游明朝" w:eastAsia="游明朝" w:hint="eastAsia"/>
        </w:rPr>
        <w:t>賞状や祝金を</w:t>
      </w:r>
      <w:r>
        <w:rPr>
          <w:rFonts w:ascii="游明朝" w:hAnsi="游明朝" w:eastAsia="游明朝" w:hint="eastAsia"/>
          <w:lang w:val="ja-JP" w:bidi="ja-JP"/>
        </w:rPr>
        <w:t>贈呈</w:t>
      </w:r>
      <w:r>
        <w:rPr>
          <w:rFonts w:ascii="游明朝" w:hAnsi="游明朝" w:eastAsia="游明朝" w:hint="eastAsia"/>
        </w:rPr>
        <w:t>する事業があるが、現在スケジュール調整に電話を使用しており</w:t>
      </w:r>
      <w:r>
        <w:rPr>
          <w:rFonts w:ascii="游明朝" w:hAnsi="游明朝" w:eastAsia="游明朝" w:hint="eastAsia"/>
          <w:lang w:val="ja-JP" w:bidi="ja-JP"/>
        </w:rPr>
        <w:t>、</w:t>
      </w:r>
      <w:r>
        <w:rPr>
          <w:rFonts w:ascii="游明朝" w:hAnsi="游明朝" w:eastAsia="游明朝" w:hint="eastAsia"/>
        </w:rPr>
        <w:t>調整に莫大な時間がかかっている。システムを利用したアンケート形式を採用して職員の負担を減らしたい。</w:t>
      </w:r>
    </w:p>
    <w:p>
      <w:pPr>
        <w:rPr>
          <w:rFonts w:ascii="游明朝" w:hAnsi="游明朝" w:eastAsia="游明朝"/>
        </w:rPr>
      </w:pPr>
      <w:r>
        <w:rPr>
          <w:rFonts w:ascii="游明朝" w:hAnsi="游明朝" w:eastAsia="游明朝" w:hint="eastAsia"/>
        </w:rPr>
        <w:t>目標：施設職員・家族・本人誰でも</w:t>
      </w:r>
      <w:r>
        <w:rPr>
          <w:rFonts w:ascii="游明朝" w:hAnsi="游明朝" w:eastAsia="游明朝" w:hint="eastAsia"/>
          <w:lang w:val="ja-JP" w:bidi="ja-JP"/>
        </w:rPr>
        <w:t>入力</w:t>
      </w:r>
      <w:r>
        <w:rPr>
          <w:rFonts w:ascii="游明朝" w:hAnsi="游明朝" w:eastAsia="游明朝" w:hint="eastAsia"/>
        </w:rPr>
        <w:t>できる</w:t>
      </w:r>
      <w:r>
        <w:rPr>
          <w:rFonts w:ascii="游明朝" w:hAnsi="游明朝" w:eastAsia="游明朝" w:hint="eastAsia"/>
          <w:lang w:val="ja-JP" w:bidi="ja-JP"/>
        </w:rPr>
        <w:t>フォーム</w:t>
      </w:r>
      <w:r>
        <w:rPr>
          <w:rFonts w:ascii="游明朝" w:hAnsi="游明朝" w:eastAsia="游明朝" w:hint="eastAsia"/>
        </w:rPr>
        <w:t>を提供。</w:t>
      </w:r>
    </w:p>
    <w:p>
      <w:r>
        <w:rPr>
          <w:rFonts w:ascii="游明朝" w:hAnsi="游明朝" w:eastAsia="游明朝" w:hint="eastAsia"/>
          <w:lang w:val="ja-JP" w:bidi="ja-JP"/>
        </w:rPr>
        <w:t>提供方法：贈呈対象者に文書にてアンケートの回答を依頼。文書に記載しているパスワードで</w:t>
      </w:r>
      <w:r>
        <w:rPr>
          <w:rFonts w:ascii="游明朝" w:hAnsi="游明朝" w:eastAsia="游明朝" w:hint="eastAsia"/>
          <w:lang w:val="ja-JP" w:bidi="ja-JP"/>
        </w:rPr>
        <w:t>B</w:t>
      </w:r>
      <w:r>
        <w:rPr>
          <w:rFonts w:ascii="游明朝" w:hAnsi="游明朝" w:eastAsia="游明朝" w:hint="eastAsia"/>
          <w:lang w:val="ja-JP" w:bidi="ja-JP"/>
        </w:rPr>
        <w:t>市</w:t>
      </w:r>
      <w:r>
        <w:rPr>
          <w:rFonts w:ascii="游明朝" w:hAnsi="游明朝" w:eastAsia="游明朝" w:hint="eastAsia"/>
          <w:lang w:val="ja-JP" w:bidi="ja-JP"/>
        </w:rPr>
        <w:t>HP</w:t>
      </w:r>
      <w:r>
        <w:rPr>
          <w:rFonts w:ascii="游明朝" w:hAnsi="游明朝" w:eastAsia="游明朝" w:hint="eastAsia"/>
          <w:lang w:val="ja-JP" w:bidi="ja-JP"/>
        </w:rPr>
        <w:t>に掲載しているシートにアクセスしてもらいフォームより回答をしてもらう。</w:t>
      </w:r>
    </w:p>
    <w:p/>
    <w:p>
      <w:r>
        <w:rPr>
          <w:rFonts w:ascii="游明朝" w:hAnsi="游明朝" w:eastAsia="游明朝" w:hint="eastAsia"/>
        </w:rPr>
        <w:t>２</w:t>
      </w:r>
      <w:r>
        <w:rPr>
          <w:rFonts w:hint="eastAsia"/>
        </w:rPr>
        <w:t>.</w:t>
      </w:r>
      <w:r>
        <w:rPr>
          <w:rFonts w:ascii="游明朝" w:hAnsi="游明朝" w:eastAsia="游明朝" w:hint="eastAsia"/>
        </w:rPr>
        <w:t>ターゲットユーザー</w:t>
      </w:r>
    </w:p>
    <w:p>
      <w:pPr>
        <w:rPr>
          <w:rFonts w:ascii="游明朝" w:hAnsi="游明朝" w:eastAsia="游明朝"/>
          <w:lang w:val="ja-JP" w:bidi="ja-JP"/>
        </w:rPr>
      </w:pPr>
      <w:r>
        <w:rPr>
          <w:rFonts w:ascii="游明朝" w:hAnsi="游明朝" w:eastAsia="游明朝" w:hint="eastAsia"/>
        </w:rPr>
        <w:t>ユーザー層：</w:t>
      </w:r>
      <w:r>
        <w:rPr>
          <w:rFonts w:hint="eastAsia"/>
        </w:rPr>
        <w:t>100</w:t>
      </w:r>
      <w:r>
        <w:rPr>
          <w:rFonts w:ascii="游明朝" w:hAnsi="游明朝" w:eastAsia="游明朝" w:hint="eastAsia"/>
        </w:rPr>
        <w:t>歳を迎えた</w:t>
      </w:r>
      <w:r>
        <w:rPr>
          <w:rFonts w:hint="eastAsia"/>
        </w:rPr>
        <w:t>B</w:t>
      </w:r>
      <w:r>
        <w:rPr>
          <w:rFonts w:ascii="游明朝" w:hAnsi="游明朝" w:eastAsia="游明朝" w:hint="eastAsia"/>
        </w:rPr>
        <w:t>市市民やその家族、または入所している施設の職員</w:t>
      </w:r>
      <w:r>
        <w:rPr>
          <w:rFonts w:ascii="游明朝" w:hAnsi="游明朝" w:eastAsia="游明朝" w:hint="eastAsia"/>
          <w:lang w:val="ja-JP" w:bidi="ja-JP"/>
        </w:rPr>
        <w:t>。</w:t>
      </w:r>
    </w:p>
    <w:p>
      <w:r>
        <w:rPr>
          <w:rFonts w:ascii="游明朝" w:hAnsi="游明朝" w:eastAsia="游明朝" w:hint="eastAsia"/>
          <w:lang w:val="ja-JP" w:bidi="ja-JP"/>
        </w:rPr>
        <w:t>(</w:t>
      </w:r>
      <w:r>
        <w:rPr>
          <w:rFonts w:ascii="游明朝" w:hAnsi="游明朝" w:eastAsia="游明朝" w:hint="eastAsia"/>
          <w:lang w:val="ja-JP" w:bidi="ja-JP"/>
        </w:rPr>
        <w:t>依頼文書の送付先は基本的に贈呈対象者自宅だが、送付先変更届を提出している者に関しては親族や施設に送付する可能性が高い。</w:t>
      </w:r>
      <w:r>
        <w:rPr>
          <w:rFonts w:ascii="游明朝" w:hAnsi="游明朝" w:eastAsia="游明朝" w:hint="eastAsia"/>
          <w:lang w:val="ja-JP" w:bidi="ja-JP"/>
        </w:rPr>
        <w:t>)</w:t>
      </w:r>
    </w:p>
    <w:p>
      <w:r>
        <w:rPr>
          <w:rFonts w:ascii="游明朝" w:hAnsi="游明朝" w:eastAsia="游明朝" w:hint="eastAsia"/>
        </w:rPr>
        <w:t>ニーズ：</w:t>
      </w:r>
    </w:p>
    <w:p>
      <w:pPr>
        <w:rPr>
          <w:rFonts w:ascii="游明朝" w:hAnsi="游明朝" w:eastAsia="游明朝"/>
        </w:rPr>
      </w:pPr>
      <w:r>
        <w:rPr>
          <w:rFonts w:ascii="游明朝" w:hAnsi="游明朝" w:eastAsia="游明朝" w:hint="eastAsia"/>
        </w:rPr>
        <w:t>・短時間で入力できる</w:t>
      </w:r>
    </w:p>
    <w:p>
      <w:r>
        <w:rPr>
          <w:rFonts w:ascii="游明朝" w:hAnsi="游明朝" w:eastAsia="游明朝" w:hint="eastAsia"/>
          <w:lang w:val="ja-JP" w:bidi="ja-JP"/>
        </w:rPr>
        <w:t>・</w:t>
      </w:r>
      <w:r>
        <w:rPr>
          <w:rFonts w:ascii="游明朝" w:hAnsi="游明朝" w:eastAsia="游明朝" w:hint="eastAsia"/>
          <w:lang w:val="ja-JP" w:bidi="ja-JP"/>
        </w:rPr>
        <w:t>PC</w:t>
      </w:r>
      <w:r>
        <w:rPr>
          <w:rFonts w:ascii="游明朝" w:hAnsi="游明朝" w:eastAsia="游明朝" w:hint="eastAsia"/>
          <w:lang w:val="ja-JP" w:bidi="ja-JP"/>
        </w:rPr>
        <w:t>が苦手な高齢者でも直感的に入力できる</w:t>
      </w:r>
    </w:p>
    <w:p/>
    <w:p>
      <w:r>
        <w:rPr>
          <w:rFonts w:ascii="游明朝" w:hAnsi="游明朝" w:eastAsia="游明朝" w:hint="eastAsia"/>
        </w:rPr>
        <w:t>３</w:t>
      </w:r>
      <w:r>
        <w:rPr>
          <w:rFonts w:hint="eastAsia"/>
        </w:rPr>
        <w:t>.</w:t>
      </w:r>
      <w:r>
        <w:rPr>
          <w:rFonts w:ascii="游明朝" w:hAnsi="游明朝" w:eastAsia="游明朝" w:hint="eastAsia"/>
        </w:rPr>
        <w:t>機能要件</w:t>
      </w:r>
    </w:p>
    <w:p>
      <w:r>
        <w:rPr>
          <w:rFonts w:hint="eastAsia"/>
        </w:rPr>
        <w:t>●</w:t>
      </w:r>
      <w:r>
        <w:rPr>
          <w:rFonts w:ascii="游明朝" w:hAnsi="游明朝" w:eastAsia="游明朝" w:hint="eastAsia"/>
        </w:rPr>
        <w:t>主な機能</w:t>
      </w:r>
    </w:p>
    <w:p>
      <w:r>
        <w:rPr>
          <w:rFonts w:ascii="游明朝" w:hAnsi="游明朝" w:eastAsia="游明朝" w:hint="eastAsia"/>
        </w:rPr>
        <w:t>・アンケート必要項目の入力</w:t>
      </w:r>
    </w:p>
    <w:p>
      <w:pPr>
        <w:rPr>
          <w:rFonts w:ascii="游明朝" w:hAnsi="游明朝" w:eastAsia="游明朝"/>
        </w:rPr>
      </w:pPr>
      <w:r>
        <w:rPr>
          <w:rFonts w:ascii="游明朝" w:hAnsi="游明朝" w:eastAsia="游明朝" w:hint="eastAsia"/>
        </w:rPr>
        <w:t>・アンケートの回答</w:t>
      </w:r>
    </w:p>
    <w:p>
      <w:r>
        <w:rPr>
          <w:rFonts w:ascii="游明朝" w:hAnsi="游明朝" w:eastAsia="游明朝" w:hint="eastAsia"/>
          <w:lang w:val="ja-JP" w:bidi="ja-JP"/>
        </w:rPr>
        <w:t>・アンケート結果の出力</w:t>
      </w:r>
      <w:r>
        <w:rPr>
          <w:rFonts w:ascii="游明朝" w:hAnsi="游明朝" w:eastAsia="游明朝" w:hint="eastAsia"/>
          <w:lang w:val="ja-JP" w:bidi="ja-JP"/>
        </w:rPr>
        <w:t>(</w:t>
      </w:r>
      <w:r>
        <w:rPr>
          <w:rFonts w:ascii="游明朝" w:hAnsi="游明朝" w:eastAsia="游明朝" w:hint="eastAsia"/>
          <w:lang w:val="ja-JP" w:bidi="ja-JP"/>
        </w:rPr>
        <w:t>市職員のみ閲覧可能</w:t>
      </w:r>
      <w:r>
        <w:rPr>
          <w:rFonts w:ascii="游明朝" w:hAnsi="游明朝" w:eastAsia="游明朝" w:hint="eastAsia"/>
          <w:lang w:val="ja-JP" w:bidi="ja-JP"/>
        </w:rPr>
        <w:t>)</w:t>
      </w:r>
    </w:p>
    <w:p/>
    <w:p>
      <w:pPr>
        <w:rPr>
          <w:rFonts w:ascii="游明朝" w:hAnsi="游明朝" w:eastAsia="游明朝"/>
        </w:rPr>
      </w:pPr>
      <w:r>
        <w:rPr>
          <w:rFonts w:hint="eastAsia"/>
        </w:rPr>
        <w:t>●</w:t>
      </w:r>
      <w:r>
        <w:rPr>
          <w:rFonts w:ascii="游明朝" w:hAnsi="游明朝" w:eastAsia="游明朝" w:hint="eastAsia"/>
        </w:rPr>
        <w:t>非機能要件</w:t>
      </w:r>
    </w:p>
    <w:p>
      <w:r>
        <w:rPr>
          <w:rFonts w:ascii="游明朝" w:hAnsi="游明朝" w:eastAsia="游明朝" w:hint="eastAsia"/>
          <w:lang w:val="ja-JP" w:bidi="ja-JP"/>
        </w:rPr>
        <w:t>　・ワークブックにパスワードをかける</w:t>
      </w:r>
      <w:r>
        <w:rPr>
          <w:rFonts w:ascii="游明朝" w:hAnsi="游明朝" w:eastAsia="游明朝" w:hint="eastAsia"/>
          <w:lang w:val="ja-JP" w:bidi="ja-JP"/>
        </w:rPr>
        <w:t>(</w:t>
      </w:r>
      <w:r>
        <w:rPr>
          <w:rFonts w:ascii="游明朝" w:hAnsi="游明朝" w:eastAsia="游明朝" w:hint="eastAsia"/>
          <w:lang w:val="ja-JP" w:bidi="ja-JP"/>
        </w:rPr>
        <w:t>贈呈対象者以外が回答するリスクあり</w:t>
      </w:r>
      <w:r>
        <w:rPr>
          <w:rFonts w:ascii="游明朝" w:hAnsi="游明朝" w:eastAsia="游明朝" w:hint="eastAsia"/>
          <w:lang w:val="ja-JP" w:bidi="ja-JP"/>
        </w:rPr>
        <w:t>)</w:t>
      </w:r>
    </w:p>
    <w:p>
      <w:r>
        <w:rPr>
          <w:rFonts w:ascii="游明朝" w:hAnsi="游明朝" w:eastAsia="游明朝" w:hint="eastAsia"/>
        </w:rPr>
        <w:t>　・</w:t>
      </w:r>
      <w:r>
        <w:rPr>
          <w:rFonts w:ascii="游明朝" w:hAnsi="游明朝" w:eastAsia="游明朝" w:hint="eastAsia"/>
          <w:lang w:val="ja-JP" w:bidi="ja-JP"/>
        </w:rPr>
        <w:t>集計シートにパスワードをかける</w:t>
      </w:r>
      <w:r>
        <w:rPr>
          <w:rFonts w:ascii="游明朝" w:hAnsi="游明朝" w:eastAsia="游明朝" w:hint="eastAsia"/>
          <w:lang w:val="ja-JP" w:bidi="ja-JP"/>
        </w:rPr>
        <w:t>(</w:t>
      </w:r>
      <w:r>
        <w:rPr>
          <w:rFonts w:ascii="游明朝" w:hAnsi="游明朝" w:eastAsia="游明朝" w:hint="eastAsia"/>
          <w:lang w:val="ja-JP" w:bidi="ja-JP"/>
        </w:rPr>
        <w:t>他対象者の情報を閲覧されるリスクあり</w:t>
      </w:r>
      <w:r>
        <w:rPr>
          <w:rFonts w:ascii="游明朝" w:hAnsi="游明朝" w:eastAsia="游明朝" w:hint="eastAsia"/>
          <w:lang w:val="ja-JP" w:bidi="ja-JP"/>
        </w:rPr>
        <w:t>)</w:t>
      </w:r>
    </w:p>
    <w:p/>
    <w:p>
      <w:r>
        <w:rPr>
          <w:rFonts w:ascii="游明朝" w:hAnsi="游明朝" w:eastAsia="游明朝" w:hint="eastAsia"/>
        </w:rPr>
        <w:t>４</w:t>
      </w:r>
      <w:r>
        <w:rPr>
          <w:rFonts w:hint="eastAsia"/>
        </w:rPr>
        <w:t>.</w:t>
      </w:r>
      <w:r>
        <w:rPr>
          <w:rFonts w:ascii="游明朝" w:hAnsi="游明朝" w:eastAsia="游明朝" w:hint="eastAsia"/>
        </w:rPr>
        <w:t>システム構成</w:t>
      </w:r>
    </w:p>
    <w:p>
      <w:r>
        <w:rPr>
          <w:rFonts w:ascii="游明朝" w:hAnsi="游明朝" w:eastAsia="游明朝" w:hint="eastAsia"/>
        </w:rPr>
        <w:t>・</w:t>
      </w:r>
      <w:r>
        <w:rPr>
          <w:rFonts w:hint="eastAsia"/>
        </w:rPr>
        <w:t>Excel</w:t>
      </w:r>
    </w:p>
    <w:p>
      <w:r>
        <w:rPr>
          <w:rFonts w:ascii="游明朝" w:hAnsi="游明朝" w:eastAsia="游明朝" w:hint="eastAsia"/>
        </w:rPr>
        <w:t>・</w:t>
      </w:r>
      <w:r>
        <w:rPr>
          <w:rFonts w:hint="eastAsia"/>
        </w:rPr>
        <w:t>Excel</w:t>
      </w:r>
      <w:r>
        <w:t xml:space="preserve"> </w:t>
      </w:r>
      <w:r>
        <w:rPr>
          <w:rFonts w:hint="eastAsia"/>
        </w:rPr>
        <w:t>VBA</w:t>
      </w:r>
    </w:p>
    <w:p/>
    <w:p>
      <w:r>
        <w:rPr>
          <w:rFonts w:ascii="游明朝" w:hAnsi="游明朝" w:eastAsia="游明朝" w:hint="eastAsia"/>
        </w:rPr>
        <w:t>５</w:t>
      </w:r>
      <w:r>
        <w:rPr>
          <w:rFonts w:hint="eastAsia"/>
        </w:rPr>
        <w:t>.</w:t>
      </w:r>
      <w:r>
        <w:rPr>
          <w:rFonts w:ascii="游明朝" w:hAnsi="游明朝" w:eastAsia="游明朝" w:hint="eastAsia"/>
        </w:rPr>
        <w:t>開発スケジュール</w:t>
      </w:r>
    </w:p>
    <w:p>
      <w:r>
        <w:rPr>
          <w:rFonts w:ascii="游明朝" w:hAnsi="游明朝" w:eastAsia="游明朝" w:hint="eastAsia"/>
        </w:rPr>
        <w:t>・１日間：アンケート画面・集計画面の制作</w:t>
      </w:r>
    </w:p>
    <w:p>
      <w:r>
        <w:rPr>
          <w:rFonts w:ascii="游明朝" w:hAnsi="游明朝" w:eastAsia="游明朝" w:hint="eastAsia"/>
        </w:rPr>
        <w:t>・１日間：機能の実装</w:t>
      </w:r>
    </w:p>
    <w:p>
      <w:r>
        <w:rPr>
          <w:rFonts w:ascii="游明朝" w:hAnsi="游明朝" w:eastAsia="游明朝" w:hint="eastAsia"/>
        </w:rPr>
        <w:t>・テストとデバック</w:t>
      </w:r>
    </w:p>
    <w:p/>
    <w:p>
      <w:r>
        <w:rPr>
          <w:rFonts w:hint="eastAsia"/>
        </w:rPr>
        <w:t>6.</w:t>
      </w:r>
      <w:r>
        <w:rPr>
          <w:rFonts w:ascii="游明朝" w:hAnsi="游明朝" w:eastAsia="游明朝" w:hint="eastAsia"/>
        </w:rPr>
        <w:t>リソース</w:t>
      </w:r>
    </w:p>
    <w:p>
      <w:r>
        <w:rPr>
          <w:rFonts w:ascii="游明朝" w:hAnsi="游明朝" w:eastAsia="游明朝" w:hint="eastAsia"/>
        </w:rPr>
        <w:t>・使用時間</w:t>
      </w:r>
    </w:p>
    <w:p>
      <w:r>
        <w:rPr>
          <w:rFonts w:ascii="游明朝" w:hAnsi="游明朝" w:eastAsia="游明朝" w:hint="eastAsia"/>
        </w:rPr>
        <w:t>１日１時間、週に</w:t>
      </w:r>
      <w:r>
        <w:rPr>
          <w:rFonts w:hint="eastAsia"/>
        </w:rPr>
        <w:t>7</w:t>
      </w:r>
      <w:r>
        <w:rPr>
          <w:rFonts w:ascii="游明朝" w:hAnsi="游明朝" w:eastAsia="游明朝" w:hint="eastAsia"/>
        </w:rPr>
        <w:t>時間程度</w:t>
      </w:r>
    </w:p>
    <w:p/>
    <w:p>
      <w:r>
        <w:rPr>
          <w:rFonts w:ascii="游明朝" w:hAnsi="游明朝" w:eastAsia="游明朝" w:hint="eastAsia"/>
        </w:rPr>
        <w:t>・進捗管理方法</w:t>
      </w:r>
    </w:p>
    <w:p>
      <w:r>
        <w:rPr>
          <w:rFonts w:hint="eastAsia"/>
        </w:rPr>
        <w:t>GitHub</w:t>
      </w:r>
      <w:r>
        <w:rPr>
          <w:rFonts w:ascii="游明朝" w:hAnsi="游明朝" w:eastAsia="游明朝" w:hint="eastAsia"/>
        </w:rPr>
        <w:t>でバージョン管理</w:t>
      </w:r>
    </w:p>
    <w:p/>
    <w:p>
      <w:r>
        <w:rPr>
          <w:rFonts w:hint="eastAsia"/>
        </w:rPr>
        <w:t>7.</w:t>
      </w:r>
      <w:r>
        <w:rPr>
          <w:rFonts w:ascii="游明朝" w:hAnsi="游明朝" w:eastAsia="游明朝" w:hint="eastAsia"/>
        </w:rPr>
        <w:t>リスクと対策</w:t>
      </w:r>
    </w:p>
    <w:p>
      <w:pPr>
        <w:rPr>
          <w:rFonts w:ascii="游明朝" w:hAnsi="游明朝" w:eastAsia="游明朝"/>
          <w:lang w:val="ja-JP" w:bidi="ja-JP"/>
        </w:rPr>
      </w:pPr>
      <w:r>
        <w:rPr>
          <w:rFonts w:ascii="游明朝" w:hAnsi="游明朝" w:eastAsia="游明朝" w:hint="eastAsia"/>
        </w:rPr>
        <w:t>リスク：</w:t>
      </w:r>
      <w:r>
        <w:rPr>
          <w:rFonts w:ascii="游明朝" w:hAnsi="游明朝" w:eastAsia="游明朝" w:hint="eastAsia"/>
          <w:lang w:val="ja-JP" w:bidi="ja-JP"/>
        </w:rPr>
        <w:t>対象者以外への情報漏洩</w:t>
      </w:r>
    </w:p>
    <w:p>
      <w:r>
        <w:rPr>
          <w:rFonts w:ascii="游明朝" w:hAnsi="游明朝" w:eastAsia="游明朝" w:hint="eastAsia"/>
          <w:lang w:val="ja-JP" w:bidi="ja-JP"/>
        </w:rPr>
        <w:t>対策：パスワード機能を利用する。</w:t>
      </w:r>
    </w:p>
    <w:p/>
    <w:p>
      <w:r>
        <w:rPr>
          <w:rFonts w:hint="eastAsia"/>
        </w:rPr>
        <w:t>8.</w:t>
      </w:r>
      <w:r>
        <w:rPr>
          <w:rFonts w:ascii="游明朝" w:hAnsi="游明朝" w:eastAsia="游明朝" w:hint="eastAsia"/>
        </w:rPr>
        <w:t>品質管理とテスト</w:t>
      </w:r>
    </w:p>
    <w:p>
      <w:r>
        <w:rPr>
          <w:rFonts w:ascii="游明朝" w:hAnsi="游明朝" w:eastAsia="游明朝" w:hint="eastAsia"/>
        </w:rPr>
        <w:t>種類：単体テスト、結合テスト、システムテスト</w:t>
      </w:r>
    </w:p>
    <w:p>
      <w:r>
        <w:rPr>
          <w:rFonts w:ascii="游明朝" w:hAnsi="游明朝" w:eastAsia="游明朝" w:hint="eastAsia"/>
        </w:rPr>
        <w:t>品櫃基準：バグなし、直感的な</w:t>
      </w:r>
      <w:r>
        <w:rPr>
          <w:rFonts w:hint="eastAsia"/>
        </w:rPr>
        <w:t>UI</w:t>
      </w:r>
    </w:p>
    <w:p/>
    <w:p>
      <w:r>
        <w:t>9</w:t>
      </w:r>
      <w:r>
        <w:rPr>
          <w:rFonts w:hint="eastAsia"/>
        </w:rPr>
        <w:t>.</w:t>
      </w:r>
      <w:r>
        <w:rPr>
          <w:rFonts w:ascii="游明朝" w:hAnsi="游明朝" w:eastAsia="游明朝" w:hint="eastAsia"/>
        </w:rPr>
        <w:t>納品物</w:t>
      </w:r>
    </w:p>
    <w:p>
      <w:r>
        <w:rPr>
          <w:rFonts w:ascii="游明朝" w:hAnsi="游明朝" w:eastAsia="游明朝" w:hint="eastAsia"/>
        </w:rPr>
        <w:t>「敬老祝い用アンケート集計ツール」　納品予定日：</w:t>
      </w:r>
      <w:r>
        <w:t>2024/12/18</w:t>
      </w:r>
    </w:p>
    <w:p/>
    <w:p>
      <w:r>
        <w:rPr>
          <w:rFonts w:hint="eastAsia"/>
        </w:rPr>
        <w:t>1</w:t>
      </w:r>
      <w:r>
        <w:t>0</w:t>
      </w:r>
      <w:r>
        <w:rPr>
          <w:rFonts w:hint="eastAsia"/>
        </w:rPr>
        <w:t>.</w:t>
      </w:r>
      <w:r>
        <w:rPr>
          <w:rFonts w:ascii="游明朝" w:hAnsi="游明朝" w:eastAsia="游明朝" w:hint="eastAsia"/>
        </w:rPr>
        <w:t>運用・保守計画</w:t>
      </w:r>
    </w:p>
    <w:p>
      <w:r>
        <w:rPr>
          <w:rFonts w:ascii="游明朝" w:hAnsi="游明朝" w:eastAsia="游明朝" w:hint="eastAsia"/>
        </w:rPr>
        <w:t>運用サポート：</w:t>
      </w:r>
    </w:p>
    <w:p>
      <w:r>
        <w:rPr>
          <w:rFonts w:ascii="游明朝" w:hAnsi="游明朝" w:eastAsia="游明朝" w:hint="eastAsia"/>
        </w:rPr>
        <w:t>・簡単なメンテナンス</w:t>
      </w:r>
    </w:p>
    <w:p>
      <w:r>
        <w:rPr>
          <w:rFonts w:ascii="游明朝" w:hAnsi="游明朝" w:eastAsia="游明朝" w:hint="eastAsia"/>
        </w:rPr>
        <w:t>・バグ修正</w:t>
      </w:r>
    </w:p>
    <w:p/>
    <w:p>
      <w:r>
        <w:rPr>
          <w:rFonts w:ascii="游明朝" w:hAnsi="游明朝" w:eastAsia="游明朝" w:hint="eastAsia"/>
        </w:rPr>
        <w:t>保守計画：</w:t>
      </w:r>
    </w:p>
    <w:p>
      <w:r>
        <w:rPr>
          <w:rFonts w:ascii="游明朝" w:hAnsi="游明朝" w:eastAsia="游明朝" w:hint="eastAsia"/>
        </w:rPr>
        <w:t>・簡単な機能追加</w:t>
      </w:r>
    </w:p>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spacing w:lineRule="auto" w:line="240" w:after="0"/>
    </w:pPr>
    <w:rPr>
      <w:sz w:val="20"/>
      <w:szCs w:val="20"/>
    </w:rPr>
  </w:style>
  <w:style w:type="paragraph" w:styleId="P4">
    <w:name w:val="Endnote Text"/>
    <w:link w:val="C8"/>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Footnote Text Char"/>
    <w:link w:val="P3"/>
    <w:semiHidden/>
    <w:rPr>
      <w:sz w:val="20"/>
      <w:szCs w:val="20"/>
    </w:rPr>
  </w:style>
  <w:style w:type="character" w:styleId="C7">
    <w:name w:val="Endnote Reference"/>
    <w:semiHidden/>
    <w:rPr>
      <w:vertAlign w:val="superscript"/>
    </w:rPr>
  </w:style>
  <w:style w:type="character" w:styleId="C8">
    <w:name w:val="Endnote Text Char"/>
    <w:link w:val="P4"/>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2024-11-28T03:26:00Z</dcterms:created>
  <cp:lastModifiedBy>貝原菜月</cp:lastModifiedBy>
  <dcterms:modified xsi:type="dcterms:W3CDTF">2024-12-09T13:32:43Z</dcterms:modified>
  <cp:revision>7</cp:revision>
</cp:coreProperties>
</file>