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2"/>
          <w:szCs w:val="32"/>
        </w:rPr>
        <w:t xml:space="preserve">THE GENESEE NEWS</w:t>
      </w:r>
    </w:p>
    <w:p>
      <w:pPr>
        <w:spacing w:after="160"/>
        <w:jc w:val="center"/>
      </w:pPr>
      <w:r>
        <w:rPr>
          <w:rFonts w:ascii="Times New Roman" w:cs="Times New Roman" w:eastAsia="Times New Roman" w:hAnsi="Times New Roman"/>
          <w:sz w:val="24"/>
          <w:szCs w:val="24"/>
        </w:rPr>
        <w:t xml:space="preserve">Friday, July 3, 1925</w:t>
      </w:r>
    </w:p>
    <w:p>
      <w:pPr>
        <w:spacing w:after="160"/>
      </w:pPr>
      <w:r>
        <w:rPr>
          <w:rFonts w:ascii="Times New Roman" w:cs="Times New Roman" w:eastAsia="Times New Roman" w:hAnsi="Times New Roman"/>
          <w:i/>
          <w:iCs/>
          <w:sz w:val="24"/>
          <w:szCs w:val="24"/>
        </w:rPr>
        <w:t xml:space="preserve">Transcription of one full newspaper page, supplied as two photographs. The photos have been joined into one page: every article that continues from the upper photo into the lower photo is printed as one article, and the page is read left to right, one column at a time, top to bottom. Spelling and punctuation are kept as printed. Text that could not be read is shown in </w:t>
      </w:r>
      <w:r>
        <w:rPr>
          <w:rFonts w:ascii="Times New Roman" w:cs="Times New Roman" w:eastAsia="Times New Roman" w:hAnsi="Times New Roman"/>
          <w:i/>
          <w:iCs/>
          <w:sz w:val="24"/>
          <w:szCs w:val="24"/>
          <w:highlight w:val="yellow"/>
          <w:highlightCs w:val="yellow"/>
        </w:rPr>
        <w:t xml:space="preserve">[yellow brackets]</w:t>
      </w:r>
      <w:r>
        <w:rPr>
          <w:rFonts w:ascii="Times New Roman" w:cs="Times New Roman" w:eastAsia="Times New Roman" w:hAnsi="Times New Roman"/>
          <w:i/>
          <w:iCs/>
          <w:sz w:val="24"/>
          <w:szCs w:val="24"/>
        </w:rPr>
        <w:t xml:space="preserve">. See the Transcriber’s Notes at the end.</w:t>
      </w:r>
    </w:p>
    <w:p>
      <w:pPr>
        <w:keepNext/>
        <w:pBdr>
          <w:top w:val="single" w:color="000000" w:sz="6" w:space="6"/>
          <w:bottom w:val="single" w:color="000000" w:sz="6" w:space="6"/>
        </w:pBdr>
        <w:spacing w:after="200" w:before="360"/>
        <w:jc w:val="center"/>
      </w:pPr>
      <w:r>
        <w:rPr>
          <w:rFonts w:ascii="Times New Roman" w:cs="Times New Roman" w:eastAsia="Times New Roman" w:hAnsi="Times New Roman"/>
          <w:b/>
          <w:bCs/>
          <w:caps/>
          <w:sz w:val="24"/>
          <w:szCs w:val="24"/>
        </w:rPr>
        <w:t xml:space="preserve">Column 1 (far left)</w:t>
      </w:r>
    </w:p>
    <w:p>
      <w:pPr>
        <w:keepNext/>
        <w:pBdr>
          <w:bottom w:val="single" w:color="808080" w:sz="4" w:space="2"/>
        </w:pBdr>
        <w:spacing w:after="160" w:before="280"/>
      </w:pPr>
      <w:r>
        <w:rPr>
          <w:rFonts w:ascii="Times New Roman" w:cs="Times New Roman" w:eastAsia="Times New Roman" w:hAnsi="Times New Roman"/>
          <w:b/>
          <w:bCs/>
          <w:caps/>
          <w:sz w:val="24"/>
          <w:szCs w:val="24"/>
        </w:rPr>
        <w:t xml:space="preserve">Advertisement — Emmett &amp; Boliou</w:t>
      </w:r>
    </w:p>
    <w:p>
      <w:pPr>
        <w:spacing w:after="160" w:before="120"/>
        <w:jc w:val="center"/>
      </w:pPr>
      <w:r>
        <w:rPr>
          <w:rFonts w:ascii="Times New Roman" w:cs="Times New Roman" w:eastAsia="Times New Roman" w:hAnsi="Times New Roman"/>
          <w:b/>
          <w:bCs/>
          <w:sz w:val="24"/>
          <w:szCs w:val="24"/>
        </w:rPr>
        <w:t xml:space="preserve">ROLLINS HOSIERY</w:t>
      </w:r>
    </w:p>
    <w:p>
      <w:pPr>
        <w:spacing w:after="160"/>
      </w:pPr>
      <w:r>
        <w:rPr>
          <w:rFonts w:ascii="Times New Roman" w:cs="Times New Roman" w:eastAsia="Times New Roman" w:hAnsi="Times New Roman"/>
          <w:i/>
          <w:iCs/>
          <w:sz w:val="24"/>
          <w:szCs w:val="24"/>
        </w:rPr>
        <w:t xml:space="preserve">[Armor Plate trademark shield between the words “ROLLINS” and “HOSIERY”]</w:t>
      </w:r>
    </w:p>
    <w:p>
      <w:pPr>
        <w:spacing w:after="160"/>
        <w:jc w:val="center"/>
      </w:pPr>
      <w:r>
        <w:rPr>
          <w:rFonts w:ascii="Times New Roman" w:cs="Times New Roman" w:eastAsia="Times New Roman" w:hAnsi="Times New Roman"/>
          <w:i/>
          <w:iCs/>
          <w:sz w:val="24"/>
          <w:szCs w:val="24"/>
        </w:rPr>
        <w:t xml:space="preserve">For Men, Women and Children</w:t>
      </w:r>
    </w:p>
    <w:p>
      <w:pPr>
        <w:spacing w:after="160"/>
      </w:pPr>
      <w:r>
        <w:rPr>
          <w:rFonts w:ascii="Times New Roman" w:cs="Times New Roman" w:eastAsia="Times New Roman" w:hAnsi="Times New Roman"/>
          <w:i/>
          <w:iCs/>
          <w:sz w:val="24"/>
          <w:szCs w:val="24"/>
        </w:rPr>
        <w:t xml:space="preserve">[Illustration: a woman and a man, with tags reading “ROLLINS” and “ROLLINS RUNSTOP”]</w:t>
      </w:r>
    </w:p>
    <w:p>
      <w:pPr>
        <w:spacing w:after="160"/>
        <w:jc w:val="center"/>
      </w:pPr>
      <w:r>
        <w:rPr>
          <w:rFonts w:ascii="Times New Roman" w:cs="Times New Roman" w:eastAsia="Times New Roman" w:hAnsi="Times New Roman"/>
          <w:i/>
          <w:iCs/>
          <w:sz w:val="24"/>
          <w:szCs w:val="24"/>
        </w:rPr>
        <w:t xml:space="preserve">In vogue but not extreme</w:t>
      </w:r>
    </w:p>
    <w:p>
      <w:pPr>
        <w:spacing w:after="160"/>
        <w:jc w:val="center"/>
      </w:pPr>
      <w:r>
        <w:rPr>
          <w:rFonts w:ascii="Times New Roman" w:cs="Times New Roman" w:eastAsia="Times New Roman" w:hAnsi="Times New Roman"/>
          <w:i/>
          <w:iCs/>
          <w:sz w:val="24"/>
          <w:szCs w:val="24"/>
        </w:rPr>
        <w:t xml:space="preserve">smart</w:t>
      </w:r>
    </w:p>
    <w:p>
      <w:pPr>
        <w:spacing w:after="160"/>
        <w:jc w:val="center"/>
      </w:pPr>
      <w:r>
        <w:rPr>
          <w:rFonts w:ascii="Times New Roman" w:cs="Times New Roman" w:eastAsia="Times New Roman" w:hAnsi="Times New Roman"/>
          <w:i/>
          <w:iCs/>
          <w:sz w:val="24"/>
          <w:szCs w:val="24"/>
        </w:rPr>
        <w:t xml:space="preserve">sensible</w:t>
      </w:r>
    </w:p>
    <w:p>
      <w:pPr>
        <w:spacing w:after="160"/>
        <w:jc w:val="center"/>
      </w:pPr>
      <w:r>
        <w:rPr>
          <w:rFonts w:ascii="Times New Roman" w:cs="Times New Roman" w:eastAsia="Times New Roman" w:hAnsi="Times New Roman"/>
          <w:i/>
          <w:iCs/>
          <w:sz w:val="24"/>
          <w:szCs w:val="24"/>
        </w:rPr>
        <w:t xml:space="preserve">and dyed with</w:t>
      </w:r>
    </w:p>
    <w:p>
      <w:pPr>
        <w:spacing w:after="160"/>
        <w:jc w:val="center"/>
      </w:pPr>
      <w:r>
        <w:rPr>
          <w:rFonts w:ascii="Times New Roman" w:cs="Times New Roman" w:eastAsia="Times New Roman" w:hAnsi="Times New Roman"/>
          <w:i/>
          <w:iCs/>
          <w:sz w:val="24"/>
          <w:szCs w:val="24"/>
        </w:rPr>
        <w:t xml:space="preserve">Harms - Not</w:t>
      </w:r>
    </w:p>
    <w:p>
      <w:pPr>
        <w:spacing w:after="160"/>
        <w:jc w:val="center"/>
      </w:pPr>
      <w:r>
        <w:rPr>
          <w:rFonts w:ascii="Times New Roman" w:cs="Times New Roman" w:eastAsia="Times New Roman" w:hAnsi="Times New Roman"/>
          <w:i/>
          <w:iCs/>
          <w:sz w:val="24"/>
          <w:szCs w:val="24"/>
        </w:rPr>
        <w:t xml:space="preserve">dye</w:t>
      </w:r>
    </w:p>
    <w:p>
      <w:pPr>
        <w:spacing w:after="160"/>
      </w:pPr>
      <w:r>
        <w:rPr>
          <w:rFonts w:ascii="Times New Roman" w:cs="Times New Roman" w:eastAsia="Times New Roman" w:hAnsi="Times New Roman"/>
          <w:sz w:val="24"/>
          <w:szCs w:val="24"/>
        </w:rPr>
        <w:t xml:space="preserve">New Styles and Colors that are winning popularity all over the country</w:t>
      </w:r>
    </w:p>
    <w:p>
      <w:pPr>
        <w:spacing w:after="160"/>
      </w:pPr>
      <w:r>
        <w:rPr>
          <w:rFonts w:ascii="Times New Roman" w:cs="Times New Roman" w:eastAsia="Times New Roman" w:hAnsi="Times New Roman"/>
          <w:i/>
          <w:iCs/>
          <w:sz w:val="24"/>
          <w:szCs w:val="24"/>
        </w:rPr>
        <w:t xml:space="preserve">Note the Rollins Run-Stop feature</w:t>
      </w:r>
    </w:p>
    <w:p>
      <w:pPr>
        <w:tabs>
          <w:tab w:val="right" w:pos="9360" w:leader="dot"/>
        </w:tabs>
        <w:spacing w:after="60"/>
      </w:pPr>
      <w:r>
        <w:rPr>
          <w:rFonts w:ascii="Times New Roman" w:cs="Times New Roman" w:eastAsia="Times New Roman" w:hAnsi="Times New Roman"/>
          <w:sz w:val="24"/>
          <w:szCs w:val="24"/>
        </w:rPr>
        <w:t xml:space="preserve">Men’s semi-dress cotton hose</w:t>
      </w:r>
      <w:r>
        <w:rPr>
          <w:rFonts w:ascii="Times New Roman" w:cs="Times New Roman" w:eastAsia="Times New Roman" w:hAnsi="Times New Roman"/>
          <w:sz w:val="24"/>
          <w:szCs w:val="24"/>
        </w:rPr>
        <w:t xml:space="preserve">	20c; 2 pairs, 35c</w:t>
      </w:r>
    </w:p>
    <w:p>
      <w:pPr>
        <w:tabs>
          <w:tab w:val="right" w:pos="9360" w:leader="dot"/>
        </w:tabs>
        <w:spacing w:after="60"/>
      </w:pPr>
      <w:r>
        <w:rPr>
          <w:rFonts w:ascii="Times New Roman" w:cs="Times New Roman" w:eastAsia="Times New Roman" w:hAnsi="Times New Roman"/>
          <w:sz w:val="24"/>
          <w:szCs w:val="24"/>
        </w:rPr>
        <w:t xml:space="preserve">Men’s mercerized Rayon hose, per pair</w:t>
      </w:r>
      <w:r>
        <w:rPr>
          <w:rFonts w:ascii="Times New Roman" w:cs="Times New Roman" w:eastAsia="Times New Roman" w:hAnsi="Times New Roman"/>
          <w:sz w:val="24"/>
          <w:szCs w:val="24"/>
        </w:rPr>
        <w:t xml:space="preserve">	50c</w:t>
      </w:r>
    </w:p>
    <w:p>
      <w:pPr>
        <w:tabs>
          <w:tab w:val="right" w:pos="9360" w:leader="dot"/>
        </w:tabs>
        <w:spacing w:after="60"/>
      </w:pPr>
      <w:r>
        <w:rPr>
          <w:rFonts w:ascii="Times New Roman" w:cs="Times New Roman" w:eastAsia="Times New Roman" w:hAnsi="Times New Roman"/>
          <w:sz w:val="24"/>
          <w:szCs w:val="24"/>
        </w:rPr>
        <w:t xml:space="preserve">Men’s Rayon silk hose, per pair</w:t>
      </w:r>
      <w:r>
        <w:rPr>
          <w:rFonts w:ascii="Times New Roman" w:cs="Times New Roman" w:eastAsia="Times New Roman" w:hAnsi="Times New Roman"/>
          <w:sz w:val="24"/>
          <w:szCs w:val="24"/>
        </w:rPr>
        <w:t xml:space="preserve">	65c</w:t>
      </w:r>
    </w:p>
    <w:p>
      <w:pPr>
        <w:tabs>
          <w:tab w:val="right" w:pos="9360" w:leader="dot"/>
        </w:tabs>
        <w:spacing w:after="60"/>
      </w:pPr>
      <w:r>
        <w:rPr>
          <w:rFonts w:ascii="Times New Roman" w:cs="Times New Roman" w:eastAsia="Times New Roman" w:hAnsi="Times New Roman"/>
          <w:sz w:val="24"/>
          <w:szCs w:val="24"/>
        </w:rPr>
        <w:t xml:space="preserve">Men’s Xtra Heavy pure silk hose, per pair</w:t>
      </w:r>
      <w:r>
        <w:rPr>
          <w:rFonts w:ascii="Times New Roman" w:cs="Times New Roman" w:eastAsia="Times New Roman" w:hAnsi="Times New Roman"/>
          <w:sz w:val="24"/>
          <w:szCs w:val="24"/>
        </w:rPr>
        <w:t xml:space="preserve">	$1.00</w:t>
      </w:r>
    </w:p>
    <w:p>
      <w:pPr>
        <w:tabs>
          <w:tab w:val="right" w:pos="9360" w:leader="dot"/>
        </w:tabs>
        <w:spacing w:after="60"/>
      </w:pPr>
      <w:r>
        <w:rPr>
          <w:rFonts w:ascii="Times New Roman" w:cs="Times New Roman" w:eastAsia="Times New Roman" w:hAnsi="Times New Roman"/>
          <w:sz w:val="24"/>
          <w:szCs w:val="24"/>
        </w:rPr>
        <w:t xml:space="preserve">Women’s cotton hose, per pair</w:t>
      </w:r>
      <w:r>
        <w:rPr>
          <w:rFonts w:ascii="Times New Roman" w:cs="Times New Roman" w:eastAsia="Times New Roman" w:hAnsi="Times New Roman"/>
          <w:sz w:val="24"/>
          <w:szCs w:val="24"/>
        </w:rPr>
        <w:t xml:space="preserve">	20c and 30c</w:t>
      </w:r>
    </w:p>
    <w:p>
      <w:pPr>
        <w:tabs>
          <w:tab w:val="right" w:pos="9360" w:leader="dot"/>
        </w:tabs>
        <w:spacing w:after="60"/>
      </w:pPr>
      <w:r>
        <w:rPr>
          <w:rFonts w:ascii="Times New Roman" w:cs="Times New Roman" w:eastAsia="Times New Roman" w:hAnsi="Times New Roman"/>
          <w:sz w:val="24"/>
          <w:szCs w:val="24"/>
        </w:rPr>
        <w:t xml:space="preserve">Women’s mercerized lisle hose, per pair</w:t>
      </w:r>
      <w:r>
        <w:rPr>
          <w:rFonts w:ascii="Times New Roman" w:cs="Times New Roman" w:eastAsia="Times New Roman" w:hAnsi="Times New Roman"/>
          <w:sz w:val="24"/>
          <w:szCs w:val="24"/>
        </w:rPr>
        <w:t xml:space="preserve">	50c</w:t>
      </w:r>
    </w:p>
    <w:p>
      <w:pPr>
        <w:tabs>
          <w:tab w:val="right" w:pos="9360" w:leader="dot"/>
        </w:tabs>
        <w:spacing w:after="60"/>
      </w:pPr>
      <w:r>
        <w:rPr>
          <w:rFonts w:ascii="Times New Roman" w:cs="Times New Roman" w:eastAsia="Times New Roman" w:hAnsi="Times New Roman"/>
          <w:sz w:val="24"/>
          <w:szCs w:val="24"/>
        </w:rPr>
        <w:t xml:space="preserve">Women’s Xtra Heavy mercerized lisle hose</w:t>
      </w:r>
      <w:r>
        <w:rPr>
          <w:rFonts w:ascii="Times New Roman" w:cs="Times New Roman" w:eastAsia="Times New Roman" w:hAnsi="Times New Roman"/>
          <w:sz w:val="24"/>
          <w:szCs w:val="24"/>
        </w:rPr>
        <w:t xml:space="preserve">	65c</w:t>
      </w:r>
    </w:p>
    <w:p>
      <w:pPr>
        <w:tabs>
          <w:tab w:val="right" w:pos="9360" w:leader="dot"/>
        </w:tabs>
        <w:spacing w:after="60"/>
      </w:pPr>
      <w:r>
        <w:rPr>
          <w:rFonts w:ascii="Times New Roman" w:cs="Times New Roman" w:eastAsia="Times New Roman" w:hAnsi="Times New Roman"/>
          <w:sz w:val="24"/>
          <w:szCs w:val="24"/>
        </w:rPr>
        <w:t xml:space="preserve">Women’s Rayon silk hose, per pair</w:t>
      </w:r>
      <w:r>
        <w:rPr>
          <w:rFonts w:ascii="Times New Roman" w:cs="Times New Roman" w:eastAsia="Times New Roman" w:hAnsi="Times New Roman"/>
          <w:sz w:val="24"/>
          <w:szCs w:val="24"/>
        </w:rPr>
        <w:t xml:space="preserve">	$1.00</w:t>
      </w:r>
    </w:p>
    <w:p>
      <w:pPr>
        <w:tabs>
          <w:tab w:val="right" w:pos="9360" w:leader="dot"/>
        </w:tabs>
        <w:spacing w:after="60"/>
      </w:pPr>
      <w:r>
        <w:rPr>
          <w:rFonts w:ascii="Times New Roman" w:cs="Times New Roman" w:eastAsia="Times New Roman" w:hAnsi="Times New Roman"/>
          <w:sz w:val="24"/>
          <w:szCs w:val="24"/>
        </w:rPr>
        <w:t xml:space="preserve">Women’s pure silk hose, per pair</w:t>
      </w:r>
      <w:r>
        <w:rPr>
          <w:rFonts w:ascii="Times New Roman" w:cs="Times New Roman" w:eastAsia="Times New Roman" w:hAnsi="Times New Roman"/>
          <w:sz w:val="24"/>
          <w:szCs w:val="24"/>
        </w:rPr>
        <w:t xml:space="preserve">	1.35</w:t>
      </w:r>
    </w:p>
    <w:p>
      <w:pPr>
        <w:tabs>
          <w:tab w:val="right" w:pos="9360" w:leader="dot"/>
        </w:tabs>
        <w:spacing w:after="60"/>
      </w:pPr>
      <w:r>
        <w:rPr>
          <w:rFonts w:ascii="Times New Roman" w:cs="Times New Roman" w:eastAsia="Times New Roman" w:hAnsi="Times New Roman"/>
          <w:sz w:val="24"/>
          <w:szCs w:val="24"/>
        </w:rPr>
        <w:t xml:space="preserve">Women’s pure silk service hose, per pair</w:t>
      </w:r>
      <w:r>
        <w:rPr>
          <w:rFonts w:ascii="Times New Roman" w:cs="Times New Roman" w:eastAsia="Times New Roman" w:hAnsi="Times New Roman"/>
          <w:sz w:val="24"/>
          <w:szCs w:val="24"/>
        </w:rPr>
        <w:t xml:space="preserve">	1.50</w:t>
      </w:r>
    </w:p>
    <w:p>
      <w:pPr>
        <w:tabs>
          <w:tab w:val="right" w:pos="9360" w:leader="dot"/>
        </w:tabs>
        <w:spacing w:after="60"/>
      </w:pPr>
      <w:r>
        <w:rPr>
          <w:rFonts w:ascii="Times New Roman" w:cs="Times New Roman" w:eastAsia="Times New Roman" w:hAnsi="Times New Roman"/>
          <w:sz w:val="24"/>
          <w:szCs w:val="24"/>
        </w:rPr>
        <w:t xml:space="preserve">Women’s Xtra Heavy service pure silk hose, pr.</w:t>
      </w:r>
      <w:r>
        <w:rPr>
          <w:rFonts w:ascii="Times New Roman" w:cs="Times New Roman" w:eastAsia="Times New Roman" w:hAnsi="Times New Roman"/>
          <w:sz w:val="24"/>
          <w:szCs w:val="24"/>
        </w:rPr>
        <w:t xml:space="preserve">	2.00</w:t>
      </w:r>
    </w:p>
    <w:p>
      <w:pPr>
        <w:tabs>
          <w:tab w:val="right" w:pos="9360" w:leader="dot"/>
        </w:tabs>
        <w:spacing w:after="60"/>
      </w:pPr>
      <w:r>
        <w:rPr>
          <w:rFonts w:ascii="Times New Roman" w:cs="Times New Roman" w:eastAsia="Times New Roman" w:hAnsi="Times New Roman"/>
          <w:sz w:val="24"/>
          <w:szCs w:val="24"/>
        </w:rPr>
        <w:t xml:space="preserve">Children’s cotton hose, per pair</w:t>
      </w:r>
      <w:r>
        <w:rPr>
          <w:rFonts w:ascii="Times New Roman" w:cs="Times New Roman" w:eastAsia="Times New Roman" w:hAnsi="Times New Roman"/>
          <w:sz w:val="24"/>
          <w:szCs w:val="24"/>
        </w:rPr>
        <w:t xml:space="preserve">	20c and 30c</w:t>
      </w:r>
    </w:p>
    <w:p>
      <w:pPr>
        <w:tabs>
          <w:tab w:val="right" w:pos="9360" w:leader="dot"/>
        </w:tabs>
        <w:spacing w:after="60"/>
      </w:pPr>
      <w:r>
        <w:rPr>
          <w:rFonts w:ascii="Times New Roman" w:cs="Times New Roman" w:eastAsia="Times New Roman" w:hAnsi="Times New Roman"/>
          <w:sz w:val="24"/>
          <w:szCs w:val="24"/>
        </w:rPr>
        <w:t xml:space="preserve">Childrsn’s mercerized hose, per pair</w:t>
      </w:r>
      <w:r>
        <w:rPr>
          <w:rFonts w:ascii="Times New Roman" w:cs="Times New Roman" w:eastAsia="Times New Roman" w:hAnsi="Times New Roman"/>
          <w:sz w:val="24"/>
          <w:szCs w:val="24"/>
        </w:rPr>
        <w:t xml:space="preserve">	50c</w:t>
      </w:r>
    </w:p>
    <w:p>
      <w:pPr>
        <w:tabs>
          <w:tab w:val="right" w:pos="9360" w:leader="dot"/>
        </w:tabs>
        <w:spacing w:after="60"/>
      </w:pPr>
      <w:r>
        <w:rPr>
          <w:rFonts w:ascii="Times New Roman" w:cs="Times New Roman" w:eastAsia="Times New Roman" w:hAnsi="Times New Roman"/>
          <w:sz w:val="24"/>
          <w:szCs w:val="24"/>
        </w:rPr>
        <w:t xml:space="preserve">Children’s ¾ length mercerized hose, per pair</w:t>
      </w:r>
      <w:r>
        <w:rPr>
          <w:rFonts w:ascii="Times New Roman" w:cs="Times New Roman" w:eastAsia="Times New Roman" w:hAnsi="Times New Roman"/>
          <w:sz w:val="24"/>
          <w:szCs w:val="24"/>
        </w:rPr>
        <w:t xml:space="preserve">	50c</w:t>
      </w:r>
    </w:p>
    <w:p>
      <w:pPr>
        <w:tabs>
          <w:tab w:val="right" w:pos="9360" w:leader="dot"/>
        </w:tabs>
        <w:spacing w:after="60"/>
      </w:pPr>
      <w:r>
        <w:rPr>
          <w:rFonts w:ascii="Times New Roman" w:cs="Times New Roman" w:eastAsia="Times New Roman" w:hAnsi="Times New Roman"/>
          <w:sz w:val="24"/>
          <w:szCs w:val="24"/>
        </w:rPr>
        <w:t xml:space="preserve">Children’s fancy sport hose</w:t>
      </w:r>
      <w:r>
        <w:rPr>
          <w:rFonts w:ascii="Times New Roman" w:cs="Times New Roman" w:eastAsia="Times New Roman" w:hAnsi="Times New Roman"/>
          <w:sz w:val="24"/>
          <w:szCs w:val="24"/>
        </w:rPr>
        <w:t xml:space="preserve">	50c</w:t>
      </w:r>
    </w:p>
    <w:p>
      <w:pPr>
        <w:keepNext/>
        <w:spacing w:after="120" w:before="200"/>
      </w:pPr>
      <w:r>
        <w:rPr>
          <w:rFonts w:ascii="Times New Roman" w:cs="Times New Roman" w:eastAsia="Times New Roman" w:hAnsi="Times New Roman"/>
          <w:b/>
          <w:bCs/>
          <w:sz w:val="24"/>
          <w:szCs w:val="24"/>
        </w:rPr>
        <w:t xml:space="preserve">BAKING POWDER SPECIAL—BUY YOUR HARVEST SUPPLY</w:t>
      </w:r>
    </w:p>
    <w:p>
      <w:pPr>
        <w:tabs>
          <w:tab w:val="right" w:pos="9360" w:leader="dot"/>
        </w:tabs>
        <w:spacing w:after="60"/>
      </w:pPr>
      <w:r>
        <w:rPr>
          <w:rFonts w:ascii="Times New Roman" w:cs="Times New Roman" w:eastAsia="Times New Roman" w:hAnsi="Times New Roman"/>
          <w:sz w:val="24"/>
          <w:szCs w:val="24"/>
        </w:rPr>
        <w:t xml:space="preserve">5-pound can Calumet Baking Powder</w:t>
      </w:r>
      <w:r>
        <w:rPr>
          <w:rFonts w:ascii="Times New Roman" w:cs="Times New Roman" w:eastAsia="Times New Roman" w:hAnsi="Times New Roman"/>
          <w:sz w:val="24"/>
          <w:szCs w:val="24"/>
        </w:rPr>
        <w:t xml:space="preserve">	$1.15</w:t>
      </w:r>
    </w:p>
    <w:p>
      <w:pPr>
        <w:tabs>
          <w:tab w:val="right" w:pos="9360" w:leader="dot"/>
        </w:tabs>
        <w:spacing w:after="60"/>
      </w:pPr>
      <w:r>
        <w:rPr>
          <w:rFonts w:ascii="Times New Roman" w:cs="Times New Roman" w:eastAsia="Times New Roman" w:hAnsi="Times New Roman"/>
          <w:sz w:val="24"/>
          <w:szCs w:val="24"/>
        </w:rPr>
        <w:t xml:space="preserve">2½-pound can Calumet Baking Powder</w:t>
      </w:r>
      <w:r>
        <w:rPr>
          <w:rFonts w:ascii="Times New Roman" w:cs="Times New Roman" w:eastAsia="Times New Roman" w:hAnsi="Times New Roman"/>
          <w:sz w:val="24"/>
          <w:szCs w:val="24"/>
        </w:rPr>
        <w:t xml:space="preserve">	.60</w:t>
      </w:r>
    </w:p>
    <w:p>
      <w:pPr>
        <w:tabs>
          <w:tab w:val="right" w:pos="9360" w:leader="dot"/>
        </w:tabs>
        <w:spacing w:after="60"/>
      </w:pPr>
      <w:r>
        <w:rPr>
          <w:rFonts w:ascii="Times New Roman" w:cs="Times New Roman" w:eastAsia="Times New Roman" w:hAnsi="Times New Roman"/>
          <w:sz w:val="24"/>
          <w:szCs w:val="24"/>
        </w:rPr>
        <w:t xml:space="preserve">5-pound can Dr. Prices Baking Powder</w:t>
      </w:r>
      <w:r>
        <w:rPr>
          <w:rFonts w:ascii="Times New Roman" w:cs="Times New Roman" w:eastAsia="Times New Roman" w:hAnsi="Times New Roman"/>
          <w:sz w:val="24"/>
          <w:szCs w:val="24"/>
        </w:rPr>
        <w:t xml:space="preserve">	1.35</w:t>
      </w:r>
    </w:p>
    <w:p>
      <w:pPr>
        <w:tabs>
          <w:tab w:val="right" w:pos="9360" w:leader="dot"/>
        </w:tabs>
        <w:spacing w:after="60"/>
      </w:pPr>
      <w:r>
        <w:rPr>
          <w:rFonts w:ascii="Times New Roman" w:cs="Times New Roman" w:eastAsia="Times New Roman" w:hAnsi="Times New Roman"/>
          <w:sz w:val="24"/>
          <w:szCs w:val="24"/>
        </w:rPr>
        <w:t xml:space="preserve">2½-pound can Dr. Prices Baking Powder</w:t>
      </w:r>
      <w:r>
        <w:rPr>
          <w:rFonts w:ascii="Times New Roman" w:cs="Times New Roman" w:eastAsia="Times New Roman" w:hAnsi="Times New Roman"/>
          <w:sz w:val="24"/>
          <w:szCs w:val="24"/>
        </w:rPr>
        <w:t xml:space="preserve">	.70</w:t>
      </w:r>
    </w:p>
    <w:p>
      <w:pPr>
        <w:tabs>
          <w:tab w:val="right" w:pos="9360" w:leader="dot"/>
        </w:tabs>
        <w:spacing w:after="60"/>
      </w:pPr>
      <w:r>
        <w:rPr>
          <w:rFonts w:ascii="Times New Roman" w:cs="Times New Roman" w:eastAsia="Times New Roman" w:hAnsi="Times New Roman"/>
          <w:sz w:val="24"/>
          <w:szCs w:val="24"/>
        </w:rPr>
        <w:t xml:space="preserve">5-pound can Cleveland Baking Powder</w:t>
      </w:r>
      <w:r>
        <w:rPr>
          <w:rFonts w:ascii="Times New Roman" w:cs="Times New Roman" w:eastAsia="Times New Roman" w:hAnsi="Times New Roman"/>
          <w:sz w:val="24"/>
          <w:szCs w:val="24"/>
        </w:rPr>
        <w:t xml:space="preserve">	2.35</w:t>
      </w:r>
    </w:p>
    <w:p>
      <w:pPr>
        <w:tabs>
          <w:tab w:val="right" w:pos="9360" w:leader="dot"/>
        </w:tabs>
        <w:spacing w:after="60"/>
      </w:pPr>
      <w:r>
        <w:rPr>
          <w:rFonts w:ascii="Times New Roman" w:cs="Times New Roman" w:eastAsia="Times New Roman" w:hAnsi="Times New Roman"/>
          <w:sz w:val="24"/>
          <w:szCs w:val="24"/>
        </w:rPr>
        <w:t xml:space="preserve">2½-pound can Cleveland Baking Powder</w:t>
      </w:r>
      <w:r>
        <w:rPr>
          <w:rFonts w:ascii="Times New Roman" w:cs="Times New Roman" w:eastAsia="Times New Roman" w:hAnsi="Times New Roman"/>
          <w:sz w:val="24"/>
          <w:szCs w:val="24"/>
        </w:rPr>
        <w:t xml:space="preserve">	1.20</w:t>
      </w:r>
    </w:p>
    <w:p>
      <w:pPr>
        <w:spacing w:after="160" w:before="120"/>
        <w:jc w:val="center"/>
      </w:pPr>
      <w:r>
        <w:rPr>
          <w:rFonts w:ascii="Times New Roman" w:cs="Times New Roman" w:eastAsia="Times New Roman" w:hAnsi="Times New Roman"/>
          <w:b/>
          <w:bCs/>
          <w:sz w:val="24"/>
          <w:szCs w:val="24"/>
        </w:rPr>
        <w:t xml:space="preserve">Emmett &amp; Boliou</w:t>
      </w:r>
    </w:p>
    <w:p>
      <w:pPr>
        <w:keepNext/>
        <w:pBdr>
          <w:bottom w:val="single" w:color="808080" w:sz="4" w:space="2"/>
        </w:pBdr>
        <w:spacing w:after="160" w:before="280"/>
      </w:pPr>
      <w:r>
        <w:rPr>
          <w:rFonts w:ascii="Times New Roman" w:cs="Times New Roman" w:eastAsia="Times New Roman" w:hAnsi="Times New Roman"/>
          <w:b/>
          <w:bCs/>
          <w:caps/>
          <w:sz w:val="24"/>
          <w:szCs w:val="24"/>
        </w:rPr>
        <w:t xml:space="preserve">Advertisement — Follett Mercantile Co.</w:t>
      </w:r>
    </w:p>
    <w:p>
      <w:pPr>
        <w:spacing w:after="160" w:before="120"/>
        <w:jc w:val="center"/>
      </w:pPr>
      <w:r>
        <w:rPr>
          <w:rFonts w:ascii="Times New Roman" w:cs="Times New Roman" w:eastAsia="Times New Roman" w:hAnsi="Times New Roman"/>
          <w:b/>
          <w:bCs/>
          <w:sz w:val="24"/>
          <w:szCs w:val="24"/>
        </w:rPr>
        <w:t xml:space="preserve">MUNSINGWEAR HOSIERY</w:t>
      </w:r>
    </w:p>
    <w:p>
      <w:pPr>
        <w:spacing w:after="160"/>
      </w:pPr>
      <w:r>
        <w:rPr>
          <w:rFonts w:ascii="Times New Roman" w:cs="Times New Roman" w:eastAsia="Times New Roman" w:hAnsi="Times New Roman"/>
          <w:i/>
          <w:iCs/>
          <w:sz w:val="24"/>
          <w:szCs w:val="24"/>
        </w:rPr>
        <w:t xml:space="preserve">[Munsing Wear trademark appears on both sides of the word “HOSIERY”. Illustration: a row of legs and shoes.]</w:t>
      </w:r>
    </w:p>
    <w:p>
      <w:pPr>
        <w:spacing w:after="160"/>
      </w:pPr>
      <w:r>
        <w:rPr>
          <w:rFonts w:ascii="Times New Roman" w:cs="Times New Roman" w:eastAsia="Times New Roman" w:hAnsi="Times New Roman"/>
          <w:sz w:val="24"/>
          <w:szCs w:val="24"/>
        </w:rPr>
        <w:t xml:space="preserve">OUR stock of Munsing hosiery for men, women and children is now complete.</w:t>
      </w:r>
    </w:p>
    <w:p>
      <w:pPr>
        <w:tabs>
          <w:tab w:val="right" w:pos="9360" w:leader="dot"/>
        </w:tabs>
        <w:spacing w:after="60"/>
      </w:pPr>
      <w:r>
        <w:rPr>
          <w:rFonts w:ascii="Times New Roman" w:cs="Times New Roman" w:eastAsia="Times New Roman" w:hAnsi="Times New Roman"/>
          <w:sz w:val="24"/>
          <w:szCs w:val="24"/>
        </w:rPr>
        <w:t xml:space="preserve">Ladies’ full-fashioned pure silk Munsing hose, in all the new shades, our price, per pair</w:t>
      </w:r>
      <w:r>
        <w:rPr>
          <w:rFonts w:ascii="Times New Roman" w:cs="Times New Roman" w:eastAsia="Times New Roman" w:hAnsi="Times New Roman"/>
          <w:sz w:val="24"/>
          <w:szCs w:val="24"/>
        </w:rPr>
        <w:t xml:space="preserve">	$1.50</w:t>
      </w:r>
    </w:p>
    <w:p>
      <w:pPr>
        <w:tabs>
          <w:tab w:val="right" w:pos="9360" w:leader="dot"/>
        </w:tabs>
        <w:spacing w:after="60"/>
      </w:pPr>
      <w:r>
        <w:rPr>
          <w:rFonts w:ascii="Times New Roman" w:cs="Times New Roman" w:eastAsia="Times New Roman" w:hAnsi="Times New Roman"/>
          <w:sz w:val="24"/>
          <w:szCs w:val="24"/>
        </w:rPr>
        <w:t xml:space="preserve">Ladies’ pure thread silk hose, new shades, pair</w:t>
      </w:r>
      <w:r>
        <w:rPr>
          <w:rFonts w:ascii="Times New Roman" w:cs="Times New Roman" w:eastAsia="Times New Roman" w:hAnsi="Times New Roman"/>
          <w:sz w:val="24"/>
          <w:szCs w:val="24"/>
        </w:rPr>
        <w:t xml:space="preserve">	.95</w:t>
      </w:r>
    </w:p>
    <w:p>
      <w:pPr>
        <w:tabs>
          <w:tab w:val="right" w:pos="9360" w:leader="dot"/>
        </w:tabs>
        <w:spacing w:after="60"/>
      </w:pPr>
      <w:r>
        <w:rPr>
          <w:rFonts w:ascii="Times New Roman" w:cs="Times New Roman" w:eastAsia="Times New Roman" w:hAnsi="Times New Roman"/>
          <w:sz w:val="24"/>
          <w:szCs w:val="24"/>
        </w:rPr>
        <w:t xml:space="preserve">Children’s lisle Munsing hose, new shades, pair</w:t>
      </w:r>
      <w:r>
        <w:rPr>
          <w:rFonts w:ascii="Times New Roman" w:cs="Times New Roman" w:eastAsia="Times New Roman" w:hAnsi="Times New Roman"/>
          <w:sz w:val="24"/>
          <w:szCs w:val="24"/>
        </w:rPr>
        <w:t xml:space="preserve">	.50</w:t>
      </w:r>
    </w:p>
    <w:p>
      <w:pPr>
        <w:tabs>
          <w:tab w:val="right" w:pos="9360" w:leader="dot"/>
        </w:tabs>
        <w:spacing w:after="60"/>
      </w:pPr>
      <w:r>
        <w:rPr>
          <w:rFonts w:ascii="Times New Roman" w:cs="Times New Roman" w:eastAsia="Times New Roman" w:hAnsi="Times New Roman"/>
          <w:sz w:val="24"/>
          <w:szCs w:val="24"/>
        </w:rPr>
        <w:t xml:space="preserve">Childoen’s cotton hose, Munsing quality, all sizes, pair</w:t>
      </w:r>
      <w:r>
        <w:rPr>
          <w:rFonts w:ascii="Times New Roman" w:cs="Times New Roman" w:eastAsia="Times New Roman" w:hAnsi="Times New Roman"/>
          <w:sz w:val="24"/>
          <w:szCs w:val="24"/>
        </w:rPr>
        <w:t xml:space="preserve">	.25</w:t>
      </w:r>
    </w:p>
    <w:p>
      <w:pPr>
        <w:spacing w:after="160"/>
      </w:pPr>
      <w:r>
        <w:rPr>
          <w:rFonts w:ascii="Times New Roman" w:cs="Times New Roman" w:eastAsia="Times New Roman" w:hAnsi="Times New Roman"/>
          <w:sz w:val="24"/>
          <w:szCs w:val="24"/>
        </w:rPr>
        <w:t xml:space="preserve">Ladies’ stylish new pumps, Star Brand quality.</w:t>
      </w:r>
    </w:p>
    <w:p>
      <w:pPr>
        <w:spacing w:after="160"/>
      </w:pPr>
      <w:r>
        <w:rPr>
          <w:rFonts w:ascii="Times New Roman" w:cs="Times New Roman" w:eastAsia="Times New Roman" w:hAnsi="Times New Roman"/>
          <w:sz w:val="24"/>
          <w:szCs w:val="24"/>
        </w:rPr>
        <w:t xml:space="preserve">New patent pumps for children, Star Brand quality.</w:t>
      </w:r>
    </w:p>
    <w:p>
      <w:pPr>
        <w:spacing w:after="160"/>
      </w:pPr>
      <w:r>
        <w:rPr>
          <w:rFonts w:ascii="Times New Roman" w:cs="Times New Roman" w:eastAsia="Times New Roman" w:hAnsi="Times New Roman"/>
          <w:i/>
          <w:iCs/>
          <w:sz w:val="24"/>
          <w:szCs w:val="24"/>
        </w:rPr>
        <w:t xml:space="preserve">[Illustration: Munsing Wear hosiery on legs, with the Munsing Wear trademark and the word “HOSIERY” below]</w:t>
      </w:r>
    </w:p>
    <w:p>
      <w:pPr>
        <w:keepNext/>
        <w:spacing w:after="120" w:before="200"/>
      </w:pPr>
      <w:r>
        <w:rPr>
          <w:rFonts w:ascii="Times New Roman" w:cs="Times New Roman" w:eastAsia="Times New Roman" w:hAnsi="Times New Roman"/>
          <w:b/>
          <w:bCs/>
          <w:sz w:val="24"/>
          <w:szCs w:val="24"/>
        </w:rPr>
        <w:t xml:space="preserve">GROCERY SPECIALS</w:t>
      </w:r>
    </w:p>
    <w:p>
      <w:pPr>
        <w:tabs>
          <w:tab w:val="right" w:pos="9360" w:leader="dot"/>
        </w:tabs>
        <w:spacing w:after="60"/>
      </w:pPr>
      <w:r>
        <w:rPr>
          <w:rFonts w:ascii="Times New Roman" w:cs="Times New Roman" w:eastAsia="Times New Roman" w:hAnsi="Times New Roman"/>
          <w:sz w:val="24"/>
          <w:szCs w:val="24"/>
        </w:rPr>
        <w:t xml:space="preserve">35c can shredded pineapple</w:t>
      </w:r>
      <w:r>
        <w:rPr>
          <w:rFonts w:ascii="Times New Roman" w:cs="Times New Roman" w:eastAsia="Times New Roman" w:hAnsi="Times New Roman"/>
          <w:sz w:val="24"/>
          <w:szCs w:val="24"/>
        </w:rPr>
        <w:t xml:space="preserve">	25c</w:t>
      </w:r>
    </w:p>
    <w:p>
      <w:pPr>
        <w:tabs>
          <w:tab w:val="right" w:pos="9360" w:leader="dot"/>
        </w:tabs>
        <w:spacing w:after="60"/>
      </w:pPr>
      <w:r>
        <w:rPr>
          <w:rFonts w:ascii="Times New Roman" w:cs="Times New Roman" w:eastAsia="Times New Roman" w:hAnsi="Times New Roman"/>
          <w:sz w:val="24"/>
          <w:szCs w:val="24"/>
        </w:rPr>
        <w:t xml:space="preserve">30c can grated pineapple</w:t>
      </w:r>
      <w:r>
        <w:rPr>
          <w:rFonts w:ascii="Times New Roman" w:cs="Times New Roman" w:eastAsia="Times New Roman" w:hAnsi="Times New Roman"/>
          <w:sz w:val="24"/>
          <w:szCs w:val="24"/>
        </w:rPr>
        <w:t xml:space="preserve">	20c</w:t>
      </w:r>
    </w:p>
    <w:p>
      <w:pPr>
        <w:tabs>
          <w:tab w:val="right" w:pos="9360" w:leader="dot"/>
        </w:tabs>
        <w:spacing w:after="60"/>
      </w:pPr>
      <w:r>
        <w:rPr>
          <w:rFonts w:ascii="Times New Roman" w:cs="Times New Roman" w:eastAsia="Times New Roman" w:hAnsi="Times New Roman"/>
          <w:sz w:val="24"/>
          <w:szCs w:val="24"/>
        </w:rPr>
        <w:t xml:space="preserve">45c can peaches</w:t>
      </w:r>
      <w:r>
        <w:rPr>
          <w:rFonts w:ascii="Times New Roman" w:cs="Times New Roman" w:eastAsia="Times New Roman" w:hAnsi="Times New Roman"/>
          <w:sz w:val="24"/>
          <w:szCs w:val="24"/>
        </w:rPr>
        <w:t xml:space="preserve">	25c</w:t>
      </w:r>
    </w:p>
    <w:p>
      <w:pPr>
        <w:tabs>
          <w:tab w:val="right" w:pos="9360" w:leader="dot"/>
        </w:tabs>
        <w:spacing w:after="60"/>
      </w:pPr>
      <w:r>
        <w:rPr>
          <w:rFonts w:ascii="Times New Roman" w:cs="Times New Roman" w:eastAsia="Times New Roman" w:hAnsi="Times New Roman"/>
          <w:sz w:val="24"/>
          <w:szCs w:val="24"/>
        </w:rPr>
        <w:t xml:space="preserve">1 pound black pepper</w:t>
      </w:r>
      <w:r>
        <w:rPr>
          <w:rFonts w:ascii="Times New Roman" w:cs="Times New Roman" w:eastAsia="Times New Roman" w:hAnsi="Times New Roman"/>
          <w:sz w:val="24"/>
          <w:szCs w:val="24"/>
        </w:rPr>
        <w:t xml:space="preserve">	35c</w:t>
      </w:r>
    </w:p>
    <w:p>
      <w:pPr>
        <w:tabs>
          <w:tab w:val="right" w:pos="9360" w:leader="dot"/>
        </w:tabs>
        <w:spacing w:after="60"/>
      </w:pPr>
      <w:r>
        <w:rPr>
          <w:rFonts w:ascii="Times New Roman" w:cs="Times New Roman" w:eastAsia="Times New Roman" w:hAnsi="Times New Roman"/>
          <w:sz w:val="24"/>
          <w:szCs w:val="24"/>
        </w:rPr>
        <w:t xml:space="preserve">½-pound black pepper</w:t>
      </w:r>
      <w:r>
        <w:rPr>
          <w:rFonts w:ascii="Times New Roman" w:cs="Times New Roman" w:eastAsia="Times New Roman" w:hAnsi="Times New Roman"/>
          <w:sz w:val="24"/>
          <w:szCs w:val="24"/>
        </w:rPr>
        <w:t xml:space="preserve">	20c</w:t>
      </w:r>
    </w:p>
    <w:p>
      <w:pPr>
        <w:tabs>
          <w:tab w:val="right" w:pos="9360" w:leader="dot"/>
        </w:tabs>
        <w:spacing w:after="60"/>
      </w:pPr>
      <w:r>
        <w:rPr>
          <w:rFonts w:ascii="Times New Roman" w:cs="Times New Roman" w:eastAsia="Times New Roman" w:hAnsi="Times New Roman"/>
          <w:sz w:val="24"/>
          <w:szCs w:val="24"/>
        </w:rPr>
        <w:t xml:space="preserve">Peanuts, 2 pounds for</w:t>
      </w:r>
      <w:r>
        <w:rPr>
          <w:rFonts w:ascii="Times New Roman" w:cs="Times New Roman" w:eastAsia="Times New Roman" w:hAnsi="Times New Roman"/>
          <w:sz w:val="24"/>
          <w:szCs w:val="24"/>
        </w:rPr>
        <w:t xml:space="preserve">	35c</w:t>
      </w:r>
    </w:p>
    <w:p>
      <w:pPr>
        <w:spacing w:after="160"/>
      </w:pPr>
      <w:r>
        <w:rPr>
          <w:rFonts w:ascii="Times New Roman" w:cs="Times New Roman" w:eastAsia="Times New Roman" w:hAnsi="Times New Roman"/>
          <w:b/>
          <w:bCs/>
          <w:sz w:val="24"/>
          <w:szCs w:val="24"/>
        </w:rPr>
        <w:t xml:space="preserve">OUR STORE WILL BE OPEN UNTIL 10 A. M., ON SATURDAY JULY 4</w:t>
      </w:r>
    </w:p>
    <w:p>
      <w:pPr>
        <w:spacing w:after="160" w:before="120"/>
        <w:jc w:val="center"/>
      </w:pPr>
      <w:r>
        <w:rPr>
          <w:rFonts w:ascii="Times New Roman" w:cs="Times New Roman" w:eastAsia="Times New Roman" w:hAnsi="Times New Roman"/>
          <w:b/>
          <w:bCs/>
          <w:sz w:val="24"/>
          <w:szCs w:val="24"/>
        </w:rPr>
        <w:t xml:space="preserve">Follett Mercantile Co.</w:t>
      </w:r>
    </w:p>
    <w:p>
      <w:pPr>
        <w:keepNext/>
        <w:pBdr>
          <w:top w:val="single" w:color="000000" w:sz="6" w:space="6"/>
          <w:bottom w:val="single" w:color="000000" w:sz="6" w:space="6"/>
        </w:pBdr>
        <w:spacing w:after="200" w:before="360"/>
        <w:jc w:val="center"/>
      </w:pPr>
      <w:r>
        <w:rPr>
          <w:rFonts w:ascii="Times New Roman" w:cs="Times New Roman" w:eastAsia="Times New Roman" w:hAnsi="Times New Roman"/>
          <w:b/>
          <w:bCs/>
          <w:caps/>
          <w:sz w:val="24"/>
          <w:szCs w:val="24"/>
        </w:rPr>
        <w:t xml:space="preserve">Column 2</w:t>
      </w:r>
    </w:p>
    <w:p>
      <w:pPr>
        <w:keepNext/>
        <w:pBdr>
          <w:bottom w:val="single" w:color="808080" w:sz="4" w:space="2"/>
        </w:pBdr>
        <w:spacing w:after="160" w:before="280"/>
      </w:pPr>
      <w:r>
        <w:rPr>
          <w:rFonts w:ascii="Times New Roman" w:cs="Times New Roman" w:eastAsia="Times New Roman" w:hAnsi="Times New Roman"/>
          <w:b/>
          <w:bCs/>
          <w:caps/>
          <w:sz w:val="24"/>
          <w:szCs w:val="24"/>
        </w:rPr>
        <w:t xml:space="preserve">Advertisement — W. H. Rader (spans columns 2 and 3)</w:t>
      </w:r>
    </w:p>
    <w:p>
      <w:pPr>
        <w:spacing w:after="160" w:before="120"/>
        <w:jc w:val="center"/>
      </w:pPr>
      <w:r>
        <w:rPr>
          <w:rFonts w:ascii="Times New Roman" w:cs="Times New Roman" w:eastAsia="Times New Roman" w:hAnsi="Times New Roman"/>
          <w:b/>
          <w:bCs/>
          <w:sz w:val="24"/>
          <w:szCs w:val="24"/>
        </w:rPr>
        <w:t xml:space="preserve">Pay Cash and Save</w:t>
      </w:r>
    </w:p>
    <w:p>
      <w:pPr>
        <w:tabs>
          <w:tab w:val="right" w:pos="9360" w:leader="dot"/>
        </w:tabs>
        <w:spacing w:after="60"/>
      </w:pPr>
      <w:r>
        <w:rPr>
          <w:rFonts w:ascii="Times New Roman" w:cs="Times New Roman" w:eastAsia="Times New Roman" w:hAnsi="Times New Roman"/>
          <w:sz w:val="24"/>
          <w:szCs w:val="24"/>
        </w:rPr>
        <w:t xml:space="preserve">Pineapple, large, sliced</w:t>
      </w:r>
      <w:r>
        <w:rPr>
          <w:rFonts w:ascii="Times New Roman" w:cs="Times New Roman" w:eastAsia="Times New Roman" w:hAnsi="Times New Roman"/>
          <w:sz w:val="24"/>
          <w:szCs w:val="24"/>
        </w:rPr>
        <w:t xml:space="preserve">	35c</w:t>
      </w:r>
    </w:p>
    <w:p>
      <w:pPr>
        <w:tabs>
          <w:tab w:val="right" w:pos="9360" w:leader="dot"/>
        </w:tabs>
        <w:spacing w:after="60"/>
      </w:pPr>
      <w:r>
        <w:rPr>
          <w:rFonts w:ascii="Times New Roman" w:cs="Times New Roman" w:eastAsia="Times New Roman" w:hAnsi="Times New Roman"/>
          <w:sz w:val="24"/>
          <w:szCs w:val="24"/>
        </w:rPr>
        <w:t xml:space="preserve">Pineapple, medium, sliced</w:t>
      </w:r>
      <w:r>
        <w:rPr>
          <w:rFonts w:ascii="Times New Roman" w:cs="Times New Roman" w:eastAsia="Times New Roman" w:hAnsi="Times New Roman"/>
          <w:sz w:val="24"/>
          <w:szCs w:val="24"/>
        </w:rPr>
        <w:t xml:space="preserve">	25c</w:t>
      </w:r>
    </w:p>
    <w:p>
      <w:pPr>
        <w:tabs>
          <w:tab w:val="right" w:pos="9360" w:leader="dot"/>
        </w:tabs>
        <w:spacing w:after="60"/>
      </w:pPr>
      <w:r>
        <w:rPr>
          <w:rFonts w:ascii="Times New Roman" w:cs="Times New Roman" w:eastAsia="Times New Roman" w:hAnsi="Times New Roman"/>
          <w:sz w:val="24"/>
          <w:szCs w:val="24"/>
        </w:rPr>
        <w:t xml:space="preserve">Pineapple, small, sliced</w:t>
      </w:r>
      <w:r>
        <w:rPr>
          <w:rFonts w:ascii="Times New Roman" w:cs="Times New Roman" w:eastAsia="Times New Roman" w:hAnsi="Times New Roman"/>
          <w:sz w:val="24"/>
          <w:szCs w:val="24"/>
        </w:rPr>
        <w:t xml:space="preserve">	20c</w:t>
      </w:r>
    </w:p>
    <w:p>
      <w:pPr>
        <w:tabs>
          <w:tab w:val="right" w:pos="9360" w:leader="dot"/>
        </w:tabs>
        <w:spacing w:after="60"/>
      </w:pPr>
      <w:r>
        <w:rPr>
          <w:rFonts w:ascii="Times New Roman" w:cs="Times New Roman" w:eastAsia="Times New Roman" w:hAnsi="Times New Roman"/>
          <w:sz w:val="24"/>
          <w:szCs w:val="24"/>
        </w:rPr>
        <w:t xml:space="preserve">Swansdown Cake Flour</w:t>
      </w:r>
      <w:r>
        <w:rPr>
          <w:rFonts w:ascii="Times New Roman" w:cs="Times New Roman" w:eastAsia="Times New Roman" w:hAnsi="Times New Roman"/>
          <w:sz w:val="24"/>
          <w:szCs w:val="24"/>
        </w:rPr>
        <w:t xml:space="preserve">	45c</w:t>
      </w:r>
    </w:p>
    <w:p>
      <w:pPr>
        <w:tabs>
          <w:tab w:val="right" w:pos="9360" w:leader="dot"/>
        </w:tabs>
        <w:spacing w:after="60"/>
      </w:pPr>
      <w:r>
        <w:rPr>
          <w:rFonts w:ascii="Times New Roman" w:cs="Times New Roman" w:eastAsia="Times New Roman" w:hAnsi="Times New Roman"/>
          <w:sz w:val="24"/>
          <w:szCs w:val="24"/>
        </w:rPr>
        <w:t xml:space="preserve">“99” Coffee, pound</w:t>
      </w:r>
      <w:r>
        <w:rPr>
          <w:rFonts w:ascii="Times New Roman" w:cs="Times New Roman" w:eastAsia="Times New Roman" w:hAnsi="Times New Roman"/>
          <w:sz w:val="24"/>
          <w:szCs w:val="24"/>
        </w:rPr>
        <w:t xml:space="preserve">	45c</w:t>
      </w:r>
    </w:p>
    <w:p>
      <w:pPr>
        <w:tabs>
          <w:tab w:val="right" w:pos="9360" w:leader="dot"/>
        </w:tabs>
        <w:spacing w:after="60"/>
      </w:pPr>
      <w:r>
        <w:rPr>
          <w:rFonts w:ascii="Times New Roman" w:cs="Times New Roman" w:eastAsia="Times New Roman" w:hAnsi="Times New Roman"/>
          <w:sz w:val="24"/>
          <w:szCs w:val="24"/>
        </w:rPr>
        <w:t xml:space="preserve">Sunny Monday soap, 6 bars for</w:t>
      </w:r>
      <w:r>
        <w:rPr>
          <w:rFonts w:ascii="Times New Roman" w:cs="Times New Roman" w:eastAsia="Times New Roman" w:hAnsi="Times New Roman"/>
          <w:sz w:val="24"/>
          <w:szCs w:val="24"/>
        </w:rPr>
        <w:t xml:space="preserve">	25c</w:t>
      </w:r>
    </w:p>
    <w:p>
      <w:pPr>
        <w:spacing w:after="160" w:before="120"/>
        <w:jc w:val="center"/>
      </w:pPr>
      <w:r>
        <w:rPr>
          <w:rFonts w:ascii="Times New Roman" w:cs="Times New Roman" w:eastAsia="Times New Roman" w:hAnsi="Times New Roman"/>
          <w:b/>
          <w:bCs/>
          <w:sz w:val="24"/>
          <w:szCs w:val="24"/>
        </w:rPr>
        <w:t xml:space="preserve">W. H. RADER</w:t>
      </w:r>
    </w:p>
    <w:p>
      <w:pPr>
        <w:spacing w:after="160"/>
        <w:jc w:val="center"/>
      </w:pPr>
      <w:r>
        <w:rPr>
          <w:rFonts w:ascii="Times New Roman" w:cs="Times New Roman" w:eastAsia="Times New Roman" w:hAnsi="Times New Roman"/>
          <w:sz w:val="24"/>
          <w:szCs w:val="24"/>
        </w:rPr>
        <w:t xml:space="preserve">AT THE CITY MEAT MARKET</w:t>
      </w:r>
    </w:p>
    <w:p>
      <w:pPr>
        <w:keepNext/>
        <w:pBdr>
          <w:bottom w:val="single" w:color="808080" w:sz="4" w:space="2"/>
        </w:pBdr>
        <w:spacing w:after="160" w:before="280"/>
      </w:pPr>
      <w:r>
        <w:rPr>
          <w:rFonts w:ascii="Times New Roman" w:cs="Times New Roman" w:eastAsia="Times New Roman" w:hAnsi="Times New Roman"/>
          <w:b/>
          <w:bCs/>
          <w:caps/>
          <w:sz w:val="24"/>
          <w:szCs w:val="24"/>
        </w:rPr>
        <w:t xml:space="preserve">Local News</w:t>
      </w:r>
    </w:p>
    <w:p>
      <w:pPr>
        <w:keepNext/>
        <w:spacing w:after="120" w:before="200"/>
      </w:pPr>
      <w:r>
        <w:rPr>
          <w:rFonts w:ascii="Times New Roman" w:cs="Times New Roman" w:eastAsia="Times New Roman" w:hAnsi="Times New Roman"/>
          <w:b/>
          <w:bCs/>
          <w:sz w:val="24"/>
          <w:szCs w:val="24"/>
        </w:rPr>
        <w:t xml:space="preserve">GLEANINGS</w:t>
      </w:r>
    </w:p>
    <w:p>
      <w:pPr>
        <w:spacing w:after="160"/>
      </w:pPr>
      <w:r>
        <w:rPr>
          <w:rFonts w:ascii="Times New Roman" w:cs="Times New Roman" w:eastAsia="Times New Roman" w:hAnsi="Times New Roman"/>
          <w:sz w:val="24"/>
          <w:szCs w:val="24"/>
        </w:rPr>
        <w:t xml:space="preserve">Connie Caldwell was in town from Walla Walla for a short time on Tuesday.</w:t>
      </w:r>
    </w:p>
    <w:p>
      <w:pPr>
        <w:spacing w:after="160"/>
      </w:pPr>
      <w:r>
        <w:rPr>
          <w:rFonts w:ascii="Times New Roman" w:cs="Times New Roman" w:eastAsia="Times New Roman" w:hAnsi="Times New Roman"/>
          <w:sz w:val="24"/>
          <w:szCs w:val="24"/>
        </w:rPr>
        <w:t xml:space="preserve">Jake Wicks came over from Moscow last week for a visit at the John Vandenburg home, returning home Saturday.</w:t>
      </w:r>
    </w:p>
    <w:p>
      <w:pPr>
        <w:spacing w:after="160"/>
      </w:pPr>
      <w:r>
        <w:rPr>
          <w:rFonts w:ascii="Times New Roman" w:cs="Times New Roman" w:eastAsia="Times New Roman" w:hAnsi="Times New Roman"/>
          <w:sz w:val="24"/>
          <w:szCs w:val="24"/>
        </w:rPr>
        <w:t xml:space="preserve">Mrs. Jack McIntyre of Seattle, who had been visiting at the John Vandenburg home for the past three weeks, left Wednesday of last week for Pasco.</w:t>
      </w:r>
    </w:p>
    <w:p>
      <w:pPr>
        <w:spacing w:after="160"/>
      </w:pPr>
      <w:r>
        <w:rPr>
          <w:rFonts w:ascii="Times New Roman" w:cs="Times New Roman" w:eastAsia="Times New Roman" w:hAnsi="Times New Roman"/>
          <w:sz w:val="24"/>
          <w:szCs w:val="24"/>
        </w:rPr>
        <w:t xml:space="preserve">Mr. and Mrs. E. L. Vandenburg came over from their ranch near Troy and spent Sunday at the home of Mr. and Mrs. John Vandenburg. They were accompanied by Dick Vandenburg.</w:t>
      </w:r>
    </w:p>
    <w:p>
      <w:pPr>
        <w:spacing w:after="160"/>
      </w:pPr>
      <w:r>
        <w:rPr>
          <w:rFonts w:ascii="Times New Roman" w:cs="Times New Roman" w:eastAsia="Times New Roman" w:hAnsi="Times New Roman"/>
          <w:sz w:val="24"/>
          <w:szCs w:val="24"/>
        </w:rPr>
        <w:t xml:space="preserve">Mr. and Mrs. Harry Vandenburg and litle daughter, left Saturday for their home at Seattle after having spent three weeks at the home of Mr. Vandenburg’s parents, Mr. and Mrs. John Vandenburgh. They were accompanied by Mr. and Mrs. Dolf Swanson, who had been visiting at Deary.</w:t>
      </w:r>
    </w:p>
    <w:p>
      <w:pPr>
        <w:spacing w:after="160"/>
      </w:pPr>
      <w:r>
        <w:rPr>
          <w:rFonts w:ascii="Times New Roman" w:cs="Times New Roman" w:eastAsia="Times New Roman" w:hAnsi="Times New Roman"/>
          <w:sz w:val="24"/>
          <w:szCs w:val="24"/>
        </w:rPr>
        <w:t xml:space="preserve">Ed. Vandenburg arrived Friday from his home at Scotts Bluff, Nebr., for a visit. He was met in Moscow by his brother, John Vandenburg, going from there to Troy for a visit with Mr. and Mrs. Emery Vandenburg, coming to Genesee Saturday. Mr. Vandenburg left Tuesday evening for Pablo, Montana, for a visit with another brother.</w:t>
      </w:r>
    </w:p>
    <w:p>
      <w:pPr>
        <w:keepNext/>
        <w:spacing w:after="120" w:before="200"/>
      </w:pPr>
      <w:r>
        <w:rPr>
          <w:rFonts w:ascii="Times New Roman" w:cs="Times New Roman" w:eastAsia="Times New Roman" w:hAnsi="Times New Roman"/>
          <w:b/>
          <w:bCs/>
          <w:sz w:val="24"/>
          <w:szCs w:val="24"/>
        </w:rPr>
        <w:t xml:space="preserve">Entertained Card Club</w:t>
      </w:r>
    </w:p>
    <w:p>
      <w:pPr>
        <w:spacing w:after="160"/>
      </w:pPr>
      <w:r>
        <w:rPr>
          <w:rFonts w:ascii="Times New Roman" w:cs="Times New Roman" w:eastAsia="Times New Roman" w:hAnsi="Times New Roman"/>
          <w:sz w:val="24"/>
          <w:szCs w:val="24"/>
        </w:rPr>
        <w:t xml:space="preserve">The card club was very pleasantly entertained Tuesday afternoon by Mrs. Frank Hoorman, when pinochle was played at six tables. The honors were won by Mrs. Jas. Magee and Mrs. W. J. Mervyn was awarded the consolation prize. Candy, the usual confection, was passed.</w:t>
      </w:r>
    </w:p>
    <w:p>
      <w:pPr>
        <w:spacing w:after="160"/>
      </w:pPr>
      <w:r>
        <w:rPr>
          <w:rFonts w:ascii="Times New Roman" w:cs="Times New Roman" w:eastAsia="Times New Roman" w:hAnsi="Times New Roman"/>
          <w:sz w:val="24"/>
          <w:szCs w:val="24"/>
        </w:rPr>
        <w:t xml:space="preserve">The invited guests were Mrs. Vern Beckman, Mrs. D. B. Aronson, Mrs. E. W. Vanouck, Mrs. T. H. Herman, Mrs. Martin Hasfurther, Mrs. Joe Hasfurther, Mrs. Mahlon Follett, Mrs. Henry Morscheck, Mrs. Milton Rader, Mrs. Carl Erickson, Mrs. Jas. Magee, Mrs. Roy Evans, Miss Margaret Sampson, Miss Bernadine Hasfurther and Miss Maggie Bottjer.</w:t>
      </w:r>
    </w:p>
    <w:p>
      <w:pPr>
        <w:keepNext/>
        <w:spacing w:after="120" w:before="200"/>
      </w:pPr>
      <w:r>
        <w:rPr>
          <w:rFonts w:ascii="Times New Roman" w:cs="Times New Roman" w:eastAsia="Times New Roman" w:hAnsi="Times New Roman"/>
          <w:b/>
          <w:bCs/>
          <w:sz w:val="24"/>
          <w:szCs w:val="24"/>
        </w:rPr>
        <w:t xml:space="preserve">Charivaried Newly-Weds</w:t>
      </w:r>
    </w:p>
    <w:p>
      <w:pPr>
        <w:spacing w:after="160"/>
      </w:pPr>
      <w:r>
        <w:rPr>
          <w:rFonts w:ascii="Times New Roman" w:cs="Times New Roman" w:eastAsia="Times New Roman" w:hAnsi="Times New Roman"/>
          <w:sz w:val="24"/>
          <w:szCs w:val="24"/>
        </w:rPr>
        <w:t xml:space="preserve">Some 50 or 60 friends of Mr. and Mrs. Harry Emerson went to their home last Thursday evening and gave them a real old-fashioned tin-can welcome. It is said the Rimrockers beat the town folk there and had the pleasure of giving them the first “concert” but that the townites got there in time to join in the “chorus”, which they did with a will.</w:t>
      </w:r>
    </w:p>
    <w:p>
      <w:pPr>
        <w:spacing w:after="160"/>
      </w:pPr>
      <w:r>
        <w:rPr>
          <w:rFonts w:ascii="Times New Roman" w:cs="Times New Roman" w:eastAsia="Times New Roman" w:hAnsi="Times New Roman"/>
          <w:sz w:val="24"/>
          <w:szCs w:val="24"/>
        </w:rPr>
        <w:t xml:space="preserve">The self invited guests took plenty of sandwitches, cake and coffee with them and a real good time was had.</w:t>
      </w:r>
    </w:p>
    <w:p>
      <w:pPr>
        <w:keepNext/>
        <w:spacing w:after="120" w:before="200"/>
      </w:pPr>
      <w:r>
        <w:rPr>
          <w:rFonts w:ascii="Times New Roman" w:cs="Times New Roman" w:eastAsia="Times New Roman" w:hAnsi="Times New Roman"/>
          <w:b/>
          <w:bCs/>
          <w:sz w:val="24"/>
          <w:szCs w:val="24"/>
        </w:rPr>
        <w:t xml:space="preserve">Rural Carrier for 15 Years</w:t>
      </w:r>
    </w:p>
    <w:p>
      <w:pPr>
        <w:spacing w:after="160"/>
      </w:pPr>
      <w:r>
        <w:rPr>
          <w:rFonts w:ascii="Times New Roman" w:cs="Times New Roman" w:eastAsia="Times New Roman" w:hAnsi="Times New Roman"/>
          <w:sz w:val="24"/>
          <w:szCs w:val="24"/>
        </w:rPr>
        <w:t xml:space="preserve">On Tuesday, June 30, John Vandenburg finished serving 15 years as a rural mail carrier on route 2—having started on July 1, 1910.</w:t>
      </w:r>
    </w:p>
    <w:p>
      <w:pPr>
        <w:keepNext/>
        <w:spacing w:after="120" w:before="200"/>
      </w:pPr>
      <w:r>
        <w:rPr>
          <w:rFonts w:ascii="Times New Roman" w:cs="Times New Roman" w:eastAsia="Times New Roman" w:hAnsi="Times New Roman"/>
          <w:b/>
          <w:bCs/>
          <w:sz w:val="24"/>
          <w:szCs w:val="24"/>
        </w:rPr>
        <w:t xml:space="preserve">Open Untill 10 o’clock July 4</w:t>
      </w:r>
    </w:p>
    <w:p>
      <w:pPr>
        <w:spacing w:after="160"/>
      </w:pPr>
      <w:r>
        <w:rPr>
          <w:rFonts w:ascii="Times New Roman" w:cs="Times New Roman" w:eastAsia="Times New Roman" w:hAnsi="Times New Roman"/>
          <w:sz w:val="24"/>
          <w:szCs w:val="24"/>
        </w:rPr>
        <w:t xml:space="preserve">We will keep our places of business open untill 10 o’clock on Saturday, July 4.</w:t>
      </w:r>
    </w:p>
    <w:p>
      <w:pPr>
        <w:spacing w:after="160"/>
      </w:pPr>
      <w:r>
        <w:rPr>
          <w:rFonts w:ascii="Times New Roman" w:cs="Times New Roman" w:eastAsia="Times New Roman" w:hAnsi="Times New Roman"/>
          <w:sz w:val="24"/>
          <w:szCs w:val="24"/>
        </w:rPr>
        <w:t xml:space="preserve">Follett Mercantile Co.</w:t>
      </w:r>
    </w:p>
    <w:p>
      <w:pPr>
        <w:spacing w:after="160"/>
      </w:pPr>
      <w:r>
        <w:rPr>
          <w:rFonts w:ascii="Times New Roman" w:cs="Times New Roman" w:eastAsia="Times New Roman" w:hAnsi="Times New Roman"/>
          <w:sz w:val="24"/>
          <w:szCs w:val="24"/>
        </w:rPr>
        <w:t xml:space="preserve">Emmett &amp; Boliou.</w:t>
      </w:r>
    </w:p>
    <w:p>
      <w:pPr>
        <w:spacing w:after="160"/>
      </w:pPr>
      <w:r>
        <w:rPr>
          <w:rFonts w:ascii="Times New Roman" w:cs="Times New Roman" w:eastAsia="Times New Roman" w:hAnsi="Times New Roman"/>
          <w:sz w:val="24"/>
          <w:szCs w:val="24"/>
        </w:rPr>
        <w:t xml:space="preserve">City Meat Market.</w:t>
      </w:r>
    </w:p>
    <w:p>
      <w:pPr>
        <w:keepNext/>
        <w:pBdr>
          <w:bottom w:val="single" w:color="808080" w:sz="4" w:space="2"/>
        </w:pBdr>
        <w:spacing w:after="160" w:before="280"/>
      </w:pPr>
      <w:r>
        <w:rPr>
          <w:rFonts w:ascii="Times New Roman" w:cs="Times New Roman" w:eastAsia="Times New Roman" w:hAnsi="Times New Roman"/>
          <w:b/>
          <w:bCs/>
          <w:caps/>
          <w:sz w:val="24"/>
          <w:szCs w:val="24"/>
        </w:rPr>
        <w:t xml:space="preserve">Advertisement — Clark, the Druggist</w:t>
      </w:r>
    </w:p>
    <w:p>
      <w:pPr>
        <w:spacing w:after="160"/>
        <w:jc w:val="center"/>
      </w:pPr>
      <w:r>
        <w:rPr>
          <w:rFonts w:ascii="Times New Roman" w:cs="Times New Roman" w:eastAsia="Times New Roman" w:hAnsi="Times New Roman"/>
          <w:b/>
          <w:bCs/>
          <w:sz w:val="24"/>
          <w:szCs w:val="24"/>
        </w:rPr>
        <w:t xml:space="preserve">ARSENATE OF LEAD</w:t>
      </w:r>
    </w:p>
    <w:p>
      <w:pPr>
        <w:spacing w:after="160"/>
      </w:pPr>
      <w:r>
        <w:rPr>
          <w:rFonts w:ascii="Times New Roman" w:cs="Times New Roman" w:eastAsia="Times New Roman" w:hAnsi="Times New Roman"/>
          <w:sz w:val="24"/>
          <w:szCs w:val="24"/>
        </w:rPr>
        <w:t xml:space="preserve">In ½-pound, 1-pound and 4-pound packages. The larger the package the cheaper the price.</w:t>
      </w:r>
    </w:p>
    <w:p>
      <w:pPr>
        <w:spacing w:after="160"/>
        <w:jc w:val="center"/>
      </w:pPr>
      <w:r>
        <w:rPr>
          <w:rFonts w:ascii="Times New Roman" w:cs="Times New Roman" w:eastAsia="Times New Roman" w:hAnsi="Times New Roman"/>
          <w:b/>
          <w:bCs/>
          <w:sz w:val="24"/>
          <w:szCs w:val="24"/>
        </w:rPr>
        <w:t xml:space="preserve">CLARK, THE DRUGGIST</w:t>
      </w:r>
    </w:p>
    <w:p>
      <w:pPr>
        <w:keepNext/>
        <w:pBdr>
          <w:top w:val="single" w:color="000000" w:sz="6" w:space="6"/>
          <w:bottom w:val="single" w:color="000000" w:sz="6" w:space="6"/>
        </w:pBdr>
        <w:spacing w:after="200" w:before="360"/>
        <w:jc w:val="center"/>
      </w:pPr>
      <w:r>
        <w:rPr>
          <w:rFonts w:ascii="Times New Roman" w:cs="Times New Roman" w:eastAsia="Times New Roman" w:hAnsi="Times New Roman"/>
          <w:b/>
          <w:bCs/>
          <w:caps/>
          <w:sz w:val="24"/>
          <w:szCs w:val="24"/>
        </w:rPr>
        <w:t xml:space="preserve">Column 3</w:t>
      </w:r>
    </w:p>
    <w:p>
      <w:pPr>
        <w:keepNext/>
        <w:spacing w:after="120" w:before="200"/>
      </w:pPr>
      <w:r>
        <w:rPr>
          <w:rFonts w:ascii="Times New Roman" w:cs="Times New Roman" w:eastAsia="Times New Roman" w:hAnsi="Times New Roman"/>
          <w:b/>
          <w:bCs/>
          <w:sz w:val="24"/>
          <w:szCs w:val="24"/>
        </w:rPr>
        <w:t xml:space="preserve">Attend Wedding</w:t>
      </w:r>
    </w:p>
    <w:p>
      <w:pPr>
        <w:spacing w:after="160"/>
      </w:pPr>
      <w:r>
        <w:rPr>
          <w:rFonts w:ascii="Times New Roman" w:cs="Times New Roman" w:eastAsia="Times New Roman" w:hAnsi="Times New Roman"/>
          <w:sz w:val="24"/>
          <w:szCs w:val="24"/>
        </w:rPr>
        <w:t xml:space="preserve">Mr. and Mrs. F. S. Casebolt and daughters returned Friday night from Emmett, Idaho, where they attended the wedding of their son, Walter C. Casebolt, and Miss Viola Creswell of that city.</w:t>
      </w:r>
    </w:p>
    <w:p>
      <w:pPr>
        <w:spacing w:after="160"/>
      </w:pPr>
      <w:r>
        <w:rPr>
          <w:rFonts w:ascii="Times New Roman" w:cs="Times New Roman" w:eastAsia="Times New Roman" w:hAnsi="Times New Roman"/>
          <w:sz w:val="24"/>
          <w:szCs w:val="24"/>
        </w:rPr>
        <w:t xml:space="preserve">Enroute to Emmett they visited Mr. and Mrs. Hugh McCall, sending the night with them. They report the McCalls as geting along nicely and had a very plesant visit with them. They also saw Miss Marie Hummal, at Boise, who taught in the Genesee public schools last year.</w:t>
      </w:r>
    </w:p>
    <w:p>
      <w:pPr>
        <w:spacing w:after="160"/>
      </w:pPr>
      <w:r>
        <w:rPr>
          <w:rFonts w:ascii="Times New Roman" w:cs="Times New Roman" w:eastAsia="Times New Roman" w:hAnsi="Times New Roman"/>
          <w:sz w:val="24"/>
          <w:szCs w:val="24"/>
        </w:rPr>
        <w:t xml:space="preserve">They encountered a fragment of the big storm that struck the Asotin country, just a short time befor they reached Haines, Oregon, the home of the McCalls, and had to take shelter from the storm. On their return home they encountered rsults of the storm in the Salmon river country, where there had evidently been a cloudburst, but on the whole they had a very plasant trip.</w:t>
      </w:r>
    </w:p>
    <w:p>
      <w:pPr>
        <w:keepNext/>
        <w:spacing w:after="120" w:before="200"/>
      </w:pPr>
      <w:r>
        <w:rPr>
          <w:rFonts w:ascii="Times New Roman" w:cs="Times New Roman" w:eastAsia="Times New Roman" w:hAnsi="Times New Roman"/>
          <w:b/>
          <w:bCs/>
          <w:sz w:val="24"/>
          <w:szCs w:val="24"/>
        </w:rPr>
        <w:t xml:space="preserve">The Ford Caravan</w:t>
      </w:r>
    </w:p>
    <w:p>
      <w:pPr>
        <w:spacing w:after="160"/>
      </w:pPr>
      <w:r>
        <w:rPr>
          <w:rFonts w:ascii="Times New Roman" w:cs="Times New Roman" w:eastAsia="Times New Roman" w:hAnsi="Times New Roman"/>
          <w:sz w:val="24"/>
          <w:szCs w:val="24"/>
        </w:rPr>
        <w:t xml:space="preserve">A Ford caravan, depicting the various types of cars and trucks put out by Henry Ford, was in Genesee for a short time last Friday. Their presence was announced by the blowing of numerous “Goose-quill” whistles supposedly fastened to the cars. It made a very imposing parade.</w:t>
      </w:r>
    </w:p>
    <w:p>
      <w:pPr>
        <w:spacing w:after="160"/>
      </w:pPr>
      <w:r>
        <w:rPr>
          <w:rFonts w:ascii="Times New Roman" w:cs="Times New Roman" w:eastAsia="Times New Roman" w:hAnsi="Times New Roman"/>
          <w:sz w:val="24"/>
          <w:szCs w:val="24"/>
        </w:rPr>
        <w:t xml:space="preserve">Henry is meeting with honest- to-goodness competition these days and has come to the conclusion that “He that tooteth not his own horn, the same shall not be toothed”—hence all the noise on Friday.</w:t>
      </w:r>
    </w:p>
    <w:p>
      <w:pPr>
        <w:keepNext/>
        <w:spacing w:after="120" w:before="200"/>
      </w:pPr>
      <w:r>
        <w:rPr>
          <w:rFonts w:ascii="Times New Roman" w:cs="Times New Roman" w:eastAsia="Times New Roman" w:hAnsi="Times New Roman"/>
          <w:b/>
          <w:bCs/>
          <w:sz w:val="24"/>
          <w:szCs w:val="24"/>
        </w:rPr>
        <w:t xml:space="preserve">[No heading printed]</w:t>
      </w:r>
    </w:p>
    <w:p>
      <w:pPr>
        <w:spacing w:after="160"/>
      </w:pPr>
      <w:r>
        <w:rPr>
          <w:rFonts w:ascii="Times New Roman" w:cs="Times New Roman" w:eastAsia="Times New Roman" w:hAnsi="Times New Roman"/>
          <w:sz w:val="24"/>
          <w:szCs w:val="24"/>
        </w:rPr>
        <w:t xml:space="preserve">A grinning skeleton is to be preferred to one that doesn’t grin.</w:t>
      </w:r>
    </w:p>
    <w:p>
      <w:pPr>
        <w:keepNext/>
        <w:pBdr>
          <w:top w:val="single" w:color="000000" w:sz="6" w:space="6"/>
          <w:bottom w:val="single" w:color="000000" w:sz="6" w:space="6"/>
        </w:pBdr>
        <w:spacing w:after="200" w:before="360"/>
        <w:jc w:val="center"/>
      </w:pPr>
      <w:r>
        <w:rPr>
          <w:rFonts w:ascii="Times New Roman" w:cs="Times New Roman" w:eastAsia="Times New Roman" w:hAnsi="Times New Roman"/>
          <w:b/>
          <w:bCs/>
          <w:caps/>
          <w:sz w:val="24"/>
          <w:szCs w:val="24"/>
        </w:rPr>
        <w:t xml:space="preserve">Column 4 (far right)</w:t>
      </w:r>
    </w:p>
    <w:p>
      <w:pPr>
        <w:keepNext/>
        <w:pBdr>
          <w:bottom w:val="single" w:color="808080" w:sz="4" w:space="2"/>
        </w:pBdr>
        <w:spacing w:after="160" w:before="280"/>
      </w:pPr>
      <w:r>
        <w:rPr>
          <w:rFonts w:ascii="Times New Roman" w:cs="Times New Roman" w:eastAsia="Times New Roman" w:hAnsi="Times New Roman"/>
          <w:b/>
          <w:bCs/>
          <w:caps/>
          <w:sz w:val="24"/>
          <w:szCs w:val="24"/>
        </w:rPr>
        <w:t xml:space="preserve">Advertisement — New Picture Theater</w:t>
      </w:r>
    </w:p>
    <w:p>
      <w:pPr>
        <w:spacing w:after="160" w:before="120"/>
        <w:jc w:val="center"/>
      </w:pPr>
      <w:r>
        <w:rPr>
          <w:rFonts w:ascii="Times New Roman" w:cs="Times New Roman" w:eastAsia="Times New Roman" w:hAnsi="Times New Roman"/>
          <w:b/>
          <w:bCs/>
          <w:sz w:val="24"/>
          <w:szCs w:val="24"/>
        </w:rPr>
        <w:t xml:space="preserve">New Picture Theater</w:t>
      </w:r>
    </w:p>
    <w:p>
      <w:pPr>
        <w:spacing w:after="160" w:before="120"/>
        <w:jc w:val="center"/>
      </w:pPr>
      <w:r>
        <w:rPr>
          <w:rFonts w:ascii="Times New Roman" w:cs="Times New Roman" w:eastAsia="Times New Roman" w:hAnsi="Times New Roman"/>
          <w:b/>
          <w:bCs/>
          <w:sz w:val="24"/>
          <w:szCs w:val="24"/>
        </w:rPr>
        <w:t xml:space="preserve">D. W. GRIFFITH’S “America”</w:t>
      </w:r>
    </w:p>
    <w:p>
      <w:pPr>
        <w:spacing w:after="160"/>
        <w:jc w:val="center"/>
      </w:pPr>
      <w:r>
        <w:rPr>
          <w:rFonts w:ascii="Times New Roman" w:cs="Times New Roman" w:eastAsia="Times New Roman" w:hAnsi="Times New Roman"/>
          <w:b/>
          <w:bCs/>
          <w:sz w:val="24"/>
          <w:szCs w:val="24"/>
        </w:rPr>
        <w:t xml:space="preserve">Friday Night, July 3</w:t>
      </w:r>
    </w:p>
    <w:p>
      <w:pPr>
        <w:spacing w:after="160"/>
        <w:jc w:val="center"/>
      </w:pPr>
      <w:r>
        <w:rPr>
          <w:rFonts w:ascii="Times New Roman" w:cs="Times New Roman" w:eastAsia="Times New Roman" w:hAnsi="Times New Roman"/>
          <w:b/>
          <w:bCs/>
          <w:sz w:val="24"/>
          <w:szCs w:val="24"/>
        </w:rPr>
        <w:t xml:space="preserve">Sunday Night, July 5</w:t>
      </w:r>
    </w:p>
    <w:p>
      <w:pPr>
        <w:spacing w:after="160"/>
        <w:jc w:val="center"/>
      </w:pPr>
      <w:r>
        <w:rPr>
          <w:rFonts w:ascii="Times New Roman" w:cs="Times New Roman" w:eastAsia="Times New Roman" w:hAnsi="Times New Roman"/>
          <w:i/>
          <w:iCs/>
          <w:sz w:val="24"/>
          <w:szCs w:val="24"/>
        </w:rPr>
        <w:t xml:space="preserve">The Great Romance</w:t>
      </w:r>
    </w:p>
    <w:p>
      <w:pPr>
        <w:spacing w:after="160"/>
      </w:pPr>
      <w:r>
        <w:rPr>
          <w:rFonts w:ascii="Times New Roman" w:cs="Times New Roman" w:eastAsia="Times New Roman" w:hAnsi="Times New Roman"/>
          <w:sz w:val="24"/>
          <w:szCs w:val="24"/>
        </w:rPr>
        <w:t xml:space="preserve">Declared by many critics to be more wonderful than “The Birth of a Nation” and more thrilling than “Way Down East.” See the heart-shaking ride of Paul Revere—the most famous dramatic scene ever.</w:t>
      </w:r>
    </w:p>
    <w:p>
      <w:pPr>
        <w:spacing w:after="160"/>
        <w:jc w:val="center"/>
      </w:pPr>
      <w:r>
        <w:rPr>
          <w:rFonts w:ascii="Times New Roman" w:cs="Times New Roman" w:eastAsia="Times New Roman" w:hAnsi="Times New Roman"/>
          <w:sz w:val="24"/>
          <w:szCs w:val="24"/>
        </w:rPr>
        <w:t xml:space="preserve">PATHE NEWS</w:t>
      </w:r>
    </w:p>
    <w:p>
      <w:pPr>
        <w:tabs>
          <w:tab w:val="center" w:pos="4680"/>
          <w:tab w:val="right" w:pos="9360"/>
        </w:tabs>
        <w:spacing w:after="160"/>
      </w:pPr>
      <w:r>
        <w:rPr>
          <w:rFonts w:ascii="Times New Roman" w:cs="Times New Roman" w:eastAsia="Times New Roman" w:hAnsi="Times New Roman"/>
          <w:sz w:val="24"/>
          <w:szCs w:val="24"/>
        </w:rPr>
        <w:t xml:space="preserve">35c	Admission	20c</w:t>
      </w:r>
    </w:p>
    <w:p>
      <w:pPr>
        <w:spacing w:after="160" w:before="120"/>
        <w:jc w:val="center"/>
      </w:pPr>
      <w:r>
        <w:rPr>
          <w:rFonts w:ascii="Times New Roman" w:cs="Times New Roman" w:eastAsia="Times New Roman" w:hAnsi="Times New Roman"/>
          <w:b/>
          <w:bCs/>
          <w:sz w:val="24"/>
          <w:szCs w:val="24"/>
        </w:rPr>
        <w:t xml:space="preserve">Saturday Night, July 4</w:t>
      </w:r>
    </w:p>
    <w:p>
      <w:pPr>
        <w:spacing w:after="160" w:before="120"/>
        <w:jc w:val="center"/>
      </w:pPr>
      <w:r>
        <w:rPr>
          <w:rFonts w:ascii="Times New Roman" w:cs="Times New Roman" w:eastAsia="Times New Roman" w:hAnsi="Times New Roman"/>
          <w:b/>
          <w:bCs/>
          <w:sz w:val="24"/>
          <w:szCs w:val="24"/>
        </w:rPr>
        <w:t xml:space="preserve">WILLIAM DESMOND</w:t>
      </w:r>
    </w:p>
    <w:p>
      <w:pPr>
        <w:spacing w:after="160"/>
        <w:jc w:val="center"/>
      </w:pPr>
      <w:r>
        <w:rPr>
          <w:rFonts w:ascii="Times New Roman" w:cs="Times New Roman" w:eastAsia="Times New Roman" w:hAnsi="Times New Roman"/>
          <w:b/>
          <w:bCs/>
          <w:sz w:val="24"/>
          <w:szCs w:val="24"/>
        </w:rPr>
        <w:t xml:space="preserve">—IN—</w:t>
      </w:r>
    </w:p>
    <w:p>
      <w:pPr>
        <w:spacing w:after="160" w:before="120"/>
        <w:jc w:val="center"/>
      </w:pPr>
      <w:r>
        <w:rPr>
          <w:rFonts w:ascii="Times New Roman" w:cs="Times New Roman" w:eastAsia="Times New Roman" w:hAnsi="Times New Roman"/>
          <w:b/>
          <w:bCs/>
          <w:sz w:val="24"/>
          <w:szCs w:val="24"/>
        </w:rPr>
        <w:t xml:space="preserve">“Big Timber”</w:t>
      </w:r>
    </w:p>
    <w:p>
      <w:pPr>
        <w:spacing w:after="160"/>
        <w:jc w:val="center"/>
      </w:pPr>
      <w:r>
        <w:rPr>
          <w:rFonts w:ascii="Times New Roman" w:cs="Times New Roman" w:eastAsia="Times New Roman" w:hAnsi="Times New Roman"/>
          <w:sz w:val="24"/>
          <w:szCs w:val="24"/>
        </w:rPr>
        <w:t xml:space="preserve">A Tremendous Story of Life in the Giant Pine Country</w:t>
      </w:r>
    </w:p>
    <w:p>
      <w:pPr>
        <w:spacing w:after="160"/>
        <w:jc w:val="center"/>
      </w:pPr>
      <w:r>
        <w:rPr>
          <w:rFonts w:ascii="Times New Roman" w:cs="Times New Roman" w:eastAsia="Times New Roman" w:hAnsi="Times New Roman"/>
          <w:b/>
          <w:bCs/>
          <w:sz w:val="24"/>
          <w:szCs w:val="24"/>
        </w:rPr>
        <w:t xml:space="preserve">Serial “Idaho”          Pathe News</w:t>
      </w:r>
    </w:p>
    <w:p>
      <w:pPr>
        <w:spacing w:after="160"/>
        <w:jc w:val="center"/>
      </w:pPr>
      <w:r>
        <w:rPr>
          <w:rFonts w:ascii="Times New Roman" w:cs="Times New Roman" w:eastAsia="Times New Roman" w:hAnsi="Times New Roman"/>
          <w:i/>
          <w:iCs/>
          <w:sz w:val="24"/>
          <w:szCs w:val="24"/>
        </w:rPr>
        <w:t xml:space="preserve">Continuous Show -- 12 Noon to 12 Midnight</w:t>
      </w:r>
    </w:p>
    <w:p>
      <w:pPr>
        <w:tabs>
          <w:tab w:val="center" w:pos="4680"/>
          <w:tab w:val="right" w:pos="9360"/>
        </w:tabs>
        <w:spacing w:after="160"/>
      </w:pPr>
      <w:r>
        <w:rPr>
          <w:rFonts w:ascii="Times New Roman" w:cs="Times New Roman" w:eastAsia="Times New Roman" w:hAnsi="Times New Roman"/>
          <w:sz w:val="24"/>
          <w:szCs w:val="24"/>
        </w:rPr>
        <w:t xml:space="preserve">25c	ADMISSION	15c</w:t>
      </w:r>
    </w:p>
    <w:p>
      <w:pPr>
        <w:spacing w:after="160" w:before="120"/>
        <w:jc w:val="center"/>
      </w:pPr>
      <w:r>
        <w:rPr>
          <w:rFonts w:ascii="Times New Roman" w:cs="Times New Roman" w:eastAsia="Times New Roman" w:hAnsi="Times New Roman"/>
          <w:b/>
          <w:bCs/>
          <w:sz w:val="24"/>
          <w:szCs w:val="24"/>
        </w:rPr>
        <w:t xml:space="preserve">Wednesday Night, July 8</w:t>
      </w:r>
    </w:p>
    <w:p>
      <w:pPr>
        <w:spacing w:after="160" w:before="120"/>
        <w:jc w:val="center"/>
      </w:pPr>
      <w:r>
        <w:rPr>
          <w:rFonts w:ascii="Times New Roman" w:cs="Times New Roman" w:eastAsia="Times New Roman" w:hAnsi="Times New Roman"/>
          <w:b/>
          <w:bCs/>
          <w:sz w:val="24"/>
          <w:szCs w:val="24"/>
        </w:rPr>
        <w:t xml:space="preserve">LEFTY FLYNN</w:t>
      </w:r>
    </w:p>
    <w:p>
      <w:pPr>
        <w:spacing w:after="160"/>
        <w:jc w:val="center"/>
      </w:pPr>
      <w:r>
        <w:rPr>
          <w:rFonts w:ascii="Times New Roman" w:cs="Times New Roman" w:eastAsia="Times New Roman" w:hAnsi="Times New Roman"/>
          <w:b/>
          <w:bCs/>
          <w:sz w:val="24"/>
          <w:szCs w:val="24"/>
        </w:rPr>
        <w:t xml:space="preserve">—IN—</w:t>
      </w:r>
    </w:p>
    <w:p>
      <w:pPr>
        <w:spacing w:after="160" w:before="120"/>
        <w:jc w:val="center"/>
      </w:pPr>
      <w:r>
        <w:rPr>
          <w:rFonts w:ascii="Times New Roman" w:cs="Times New Roman" w:eastAsia="Times New Roman" w:hAnsi="Times New Roman"/>
          <w:b/>
          <w:bCs/>
          <w:sz w:val="24"/>
          <w:szCs w:val="24"/>
        </w:rPr>
        <w:t xml:space="preserve">“The No Gun Man”</w:t>
      </w:r>
    </w:p>
    <w:p>
      <w:pPr>
        <w:spacing w:after="160"/>
      </w:pPr>
      <w:r>
        <w:rPr>
          <w:rFonts w:ascii="Times New Roman" w:cs="Times New Roman" w:eastAsia="Times New Roman" w:hAnsi="Times New Roman"/>
          <w:sz w:val="24"/>
          <w:szCs w:val="24"/>
        </w:rPr>
        <w:t xml:space="preserve">A cyclone of hard-riding, hard-fighting action, thrills, romance </w:t>
      </w:r>
      <w:r>
        <w:rPr>
          <w:rFonts w:ascii="Times New Roman" w:cs="Times New Roman" w:eastAsia="Times New Roman" w:hAnsi="Times New Roman"/>
          <w:sz w:val="24"/>
          <w:szCs w:val="24"/>
          <w:highlight w:val="yellow"/>
          <w:highlightCs w:val="yellow"/>
        </w:rPr>
        <w:t xml:space="preserve">[the last line of this paragraph is cut off at the edge of the upper photo and only the tops of the letters show in the lower photo; “fighting action, thrills, romance” is a best reading and anything after “romance” is unreadable]</w:t>
      </w:r>
    </w:p>
    <w:p>
      <w:pPr>
        <w:spacing w:after="160"/>
        <w:jc w:val="center"/>
      </w:pPr>
      <w:r>
        <w:rPr>
          <w:rFonts w:ascii="Times New Roman" w:cs="Times New Roman" w:eastAsia="Times New Roman" w:hAnsi="Times New Roman"/>
          <w:b/>
          <w:bCs/>
          <w:sz w:val="24"/>
          <w:szCs w:val="24"/>
        </w:rPr>
        <w:t xml:space="preserve">A GCOD COMEDY</w:t>
      </w:r>
    </w:p>
    <w:p>
      <w:pPr>
        <w:tabs>
          <w:tab w:val="center" w:pos="4680"/>
          <w:tab w:val="right" w:pos="9360"/>
        </w:tabs>
        <w:spacing w:after="160"/>
      </w:pPr>
      <w:r>
        <w:rPr>
          <w:rFonts w:ascii="Times New Roman" w:cs="Times New Roman" w:eastAsia="Times New Roman" w:hAnsi="Times New Roman"/>
          <w:sz w:val="24"/>
          <w:szCs w:val="24"/>
        </w:rPr>
        <w:t xml:space="preserve">25c	ADMIISSION	15c</w:t>
      </w:r>
    </w:p>
    <w:p>
      <w:pPr>
        <w:keepNext/>
        <w:pBdr>
          <w:top w:val="single" w:color="000000" w:sz="6" w:space="6"/>
          <w:bottom w:val="single" w:color="000000" w:sz="6" w:space="6"/>
        </w:pBdr>
        <w:spacing w:after="200" w:before="360"/>
        <w:jc w:val="center"/>
      </w:pPr>
      <w:r>
        <w:rPr>
          <w:rFonts w:ascii="Times New Roman" w:cs="Times New Roman" w:eastAsia="Times New Roman" w:hAnsi="Times New Roman"/>
          <w:b/>
          <w:bCs/>
          <w:caps/>
          <w:sz w:val="24"/>
          <w:szCs w:val="24"/>
        </w:rPr>
        <w:t xml:space="preserve">Bottom of columns 3 and 4 (boxed advertisement)</w:t>
      </w:r>
    </w:p>
    <w:p>
      <w:pPr>
        <w:keepNext/>
        <w:pBdr>
          <w:bottom w:val="single" w:color="808080" w:sz="4" w:space="2"/>
        </w:pBdr>
        <w:spacing w:after="160" w:before="280"/>
      </w:pPr>
      <w:r>
        <w:rPr>
          <w:rFonts w:ascii="Times New Roman" w:cs="Times New Roman" w:eastAsia="Times New Roman" w:hAnsi="Times New Roman"/>
          <w:b/>
          <w:bCs/>
          <w:caps/>
          <w:sz w:val="24"/>
          <w:szCs w:val="24"/>
        </w:rPr>
        <w:t xml:space="preserve">Advertisement — Meyer &amp; Son</w:t>
      </w:r>
    </w:p>
    <w:p>
      <w:pPr>
        <w:spacing w:after="160"/>
      </w:pPr>
      <w:r>
        <w:rPr>
          <w:rFonts w:ascii="Times New Roman" w:cs="Times New Roman" w:eastAsia="Times New Roman" w:hAnsi="Times New Roman"/>
          <w:i/>
          <w:iCs/>
          <w:sz w:val="24"/>
          <w:szCs w:val="24"/>
        </w:rPr>
        <w:t xml:space="preserve">[McCormick-Deering Farm Machines and Implements trademark, with the IHC emblem]</w:t>
      </w:r>
    </w:p>
    <w:p>
      <w:pPr>
        <w:spacing w:after="160" w:before="120"/>
        <w:jc w:val="center"/>
      </w:pPr>
      <w:r>
        <w:rPr>
          <w:rFonts w:ascii="Times New Roman" w:cs="Times New Roman" w:eastAsia="Times New Roman" w:hAnsi="Times New Roman"/>
          <w:b/>
          <w:bCs/>
          <w:sz w:val="24"/>
          <w:szCs w:val="24"/>
        </w:rPr>
        <w:t xml:space="preserve">Do You Know That As These Words Are Being Written It Takes 40 Bushels Less of Wheat to Buy a Binder Than It Did In 1913, Before The War?</w:t>
      </w:r>
    </w:p>
    <w:p>
      <w:pPr>
        <w:spacing w:after="160"/>
      </w:pPr>
      <w:r>
        <w:rPr>
          <w:rFonts w:ascii="Times New Roman" w:cs="Times New Roman" w:eastAsia="Times New Roman" w:hAnsi="Times New Roman"/>
          <w:i/>
          <w:iCs/>
          <w:sz w:val="24"/>
          <w:szCs w:val="24"/>
        </w:rPr>
        <w:t xml:space="preserve">[Two illustrations of grain binders; the left one is lettered “Deering”]</w:t>
      </w:r>
    </w:p>
    <w:p>
      <w:pPr>
        <w:spacing w:after="160"/>
      </w:pPr>
      <w:r>
        <w:rPr>
          <w:rFonts w:ascii="Times New Roman" w:cs="Times New Roman" w:eastAsia="Times New Roman" w:hAnsi="Times New Roman"/>
          <w:sz w:val="24"/>
          <w:szCs w:val="24"/>
        </w:rPr>
        <w:t xml:space="preserve">In the crop year 1913-1914 it took 166 bushels of wheat to buy a binder. Now it takes 125 bushels to buy a much better binder. (Not counting freight in either case.)</w:t>
      </w:r>
    </w:p>
    <w:p>
      <w:pPr>
        <w:spacing w:after="160"/>
      </w:pPr>
      <w:r>
        <w:rPr>
          <w:rFonts w:ascii="Times New Roman" w:cs="Times New Roman" w:eastAsia="Times New Roman" w:hAnsi="Times New Roman"/>
          <w:sz w:val="24"/>
          <w:szCs w:val="24"/>
        </w:rPr>
        <w:t xml:space="preserve">It was poor economy to use an over-repaired binder in 1913 but it will be worse economy to run a worn-out machine in 1925. You cannot afford the risk. Grain prices are too high for that! When you consider the larger binder capacities and crop-saving improvement, a new binder in your grain may pay back its full purchase price in one harvest or two, in the savings in grain and time.</w:t>
      </w:r>
    </w:p>
    <w:p>
      <w:pPr>
        <w:spacing w:after="160"/>
      </w:pPr>
      <w:r>
        <w:rPr>
          <w:rFonts w:ascii="Times New Roman" w:cs="Times New Roman" w:eastAsia="Times New Roman" w:hAnsi="Times New Roman"/>
          <w:sz w:val="24"/>
          <w:szCs w:val="24"/>
        </w:rPr>
        <w:t xml:space="preserve">Don’t take the chance of a breakdown or loss of high-priced grain this season. Harvest this year’s grain crop with a brand-new McCormick-Deering grain binder.</w:t>
      </w:r>
    </w:p>
    <w:p>
      <w:pPr>
        <w:spacing w:after="160"/>
      </w:pPr>
      <w:r>
        <w:rPr>
          <w:rFonts w:ascii="Times New Roman" w:cs="Times New Roman" w:eastAsia="Times New Roman" w:hAnsi="Times New Roman"/>
          <w:sz w:val="24"/>
          <w:szCs w:val="24"/>
        </w:rPr>
        <w:t xml:space="preserve">We’ll gladly show you one of these grain, labor, and time-savers, and point out the features that make such a binder the logical purchase for every farmer in this community.</w:t>
      </w:r>
    </w:p>
    <w:p>
      <w:pPr>
        <w:spacing w:after="160" w:before="120"/>
        <w:jc w:val="center"/>
      </w:pPr>
      <w:r>
        <w:rPr>
          <w:rFonts w:ascii="Times New Roman" w:cs="Times New Roman" w:eastAsia="Times New Roman" w:hAnsi="Times New Roman"/>
          <w:b/>
          <w:bCs/>
          <w:sz w:val="24"/>
          <w:szCs w:val="24"/>
        </w:rPr>
        <w:t xml:space="preserve">Meyer &amp; Son</w:t>
      </w:r>
    </w:p>
    <w:p>
      <w:pPr>
        <w:spacing w:after="160"/>
        <w:jc w:val="center"/>
      </w:pPr>
      <w:r>
        <w:rPr>
          <w:rFonts w:ascii="Times New Roman" w:cs="Times New Roman" w:eastAsia="Times New Roman" w:hAnsi="Times New Roman"/>
          <w:b/>
          <w:bCs/>
          <w:sz w:val="24"/>
          <w:szCs w:val="24"/>
        </w:rPr>
        <w:t xml:space="preserve">“Good Equipment makes a good farmer better”</w:t>
      </w:r>
    </w:p>
    <w:p>
      <w:pPr>
        <w:keepNext/>
        <w:pBdr>
          <w:top w:val="single" w:color="000000" w:sz="6" w:space="6"/>
          <w:bottom w:val="single" w:color="000000" w:sz="6" w:space="6"/>
        </w:pBdr>
        <w:spacing w:after="200" w:before="360"/>
        <w:jc w:val="center"/>
      </w:pPr>
      <w:r>
        <w:rPr>
          <w:rFonts w:ascii="Times New Roman" w:cs="Times New Roman" w:eastAsia="Times New Roman" w:hAnsi="Times New Roman"/>
          <w:b/>
          <w:bCs/>
          <w:caps/>
          <w:sz w:val="24"/>
          <w:szCs w:val="24"/>
        </w:rPr>
        <w:t xml:space="preserve">Transcriber’s notes</w:t>
      </w:r>
    </w:p>
    <w:p>
      <w:pPr>
        <w:spacing w:after="160"/>
      </w:pPr>
      <w:r>
        <w:rPr>
          <w:rFonts w:ascii="Times New Roman" w:cs="Times New Roman" w:eastAsia="Times New Roman" w:hAnsi="Times New Roman"/>
          <w:sz w:val="24"/>
          <w:szCs w:val="24"/>
        </w:rPr>
        <w:t xml:space="preserve">1. Joined across the two photos: “Entertained Card Club” (headline at the bottom of the upper photo, text at the top of the lower photo); the “Ford Caravan” sentence ending “…his own horn, the | same shall not be toothed”—hence all the noise on Friday.”; and the New Picture Theater advertisement, which ends with “A GCOD COMEDY / ADMIISSION 25c 15c” at the top of the lower photo.</w:t>
      </w:r>
    </w:p>
    <w:p>
      <w:pPr>
        <w:spacing w:after="160"/>
      </w:pPr>
      <w:r>
        <w:rPr>
          <w:rFonts w:ascii="Times New Roman" w:cs="Times New Roman" w:eastAsia="Times New Roman" w:hAnsi="Times New Roman"/>
          <w:sz w:val="24"/>
          <w:szCs w:val="24"/>
        </w:rPr>
        <w:t xml:space="preserve">2. Typographical errors in the original are kept exactly as printed (not corrected), so the transcription matches the newspaper: “Childoen’s” (Follett ad), “Childrsn’s” (Rollins ad), “litle”, “geting”, “plesant”, “plasant”, “befor”, “rsults”, “sending the night” (probably “spending”), “sandwitches”, “Untill”/“untill”, “GCOD” and “ADMIISSION” (theater ad). Please check these against the paper in case any are only photo blur.</w:t>
      </w:r>
    </w:p>
    <w:p>
      <w:pPr>
        <w:spacing w:after="160"/>
      </w:pPr>
      <w:r>
        <w:rPr>
          <w:rFonts w:ascii="Times New Roman" w:cs="Times New Roman" w:eastAsia="Times New Roman" w:hAnsi="Times New Roman"/>
          <w:sz w:val="24"/>
          <w:szCs w:val="24"/>
        </w:rPr>
        <w:t xml:space="preserve">3. Names spelled in more than one way in the original and kept as printed: Vandenburg / Vandenburgh. “Mrs. Jas. Magee” appears both as a prize winner and in the guest list, and “Mrs. W. J. Mervyn was awarded” is printed as shown. “Mrs. E. W. Vanouck” may be “Vanouck” or “Vanoucks”; please verify.</w:t>
      </w:r>
    </w:p>
    <w:p>
      <w:pPr>
        <w:spacing w:after="160"/>
      </w:pPr>
      <w:r>
        <w:rPr>
          <w:rFonts w:ascii="Times New Roman" w:cs="Times New Roman" w:eastAsia="Times New Roman" w:hAnsi="Times New Roman"/>
          <w:sz w:val="24"/>
          <w:szCs w:val="24"/>
        </w:rPr>
        <w:t xml:space="preserve">4. The Rollins ad slogan is printed “dyed with Harms - Not dye” (the word “with” is blurred in the photo). The 5-pound can of Cleveland Baking Powder reads “2.35”; please verify.</w:t>
      </w:r>
    </w:p>
    <w:p>
      <w:pPr>
        <w:spacing w:after="160"/>
      </w:pPr>
      <w:r>
        <w:rPr>
          <w:rFonts w:ascii="Times New Roman" w:cs="Times New Roman" w:eastAsia="Times New Roman" w:hAnsi="Times New Roman"/>
          <w:sz w:val="24"/>
          <w:szCs w:val="24"/>
        </w:rPr>
        <w:t xml:space="preserve">5. The page number and the full masthead are not visible in either photograph. The date (July 3, 1925) is taken from the information supplied.</w:t>
      </w:r>
    </w:p>
    <w:p>
      <w:pPr>
        <w:spacing w:after="160"/>
      </w:pPr>
      <w:r>
        <w:rPr>
          <w:rFonts w:ascii="Times New Roman" w:cs="Times New Roman" w:eastAsia="Times New Roman" w:hAnsi="Times New Roman"/>
          <w:sz w:val="24"/>
          <w:szCs w:val="24"/>
        </w:rPr>
        <w:t xml:space="preserve">6. Highlighted [bracketed] text marks lines that could not be read.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The Genesee News — July 3, 1925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2026-10-07T19:28:02.720Z</dcterms:created>
  <dcterms:modified xsi:type="dcterms:W3CDTF">2026-10-07T19:28:02.723Z</dcterms:modified>
</cp:coreProperties>
</file>

<file path=docProps/custom.xml><?xml version="1.0" encoding="utf-8"?>
<Properties xmlns="http://schemas.openxmlformats.org/officeDocument/2006/custom-properties" xmlns:vt="http://schemas.openxmlformats.org/officeDocument/2006/docPropsVTypes"/>
</file>