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22588" cy="470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2588" cy="4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6"/>
                <w:szCs w:val="4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6"/>
                <w:szCs w:val="46"/>
                <w:u w:val="single"/>
                <w:rtl w:val="0"/>
              </w:rPr>
              <w:t xml:space="preserve">Presentation Report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4"/>
                <w:szCs w:val="4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Name :  </w:t>
            </w:r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Demo Web Shop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dpxa6m8ba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6bzr39obg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9262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6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lr34rjj8b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mpij8x1vi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rHeight w:val="827.92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Kaif Beg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November 17, 2024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November 17, 2024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hf18kerxubx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8fylzhtisih2" w:id="5"/>
      <w:bookmarkEnd w:id="5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Project Overview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</w:t>
      </w:r>
      <w:r w:rsidDel="00000000" w:rsidR="00000000" w:rsidRPr="00000000">
        <w:rPr>
          <w:sz w:val="26"/>
          <w:szCs w:val="26"/>
          <w:rtl w:val="0"/>
        </w:rPr>
        <w:t xml:space="preserve">: Demo Web Shop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objective of this project was to ensure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functionality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usability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performance</w:t>
      </w:r>
      <w:r w:rsidDel="00000000" w:rsidR="00000000" w:rsidRPr="00000000">
        <w:rPr>
          <w:sz w:val="26"/>
          <w:szCs w:val="26"/>
          <w:rtl w:val="0"/>
        </w:rPr>
        <w:t xml:space="preserve"> of the Demo Web Shop by conducting comprehensive testing on its features..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November 12, 2024 – November 17, 2024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xnct3kumlg4z" w:id="6"/>
      <w:bookmarkEnd w:id="6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Features Tested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Homepage Load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Verified the message display and redirection.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Navigation Links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Tested Men, Women, Kids, Sports, Lifestyle, and Sale sections.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 Functionality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the search bar returned relevant products.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Help Section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Checked the functionality of the Help link.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Actions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Tested Sign Up, Login, Like Product, and Add-to-Cart functionalities.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Slideshow and Images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the slideshow images transitioned smoothly and were aligned correctly.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Footer Links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Verified that all footer links redirected to the correct pages.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chh5v3ftw16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ja0lwj3qr0j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8md2in5xq0ve" w:id="9"/>
      <w:bookmarkEnd w:id="9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Documents Created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 Traceability Matrix (RTM):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Mapped requirements to test cases for complete coverage.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Plan: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Outlined the approach, objectives, and schedule for testing.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Scenarios: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Detailed possible scenarios to validate application behaviour.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Cases/Execution: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Developed and executed cases specifying test steps and outcomes.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Report: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Logged bugs with their severity, priority, and reproduction steps.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Summary Report: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Summarised test results, including pass/fail metrics and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vp2l2kwylha0" w:id="10"/>
      <w:bookmarkEnd w:id="10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Testing Process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Gathering: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Identified key functionalities to be tested.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Planning: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Defined the scope, strategy, and objectives for testing.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Development: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Created scenarios and cases based on gathered requirements.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Execution: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Conducted testing and documented results using Cypress (POM) and manual techniques.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Reporting: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Logged identified defects with detailed reproduction steps.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Reporting: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Compiled a Test Summary Report with insights and recommendations.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eivvb1x2xlpk" w:id="11"/>
      <w:bookmarkEnd w:id="11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Key Learnings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Critical Bugs: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Missing Wishlist and Add-to-Cart buttons, broken promo code field, and layout issues on mobile.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Gaps: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Homepage load time exceeded acceptable limits under heavy traffic.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UI/UX Issues: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Missing zoom functionality on product images and non-responsive design on mobile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n08fgk4adq7" w:id="12"/>
      <w:bookmarkEnd w:id="12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Enhanced understanding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testing strategies</w:t>
      </w:r>
      <w:r w:rsidDel="00000000" w:rsidR="00000000" w:rsidRPr="00000000">
        <w:rPr>
          <w:sz w:val="26"/>
          <w:szCs w:val="26"/>
          <w:rtl w:val="0"/>
        </w:rPr>
        <w:t xml:space="preserve"> and methodologies.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</w:t>
      </w:r>
      <w:r w:rsidDel="00000000" w:rsidR="00000000" w:rsidRPr="00000000">
        <w:rPr>
          <w:b w:val="1"/>
          <w:sz w:val="26"/>
          <w:szCs w:val="26"/>
          <w:rtl w:val="0"/>
        </w:rPr>
        <w:t xml:space="preserve">documentation skills</w:t>
      </w:r>
      <w:r w:rsidDel="00000000" w:rsidR="00000000" w:rsidRPr="00000000">
        <w:rPr>
          <w:sz w:val="26"/>
          <w:szCs w:val="26"/>
          <w:rtl w:val="0"/>
        </w:rPr>
        <w:t xml:space="preserve"> by creating detailed artefacts.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Gained expertise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time management</w:t>
      </w:r>
      <w:r w:rsidDel="00000000" w:rsidR="00000000" w:rsidRPr="00000000">
        <w:rPr>
          <w:sz w:val="26"/>
          <w:szCs w:val="26"/>
          <w:rtl w:val="0"/>
        </w:rPr>
        <w:t xml:space="preserve"> while handling multiple testing tasks.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Developed a keen eye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identifying critical issues</w:t>
      </w:r>
      <w:r w:rsidDel="00000000" w:rsidR="00000000" w:rsidRPr="00000000">
        <w:rPr>
          <w:sz w:val="26"/>
          <w:szCs w:val="26"/>
          <w:rtl w:val="0"/>
        </w:rPr>
        <w:t xml:space="preserve"> affecting user experience.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mowebshop.tricentis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