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B4409" w14:textId="66CE01B4" w:rsidR="00D04C88" w:rsidRDefault="00337724" w:rsidP="00337724">
      <w:pPr>
        <w:pStyle w:val="a7"/>
        <w:rPr>
          <w:rFonts w:ascii="仿宋" w:eastAsia="仿宋" w:hAnsi="仿宋"/>
        </w:rPr>
      </w:pPr>
      <w:r w:rsidRPr="00337724">
        <w:rPr>
          <w:rFonts w:ascii="仿宋" w:eastAsia="仿宋" w:hAnsi="仿宋" w:hint="eastAsia"/>
        </w:rPr>
        <w:t>基于分布式传感器电磁辐射源目标</w:t>
      </w:r>
      <w:r w:rsidRPr="00337724">
        <w:rPr>
          <w:rFonts w:ascii="仿宋" w:eastAsia="仿宋" w:hAnsi="仿宋"/>
        </w:rPr>
        <w:t>TDOA定位参数估计</w:t>
      </w:r>
    </w:p>
    <w:p w14:paraId="38D219EB" w14:textId="783737F6" w:rsidR="00337724" w:rsidRDefault="00337724" w:rsidP="00F336C9">
      <w:pPr>
        <w:pStyle w:val="3"/>
        <w:numPr>
          <w:ilvl w:val="0"/>
          <w:numId w:val="1"/>
        </w:numPr>
        <w:rPr>
          <w:rFonts w:ascii="仿宋" w:eastAsia="仿宋" w:hAnsi="仿宋"/>
          <w:sz w:val="28"/>
          <w:szCs w:val="28"/>
        </w:rPr>
      </w:pPr>
      <w:r w:rsidRPr="00F336C9">
        <w:rPr>
          <w:rFonts w:ascii="仿宋" w:eastAsia="仿宋" w:hAnsi="仿宋" w:hint="eastAsia"/>
          <w:sz w:val="28"/>
          <w:szCs w:val="28"/>
        </w:rPr>
        <w:t>流程图及说明</w:t>
      </w:r>
    </w:p>
    <w:p w14:paraId="57B29FBB" w14:textId="77777777" w:rsidR="00A91467" w:rsidRDefault="00F336C9" w:rsidP="00A91467">
      <w:pPr>
        <w:keepNext/>
        <w:jc w:val="center"/>
      </w:pPr>
      <w:r>
        <w:rPr>
          <w:rFonts w:hint="eastAsia"/>
          <w:noProof/>
        </w:rPr>
        <w:drawing>
          <wp:inline distT="0" distB="0" distL="0" distR="0" wp14:anchorId="12D4B13F" wp14:editId="3DD15974">
            <wp:extent cx="3919347" cy="7077134"/>
            <wp:effectExtent l="0" t="0" r="5080" b="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0408" cy="7079050"/>
                    </a:xfrm>
                    <a:prstGeom prst="rect">
                      <a:avLst/>
                    </a:prstGeom>
                  </pic:spPr>
                </pic:pic>
              </a:graphicData>
            </a:graphic>
          </wp:inline>
        </w:drawing>
      </w:r>
    </w:p>
    <w:p w14:paraId="17642680" w14:textId="3A7F6493" w:rsidR="00A91467" w:rsidRDefault="00A91467" w:rsidP="00A91467">
      <w:pPr>
        <w:pStyle w:val="a9"/>
        <w:jc w:val="center"/>
      </w:pPr>
      <w:r>
        <w:t>图表</w:t>
      </w:r>
      <w:r>
        <w:t xml:space="preserve"> </w:t>
      </w:r>
      <w:r w:rsidR="005B1466">
        <w:fldChar w:fldCharType="begin"/>
      </w:r>
      <w:r w:rsidR="005B1466">
        <w:instrText xml:space="preserve"> SEQ </w:instrText>
      </w:r>
      <w:r w:rsidR="005B1466">
        <w:instrText>图表</w:instrText>
      </w:r>
      <w:r w:rsidR="005B1466">
        <w:instrText xml:space="preserve"> \* ARABIC \s 3 </w:instrText>
      </w:r>
      <w:r w:rsidR="005B1466">
        <w:fldChar w:fldCharType="separate"/>
      </w:r>
      <w:r w:rsidR="005B1466">
        <w:rPr>
          <w:noProof/>
        </w:rPr>
        <w:t>1</w:t>
      </w:r>
      <w:r w:rsidR="005B1466">
        <w:fldChar w:fldCharType="end"/>
      </w:r>
      <w:r>
        <w:t xml:space="preserve">-1 </w:t>
      </w:r>
      <w:r>
        <w:rPr>
          <w:rFonts w:hint="eastAsia"/>
        </w:rPr>
        <w:t>流程图</w:t>
      </w:r>
    </w:p>
    <w:p w14:paraId="682280BE" w14:textId="77643DD0" w:rsidR="00F336C9" w:rsidRPr="00A91467" w:rsidRDefault="00A91467" w:rsidP="00F336C9">
      <w:pPr>
        <w:jc w:val="left"/>
        <w:rPr>
          <w:rFonts w:ascii="仿宋" w:eastAsia="仿宋" w:hAnsi="仿宋"/>
          <w:b/>
          <w:bCs/>
          <w:sz w:val="24"/>
          <w:szCs w:val="24"/>
        </w:rPr>
      </w:pPr>
      <w:r w:rsidRPr="00A91467">
        <w:rPr>
          <w:rFonts w:ascii="仿宋" w:eastAsia="仿宋" w:hAnsi="仿宋" w:hint="eastAsia"/>
          <w:b/>
          <w:bCs/>
          <w:sz w:val="24"/>
          <w:szCs w:val="24"/>
        </w:rPr>
        <w:t>具体流程说明：</w:t>
      </w:r>
    </w:p>
    <w:p w14:paraId="29E21F4F" w14:textId="77777777" w:rsidR="000B745C" w:rsidRDefault="00A91467" w:rsidP="000B745C">
      <w:pPr>
        <w:pStyle w:val="aa"/>
        <w:numPr>
          <w:ilvl w:val="0"/>
          <w:numId w:val="2"/>
        </w:numPr>
        <w:ind w:firstLineChars="0"/>
        <w:jc w:val="left"/>
        <w:rPr>
          <w:rFonts w:ascii="仿宋" w:eastAsia="仿宋" w:hAnsi="仿宋"/>
          <w:sz w:val="24"/>
          <w:szCs w:val="24"/>
        </w:rPr>
      </w:pPr>
      <w:r w:rsidRPr="00A91467">
        <w:rPr>
          <w:rFonts w:ascii="仿宋" w:eastAsia="仿宋" w:hAnsi="仿宋" w:hint="eastAsia"/>
          <w:sz w:val="24"/>
          <w:szCs w:val="24"/>
        </w:rPr>
        <w:lastRenderedPageBreak/>
        <w:t>基本参数设置</w:t>
      </w:r>
    </w:p>
    <w:p w14:paraId="0E40DC94" w14:textId="0F397249" w:rsidR="00BE363E" w:rsidRPr="000B745C" w:rsidRDefault="00BE363E" w:rsidP="000B745C">
      <w:pPr>
        <w:pStyle w:val="aa"/>
        <w:ind w:left="360" w:firstLineChars="0" w:firstLine="0"/>
        <w:jc w:val="left"/>
        <w:rPr>
          <w:rFonts w:ascii="仿宋" w:eastAsia="仿宋" w:hAnsi="仿宋"/>
          <w:sz w:val="24"/>
          <w:szCs w:val="24"/>
        </w:rPr>
      </w:pPr>
      <w:r w:rsidRPr="000B745C">
        <w:rPr>
          <w:rFonts w:ascii="仿宋" w:eastAsia="仿宋" w:hAnsi="仿宋" w:hint="eastAsia"/>
          <w:sz w:val="24"/>
          <w:szCs w:val="24"/>
        </w:rPr>
        <w:t>按照被动定位系统场景的设计要求，得到以下</w:t>
      </w:r>
      <w:r w:rsidR="000B745C" w:rsidRPr="000B745C">
        <w:rPr>
          <w:rFonts w:ascii="仿宋" w:eastAsia="仿宋" w:hAnsi="仿宋" w:hint="eastAsia"/>
          <w:sz w:val="24"/>
          <w:szCs w:val="24"/>
        </w:rPr>
        <w:t>基本参数：</w:t>
      </w:r>
    </w:p>
    <w:p w14:paraId="4F98D9D7" w14:textId="623A3EB1" w:rsidR="00A91467" w:rsidRDefault="00967AB7" w:rsidP="00A91467">
      <w:pPr>
        <w:keepNext/>
        <w:ind w:left="360"/>
        <w:jc w:val="center"/>
      </w:pPr>
      <w:r w:rsidRPr="00967AB7">
        <w:rPr>
          <w:noProof/>
        </w:rPr>
        <w:drawing>
          <wp:inline distT="0" distB="0" distL="0" distR="0" wp14:anchorId="6F83E709" wp14:editId="1F329A4D">
            <wp:extent cx="5274310" cy="29864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6405"/>
                    </a:xfrm>
                    <a:prstGeom prst="rect">
                      <a:avLst/>
                    </a:prstGeom>
                  </pic:spPr>
                </pic:pic>
              </a:graphicData>
            </a:graphic>
          </wp:inline>
        </w:drawing>
      </w:r>
    </w:p>
    <w:p w14:paraId="0C98890E" w14:textId="5697EB5A" w:rsidR="000B745C" w:rsidRDefault="00A91467" w:rsidP="000B745C">
      <w:pPr>
        <w:pStyle w:val="a9"/>
        <w:jc w:val="center"/>
      </w:pPr>
      <w:r>
        <w:t>图表</w:t>
      </w:r>
      <w:r>
        <w:t xml:space="preserve"> 1-2</w:t>
      </w:r>
      <w:r w:rsidR="000B745C">
        <w:t xml:space="preserve"> </w:t>
      </w:r>
      <w:r w:rsidR="000B745C">
        <w:rPr>
          <w:rFonts w:hint="eastAsia"/>
        </w:rPr>
        <w:t>基本参数设置</w:t>
      </w:r>
    </w:p>
    <w:p w14:paraId="4902AF80" w14:textId="6C999137" w:rsidR="000B745C" w:rsidRPr="000B745C" w:rsidRDefault="000B745C" w:rsidP="000B745C">
      <w:pPr>
        <w:pStyle w:val="aa"/>
        <w:numPr>
          <w:ilvl w:val="0"/>
          <w:numId w:val="2"/>
        </w:numPr>
        <w:ind w:firstLineChars="0"/>
        <w:rPr>
          <w:rFonts w:ascii="仿宋" w:eastAsia="仿宋" w:hAnsi="仿宋"/>
          <w:sz w:val="24"/>
          <w:szCs w:val="24"/>
        </w:rPr>
      </w:pPr>
      <w:r w:rsidRPr="000B745C">
        <w:rPr>
          <w:rFonts w:ascii="仿宋" w:eastAsia="仿宋" w:hAnsi="仿宋" w:hint="eastAsia"/>
          <w:sz w:val="24"/>
          <w:szCs w:val="24"/>
        </w:rPr>
        <w:t>生成信号</w:t>
      </w:r>
    </w:p>
    <w:p w14:paraId="27F13C0D" w14:textId="2C050A33" w:rsidR="000B745C" w:rsidRDefault="000B745C" w:rsidP="000B745C">
      <w:pPr>
        <w:ind w:left="360"/>
        <w:rPr>
          <w:rFonts w:ascii="仿宋" w:eastAsia="仿宋" w:hAnsi="仿宋"/>
          <w:sz w:val="24"/>
          <w:szCs w:val="24"/>
        </w:rPr>
      </w:pPr>
      <w:r>
        <w:rPr>
          <w:rFonts w:ascii="仿宋" w:eastAsia="仿宋" w:hAnsi="仿宋" w:hint="eastAsia"/>
          <w:sz w:val="24"/>
          <w:szCs w:val="24"/>
        </w:rPr>
        <w:t>· 目标信号</w:t>
      </w:r>
      <w:r>
        <w:rPr>
          <w:rFonts w:ascii="仿宋" w:eastAsia="仿宋" w:hAnsi="仿宋"/>
          <w:sz w:val="24"/>
          <w:szCs w:val="24"/>
        </w:rPr>
        <w:t>1</w:t>
      </w:r>
      <w:r>
        <w:rPr>
          <w:rFonts w:ascii="仿宋" w:eastAsia="仿宋" w:hAnsi="仿宋" w:hint="eastAsia"/>
          <w:sz w:val="24"/>
          <w:szCs w:val="24"/>
        </w:rPr>
        <w:t>为QPSK调制信号</w:t>
      </w:r>
      <w:r>
        <w:rPr>
          <w:rFonts w:ascii="仿宋" w:eastAsia="仿宋" w:hAnsi="仿宋"/>
          <w:sz w:val="24"/>
          <w:szCs w:val="24"/>
        </w:rPr>
        <w:t xml:space="preserve"> </w:t>
      </w:r>
    </w:p>
    <w:p w14:paraId="586505C4" w14:textId="46C68325" w:rsidR="000B745C" w:rsidRDefault="000B745C" w:rsidP="000B745C">
      <w:pPr>
        <w:ind w:left="36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 xml:space="preserve"> </w:t>
      </w:r>
      <w:r>
        <w:rPr>
          <w:rFonts w:ascii="仿宋" w:eastAsia="仿宋" w:hAnsi="仿宋" w:hint="eastAsia"/>
          <w:sz w:val="24"/>
          <w:szCs w:val="24"/>
        </w:rPr>
        <w:t>目标信号2为1</w:t>
      </w:r>
      <w:r>
        <w:rPr>
          <w:rFonts w:ascii="仿宋" w:eastAsia="仿宋" w:hAnsi="仿宋"/>
          <w:sz w:val="24"/>
          <w:szCs w:val="24"/>
        </w:rPr>
        <w:t>6</w:t>
      </w:r>
      <w:r>
        <w:rPr>
          <w:rFonts w:ascii="仿宋" w:eastAsia="仿宋" w:hAnsi="仿宋" w:hint="eastAsia"/>
          <w:sz w:val="24"/>
          <w:szCs w:val="24"/>
        </w:rPr>
        <w:t>QAM</w:t>
      </w:r>
      <w:r>
        <w:rPr>
          <w:rFonts w:ascii="仿宋" w:eastAsia="仿宋" w:hAnsi="仿宋"/>
          <w:sz w:val="24"/>
          <w:szCs w:val="24"/>
        </w:rPr>
        <w:t xml:space="preserve"> </w:t>
      </w:r>
      <w:r>
        <w:rPr>
          <w:rFonts w:ascii="仿宋" w:eastAsia="仿宋" w:hAnsi="仿宋" w:hint="eastAsia"/>
          <w:sz w:val="24"/>
          <w:szCs w:val="24"/>
        </w:rPr>
        <w:t>调制信号</w:t>
      </w:r>
    </w:p>
    <w:p w14:paraId="48A1EBF2" w14:textId="4E0E4EB6" w:rsidR="000B745C" w:rsidRDefault="000B745C" w:rsidP="000B745C">
      <w:pPr>
        <w:ind w:left="360"/>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 xml:space="preserve"> </w:t>
      </w:r>
      <w:r>
        <w:rPr>
          <w:rFonts w:ascii="仿宋" w:eastAsia="仿宋" w:hAnsi="仿宋" w:hint="eastAsia"/>
          <w:sz w:val="24"/>
          <w:szCs w:val="24"/>
        </w:rPr>
        <w:t>干扰信号为 BPSK</w:t>
      </w:r>
      <w:r>
        <w:rPr>
          <w:rFonts w:ascii="仿宋" w:eastAsia="仿宋" w:hAnsi="仿宋"/>
          <w:sz w:val="24"/>
          <w:szCs w:val="24"/>
        </w:rPr>
        <w:t xml:space="preserve"> </w:t>
      </w:r>
      <w:r>
        <w:rPr>
          <w:rFonts w:ascii="仿宋" w:eastAsia="仿宋" w:hAnsi="仿宋" w:hint="eastAsia"/>
          <w:sz w:val="24"/>
          <w:szCs w:val="24"/>
        </w:rPr>
        <w:t>调制信号</w:t>
      </w:r>
    </w:p>
    <w:p w14:paraId="15EE7E20" w14:textId="605A5B97" w:rsidR="000B745C" w:rsidRDefault="000B745C" w:rsidP="000B745C">
      <w:pPr>
        <w:ind w:firstLineChars="200" w:firstLine="480"/>
        <w:rPr>
          <w:rFonts w:ascii="仿宋" w:eastAsia="仿宋" w:hAnsi="仿宋"/>
          <w:sz w:val="24"/>
          <w:szCs w:val="24"/>
        </w:rPr>
      </w:pPr>
      <w:r>
        <w:rPr>
          <w:rFonts w:ascii="仿宋" w:eastAsia="仿宋" w:hAnsi="仿宋" w:hint="eastAsia"/>
          <w:sz w:val="24"/>
          <w:szCs w:val="24"/>
        </w:rPr>
        <w:t>上述信号的相关参数均已在基本参数中给出，需要注意的是上述信号均是由对应调制后的数字信号经过升余弦滤波器后得到的，各滤波器滚降系数不同。</w:t>
      </w:r>
    </w:p>
    <w:p w14:paraId="05788C05" w14:textId="7356379D" w:rsidR="000B745C" w:rsidRDefault="000B745C" w:rsidP="000B745C">
      <w:pPr>
        <w:ind w:firstLineChars="200" w:firstLine="480"/>
        <w:rPr>
          <w:rFonts w:ascii="仿宋" w:eastAsia="仿宋" w:hAnsi="仿宋"/>
          <w:sz w:val="24"/>
          <w:szCs w:val="24"/>
        </w:rPr>
      </w:pPr>
      <w:r>
        <w:rPr>
          <w:rFonts w:ascii="仿宋" w:eastAsia="仿宋" w:hAnsi="仿宋" w:hint="eastAsia"/>
          <w:sz w:val="24"/>
          <w:szCs w:val="24"/>
        </w:rPr>
        <w:t>将上述信号</w:t>
      </w:r>
      <w:r w:rsidR="0015673C">
        <w:rPr>
          <w:rFonts w:ascii="仿宋" w:eastAsia="仿宋" w:hAnsi="仿宋" w:hint="eastAsia"/>
          <w:sz w:val="24"/>
          <w:szCs w:val="24"/>
        </w:rPr>
        <w:t xml:space="preserve">叠加到载波信号传输时，需要注意载波频率，由于各传感器采样时的采样中心频率为 </w:t>
      </w:r>
      <w:r w:rsidR="0015673C">
        <w:rPr>
          <w:rFonts w:ascii="仿宋" w:eastAsia="仿宋" w:hAnsi="仿宋"/>
          <w:sz w:val="24"/>
          <w:szCs w:val="24"/>
        </w:rPr>
        <w:t xml:space="preserve">66 </w:t>
      </w:r>
      <w:r w:rsidR="0015673C">
        <w:rPr>
          <w:rFonts w:ascii="仿宋" w:eastAsia="仿宋" w:hAnsi="仿宋" w:hint="eastAsia"/>
          <w:sz w:val="24"/>
          <w:szCs w:val="24"/>
        </w:rPr>
        <w:t xml:space="preserve">MHz，即各传感器进行带通采样，在此处提前将载波频率减去 </w:t>
      </w:r>
      <w:r w:rsidR="0015673C">
        <w:rPr>
          <w:rFonts w:ascii="仿宋" w:eastAsia="仿宋" w:hAnsi="仿宋"/>
          <w:sz w:val="24"/>
          <w:szCs w:val="24"/>
        </w:rPr>
        <w:t xml:space="preserve">66 </w:t>
      </w:r>
      <w:r w:rsidR="0015673C">
        <w:rPr>
          <w:rFonts w:ascii="仿宋" w:eastAsia="仿宋" w:hAnsi="仿宋" w:hint="eastAsia"/>
          <w:sz w:val="24"/>
          <w:szCs w:val="24"/>
        </w:rPr>
        <w:t>MHz</w:t>
      </w:r>
      <w:r w:rsidR="0015673C">
        <w:rPr>
          <w:rFonts w:ascii="仿宋" w:eastAsia="仿宋" w:hAnsi="仿宋"/>
          <w:sz w:val="24"/>
          <w:szCs w:val="24"/>
        </w:rPr>
        <w:t xml:space="preserve"> </w:t>
      </w:r>
      <w:r w:rsidR="0015673C">
        <w:rPr>
          <w:rFonts w:ascii="仿宋" w:eastAsia="仿宋" w:hAnsi="仿宋" w:hint="eastAsia"/>
          <w:sz w:val="24"/>
          <w:szCs w:val="24"/>
        </w:rPr>
        <w:t>可避免采样时进行频谱搬移。</w:t>
      </w:r>
    </w:p>
    <w:p w14:paraId="4DA0725A" w14:textId="4E6E02F5" w:rsidR="00967AB7" w:rsidRDefault="00967AB7" w:rsidP="00967AB7">
      <w:pPr>
        <w:pStyle w:val="aa"/>
        <w:numPr>
          <w:ilvl w:val="0"/>
          <w:numId w:val="2"/>
        </w:numPr>
        <w:ind w:firstLineChars="0"/>
        <w:rPr>
          <w:rFonts w:ascii="仿宋" w:eastAsia="仿宋" w:hAnsi="仿宋"/>
          <w:sz w:val="24"/>
          <w:szCs w:val="24"/>
        </w:rPr>
      </w:pPr>
      <w:r w:rsidRPr="00967AB7">
        <w:rPr>
          <w:rFonts w:ascii="仿宋" w:eastAsia="仿宋" w:hAnsi="仿宋" w:hint="eastAsia"/>
          <w:sz w:val="24"/>
          <w:szCs w:val="24"/>
        </w:rPr>
        <w:t>信号传输</w:t>
      </w:r>
    </w:p>
    <w:p w14:paraId="120751D9" w14:textId="47FC9C91" w:rsidR="00A555FF" w:rsidRDefault="00967AB7" w:rsidP="00A555FF">
      <w:pPr>
        <w:ind w:firstLineChars="200" w:firstLine="480"/>
        <w:rPr>
          <w:rFonts w:ascii="仿宋" w:eastAsia="仿宋" w:hAnsi="仿宋"/>
          <w:sz w:val="24"/>
          <w:szCs w:val="24"/>
        </w:rPr>
      </w:pPr>
      <w:r>
        <w:rPr>
          <w:rFonts w:ascii="仿宋" w:eastAsia="仿宋" w:hAnsi="仿宋" w:hint="eastAsia"/>
          <w:sz w:val="24"/>
          <w:szCs w:val="24"/>
        </w:rPr>
        <w:t>各信号的辐射功率</w:t>
      </w:r>
      <w:r w:rsidR="00D91349">
        <w:rPr>
          <w:rFonts w:ascii="仿宋" w:eastAsia="仿宋" w:hAnsi="仿宋" w:hint="eastAsia"/>
          <w:sz w:val="24"/>
          <w:szCs w:val="24"/>
        </w:rPr>
        <w:t>强度</w:t>
      </w:r>
      <w:r>
        <w:rPr>
          <w:rFonts w:ascii="仿宋" w:eastAsia="仿宋" w:hAnsi="仿宋" w:hint="eastAsia"/>
          <w:sz w:val="24"/>
          <w:szCs w:val="24"/>
        </w:rPr>
        <w:t>均为</w:t>
      </w:r>
      <w:r w:rsidRPr="00967AB7">
        <w:rPr>
          <w:rFonts w:ascii="仿宋" w:eastAsia="仿宋" w:hAnsi="仿宋" w:hint="eastAsia"/>
          <w:sz w:val="24"/>
          <w:szCs w:val="24"/>
        </w:rPr>
        <w:t>3</w:t>
      </w:r>
      <w:r w:rsidRPr="00967AB7">
        <w:rPr>
          <w:rFonts w:ascii="仿宋" w:eastAsia="仿宋" w:hAnsi="仿宋"/>
          <w:sz w:val="24"/>
          <w:szCs w:val="24"/>
        </w:rPr>
        <w:t>0</w:t>
      </w:r>
      <w:r w:rsidRPr="00967AB7">
        <w:rPr>
          <w:rFonts w:ascii="仿宋" w:eastAsia="仿宋" w:hAnsi="仿宋" w:hint="eastAsia"/>
          <w:sz w:val="24"/>
          <w:szCs w:val="24"/>
        </w:rPr>
        <w:t>dBm</w:t>
      </w:r>
      <w:r w:rsidRPr="00967AB7">
        <w:rPr>
          <w:rFonts w:ascii="仿宋" w:eastAsia="仿宋" w:hAnsi="仿宋"/>
          <w:sz w:val="24"/>
          <w:szCs w:val="24"/>
        </w:rPr>
        <w:t>W</w:t>
      </w:r>
      <w:r>
        <w:rPr>
          <w:rFonts w:ascii="仿宋" w:eastAsia="仿宋" w:hAnsi="仿宋" w:hint="eastAsia"/>
          <w:sz w:val="24"/>
          <w:szCs w:val="24"/>
        </w:rPr>
        <w:t>，传播过程中的功率衰减满足</w:t>
      </w:r>
      <w:r w:rsidR="00A555FF">
        <w:rPr>
          <w:rFonts w:ascii="仿宋" w:eastAsia="仿宋" w:hAnsi="仿宋" w:hint="eastAsia"/>
          <w:sz w:val="24"/>
          <w:szCs w:val="24"/>
        </w:rPr>
        <w:t>自由空间衰落模型；各传感器背景</w:t>
      </w:r>
      <w:r w:rsidR="00D91349">
        <w:rPr>
          <w:rFonts w:ascii="仿宋" w:eastAsia="仿宋" w:hAnsi="仿宋" w:hint="eastAsia"/>
          <w:sz w:val="24"/>
          <w:szCs w:val="24"/>
        </w:rPr>
        <w:t>噪声强度</w:t>
      </w:r>
      <w:r w:rsidR="00A555FF">
        <w:rPr>
          <w:rFonts w:ascii="仿宋" w:eastAsia="仿宋" w:hAnsi="仿宋" w:hint="eastAsia"/>
          <w:sz w:val="24"/>
          <w:szCs w:val="24"/>
        </w:rPr>
        <w:t>均为</w:t>
      </w:r>
      <w:r w:rsidR="00D91349">
        <w:rPr>
          <w:rFonts w:ascii="仿宋" w:eastAsia="仿宋" w:hAnsi="仿宋" w:hint="eastAsia"/>
          <w:sz w:val="24"/>
          <w:szCs w:val="24"/>
        </w:rPr>
        <w:t xml:space="preserve"> </w:t>
      </w:r>
      <w:r w:rsidR="005C4FEA">
        <w:rPr>
          <w:rFonts w:ascii="仿宋" w:eastAsia="仿宋" w:hAnsi="仿宋"/>
          <w:sz w:val="24"/>
          <w:szCs w:val="24"/>
        </w:rPr>
        <w:t>-</w:t>
      </w:r>
      <w:r w:rsidR="00A555FF">
        <w:rPr>
          <w:rFonts w:ascii="仿宋" w:eastAsia="仿宋" w:hAnsi="仿宋"/>
          <w:sz w:val="24"/>
          <w:szCs w:val="24"/>
        </w:rPr>
        <w:t>90</w:t>
      </w:r>
      <w:r w:rsidR="00A555FF" w:rsidRPr="00967AB7">
        <w:rPr>
          <w:rFonts w:ascii="仿宋" w:eastAsia="仿宋" w:hAnsi="仿宋" w:hint="eastAsia"/>
          <w:sz w:val="24"/>
          <w:szCs w:val="24"/>
        </w:rPr>
        <w:t>dBm</w:t>
      </w:r>
      <w:r w:rsidR="00A555FF" w:rsidRPr="00967AB7">
        <w:rPr>
          <w:rFonts w:ascii="仿宋" w:eastAsia="仿宋" w:hAnsi="仿宋"/>
          <w:sz w:val="24"/>
          <w:szCs w:val="24"/>
        </w:rPr>
        <w:t>W</w:t>
      </w:r>
      <w:r w:rsidR="00D91349">
        <w:rPr>
          <w:rFonts w:ascii="仿宋" w:eastAsia="仿宋" w:hAnsi="仿宋" w:hint="eastAsia"/>
          <w:sz w:val="24"/>
          <w:szCs w:val="24"/>
        </w:rPr>
        <w:t>。</w:t>
      </w:r>
    </w:p>
    <w:p w14:paraId="5B2BD106" w14:textId="7633BDA7" w:rsidR="0005525B" w:rsidRPr="00967AB7" w:rsidRDefault="00D91349" w:rsidP="0005525B">
      <w:pPr>
        <w:ind w:firstLineChars="200" w:firstLine="480"/>
        <w:rPr>
          <w:rFonts w:ascii="仿宋" w:eastAsia="仿宋" w:hAnsi="仿宋"/>
          <w:sz w:val="24"/>
          <w:szCs w:val="24"/>
        </w:rPr>
      </w:pPr>
      <w:r>
        <w:rPr>
          <w:rFonts w:ascii="仿宋" w:eastAsia="仿宋" w:hAnsi="仿宋" w:hint="eastAsia"/>
          <w:sz w:val="24"/>
          <w:szCs w:val="24"/>
        </w:rPr>
        <w:t>仿真时，需通过自由空间衰落模型计算出信号衰减，将目标辐射信号的功率强度设置为衰减后的功率强度</w:t>
      </w:r>
      <w:r w:rsidR="0005525B">
        <w:rPr>
          <w:rFonts w:ascii="仿宋" w:eastAsia="仿宋" w:hAnsi="仿宋" w:hint="eastAsia"/>
          <w:sz w:val="24"/>
          <w:szCs w:val="24"/>
        </w:rPr>
        <w:t>，从而得到衰减后的辐射信号。</w:t>
      </w:r>
    </w:p>
    <w:p w14:paraId="6B9179B1" w14:textId="39FF9918" w:rsidR="00967AB7" w:rsidRDefault="00967AB7" w:rsidP="00967AB7">
      <w:pPr>
        <w:pStyle w:val="aa"/>
        <w:numPr>
          <w:ilvl w:val="0"/>
          <w:numId w:val="2"/>
        </w:numPr>
        <w:ind w:firstLineChars="0"/>
        <w:rPr>
          <w:rFonts w:ascii="仿宋" w:eastAsia="仿宋" w:hAnsi="仿宋"/>
          <w:sz w:val="24"/>
          <w:szCs w:val="24"/>
        </w:rPr>
      </w:pPr>
      <w:r>
        <w:rPr>
          <w:rFonts w:ascii="仿宋" w:eastAsia="仿宋" w:hAnsi="仿宋" w:hint="eastAsia"/>
          <w:sz w:val="24"/>
          <w:szCs w:val="24"/>
        </w:rPr>
        <w:t>信号接收</w:t>
      </w:r>
    </w:p>
    <w:p w14:paraId="4F6C0686" w14:textId="77777777" w:rsidR="00C361E5" w:rsidRDefault="0005525B" w:rsidP="0005525B">
      <w:pPr>
        <w:ind w:firstLineChars="200" w:firstLine="480"/>
        <w:rPr>
          <w:rFonts w:ascii="仿宋" w:eastAsia="仿宋" w:hAnsi="仿宋"/>
          <w:sz w:val="24"/>
          <w:szCs w:val="24"/>
        </w:rPr>
      </w:pPr>
      <w:r w:rsidRPr="0005525B">
        <w:rPr>
          <w:rFonts w:ascii="仿宋" w:eastAsia="仿宋" w:hAnsi="仿宋" w:hint="eastAsia"/>
          <w:sz w:val="24"/>
          <w:szCs w:val="24"/>
        </w:rPr>
        <w:t>由于各传感器保持无误差的时钟同步，因此各传感器之间信号的时间差由路程差决定</w:t>
      </w:r>
      <w:r>
        <w:rPr>
          <w:rFonts w:ascii="仿宋" w:eastAsia="仿宋" w:hAnsi="仿宋" w:hint="eastAsia"/>
          <w:sz w:val="24"/>
          <w:szCs w:val="24"/>
        </w:rPr>
        <w:t>，通过计算信号由定位目标抵达</w:t>
      </w:r>
      <w:r w:rsidR="00C361E5">
        <w:rPr>
          <w:rFonts w:ascii="仿宋" w:eastAsia="仿宋" w:hAnsi="仿宋" w:hint="eastAsia"/>
          <w:sz w:val="24"/>
          <w:szCs w:val="24"/>
        </w:rPr>
        <w:t>各传感器的时间来获得抵达各传感器的辐射信号。</w:t>
      </w:r>
    </w:p>
    <w:p w14:paraId="1DA0F713" w14:textId="6794B837" w:rsidR="0005525B" w:rsidRDefault="00C361E5" w:rsidP="0005525B">
      <w:pPr>
        <w:ind w:firstLineChars="200" w:firstLine="480"/>
        <w:rPr>
          <w:rFonts w:ascii="仿宋" w:eastAsia="仿宋" w:hAnsi="仿宋"/>
          <w:sz w:val="24"/>
          <w:szCs w:val="24"/>
        </w:rPr>
      </w:pPr>
      <w:r>
        <w:rPr>
          <w:rFonts w:ascii="仿宋" w:eastAsia="仿宋" w:hAnsi="仿宋" w:hint="eastAsia"/>
          <w:sz w:val="24"/>
          <w:szCs w:val="24"/>
        </w:rPr>
        <w:t>各辐射信号与传感器背景噪声叠加即可得到待采样信号。</w:t>
      </w:r>
    </w:p>
    <w:p w14:paraId="1215F508" w14:textId="61592C9B" w:rsidR="00C361E5" w:rsidRDefault="00C361E5" w:rsidP="0005525B">
      <w:pPr>
        <w:ind w:firstLineChars="200" w:firstLine="480"/>
        <w:rPr>
          <w:rFonts w:ascii="仿宋" w:eastAsia="仿宋" w:hAnsi="仿宋"/>
          <w:sz w:val="24"/>
          <w:szCs w:val="24"/>
        </w:rPr>
      </w:pPr>
      <w:r>
        <w:rPr>
          <w:rFonts w:ascii="仿宋" w:eastAsia="仿宋" w:hAnsi="仿宋" w:hint="eastAsia"/>
          <w:sz w:val="24"/>
          <w:szCs w:val="24"/>
        </w:rPr>
        <w:t>各传感器按照各自采样速率对带采样信号进行采样即可得到采样信号。</w:t>
      </w:r>
    </w:p>
    <w:p w14:paraId="35110E5A" w14:textId="4BFD68DF" w:rsidR="00C361E5" w:rsidRPr="00C361E5" w:rsidRDefault="00C361E5" w:rsidP="0005525B">
      <w:pPr>
        <w:ind w:firstLineChars="200" w:firstLine="480"/>
        <w:rPr>
          <w:rFonts w:ascii="仿宋" w:eastAsia="仿宋" w:hAnsi="仿宋"/>
          <w:sz w:val="24"/>
          <w:szCs w:val="24"/>
        </w:rPr>
      </w:pPr>
      <w:r>
        <w:rPr>
          <w:rFonts w:ascii="仿宋" w:eastAsia="仿宋" w:hAnsi="仿宋" w:hint="eastAsia"/>
          <w:sz w:val="24"/>
          <w:szCs w:val="24"/>
        </w:rPr>
        <w:t>由于各传感器采样速率不一致，相同采样时间内得到的采样点数自然不同，需要通过上采样将采样信号采样至相同的采样点数。</w:t>
      </w:r>
    </w:p>
    <w:p w14:paraId="2EDBCF80" w14:textId="6F3483BE" w:rsidR="00C361E5" w:rsidRDefault="00967AB7" w:rsidP="00C361E5">
      <w:pPr>
        <w:pStyle w:val="aa"/>
        <w:numPr>
          <w:ilvl w:val="0"/>
          <w:numId w:val="2"/>
        </w:numPr>
        <w:ind w:firstLineChars="0"/>
        <w:rPr>
          <w:rFonts w:ascii="仿宋" w:eastAsia="仿宋" w:hAnsi="仿宋"/>
          <w:sz w:val="24"/>
          <w:szCs w:val="24"/>
        </w:rPr>
      </w:pPr>
      <w:r>
        <w:rPr>
          <w:rFonts w:ascii="仿宋" w:eastAsia="仿宋" w:hAnsi="仿宋" w:hint="eastAsia"/>
          <w:sz w:val="24"/>
          <w:szCs w:val="24"/>
        </w:rPr>
        <w:t>滤波</w:t>
      </w:r>
    </w:p>
    <w:p w14:paraId="4CAEFC38" w14:textId="71021E58" w:rsidR="00C361E5" w:rsidRPr="00DC40F7" w:rsidRDefault="00C361E5" w:rsidP="00DC40F7">
      <w:pPr>
        <w:ind w:firstLineChars="200" w:firstLine="480"/>
        <w:rPr>
          <w:rFonts w:ascii="仿宋" w:eastAsia="仿宋" w:hAnsi="仿宋"/>
          <w:sz w:val="24"/>
          <w:szCs w:val="24"/>
        </w:rPr>
      </w:pPr>
      <w:r w:rsidRPr="00DC40F7">
        <w:rPr>
          <w:rFonts w:ascii="仿宋" w:eastAsia="仿宋" w:hAnsi="仿宋" w:hint="eastAsia"/>
          <w:sz w:val="24"/>
          <w:szCs w:val="24"/>
        </w:rPr>
        <w:t>采样后得到的信号是</w:t>
      </w:r>
      <w:r w:rsidR="00DC40F7" w:rsidRPr="00DC40F7">
        <w:rPr>
          <w:rFonts w:ascii="仿宋" w:eastAsia="仿宋" w:hAnsi="仿宋" w:hint="eastAsia"/>
          <w:sz w:val="24"/>
          <w:szCs w:val="24"/>
        </w:rPr>
        <w:t>两个目标信号与干扰源的混叠信号，需要通过滤波器</w:t>
      </w:r>
      <w:r w:rsidR="00DC40F7">
        <w:rPr>
          <w:rFonts w:ascii="仿宋" w:eastAsia="仿宋" w:hAnsi="仿宋" w:hint="eastAsia"/>
          <w:sz w:val="24"/>
          <w:szCs w:val="24"/>
        </w:rPr>
        <w:t xml:space="preserve">将两个目标信号分别分离出来，分别得到 </w:t>
      </w:r>
      <w:r w:rsidR="00DC40F7">
        <w:rPr>
          <w:rFonts w:ascii="仿宋" w:eastAsia="仿宋" w:hAnsi="仿宋"/>
          <w:sz w:val="24"/>
          <w:szCs w:val="24"/>
        </w:rPr>
        <w:t xml:space="preserve">6 </w:t>
      </w:r>
      <w:r w:rsidR="00DC40F7">
        <w:rPr>
          <w:rFonts w:ascii="仿宋" w:eastAsia="仿宋" w:hAnsi="仿宋" w:hint="eastAsia"/>
          <w:sz w:val="24"/>
          <w:szCs w:val="24"/>
        </w:rPr>
        <w:t>组目标</w:t>
      </w:r>
      <w:r w:rsidR="00DC40F7">
        <w:rPr>
          <w:rFonts w:ascii="仿宋" w:eastAsia="仿宋" w:hAnsi="仿宋"/>
          <w:sz w:val="24"/>
          <w:szCs w:val="24"/>
        </w:rPr>
        <w:t>1</w:t>
      </w:r>
      <w:r w:rsidR="00DC40F7">
        <w:rPr>
          <w:rFonts w:ascii="仿宋" w:eastAsia="仿宋" w:hAnsi="仿宋" w:hint="eastAsia"/>
          <w:sz w:val="24"/>
          <w:szCs w:val="24"/>
        </w:rPr>
        <w:t>信号与6组目标2信号。</w:t>
      </w:r>
    </w:p>
    <w:p w14:paraId="38887C08" w14:textId="795304A2" w:rsidR="00967AB7" w:rsidRDefault="00967AB7" w:rsidP="00967AB7">
      <w:pPr>
        <w:pStyle w:val="aa"/>
        <w:numPr>
          <w:ilvl w:val="0"/>
          <w:numId w:val="2"/>
        </w:numPr>
        <w:ind w:firstLineChars="0"/>
        <w:rPr>
          <w:rFonts w:ascii="仿宋" w:eastAsia="仿宋" w:hAnsi="仿宋"/>
          <w:sz w:val="24"/>
          <w:szCs w:val="24"/>
        </w:rPr>
      </w:pPr>
      <w:r>
        <w:rPr>
          <w:rFonts w:ascii="仿宋" w:eastAsia="仿宋" w:hAnsi="仿宋" w:hint="eastAsia"/>
          <w:sz w:val="24"/>
          <w:szCs w:val="24"/>
        </w:rPr>
        <w:lastRenderedPageBreak/>
        <w:t>TDOA</w:t>
      </w:r>
      <w:r>
        <w:rPr>
          <w:rFonts w:ascii="仿宋" w:eastAsia="仿宋" w:hAnsi="仿宋"/>
          <w:sz w:val="24"/>
          <w:szCs w:val="24"/>
        </w:rPr>
        <w:t xml:space="preserve"> </w:t>
      </w:r>
      <w:r>
        <w:rPr>
          <w:rFonts w:ascii="仿宋" w:eastAsia="仿宋" w:hAnsi="仿宋" w:hint="eastAsia"/>
          <w:sz w:val="24"/>
          <w:szCs w:val="24"/>
        </w:rPr>
        <w:t>定位</w:t>
      </w:r>
    </w:p>
    <w:p w14:paraId="00E5C5FF" w14:textId="3E3E4CED" w:rsidR="00DC40F7" w:rsidRDefault="00DC40F7" w:rsidP="00DC40F7">
      <w:pPr>
        <w:ind w:firstLineChars="200" w:firstLine="480"/>
        <w:rPr>
          <w:rFonts w:ascii="仿宋" w:eastAsia="仿宋" w:hAnsi="仿宋"/>
          <w:sz w:val="24"/>
          <w:szCs w:val="24"/>
        </w:rPr>
      </w:pPr>
      <w:r>
        <w:rPr>
          <w:rFonts w:ascii="仿宋" w:eastAsia="仿宋" w:hAnsi="仿宋" w:hint="eastAsia"/>
          <w:sz w:val="24"/>
          <w:szCs w:val="24"/>
        </w:rPr>
        <w:t>将分离得到的两路目标信号分别进行互相关运算，得到信号抵达各传感器相对于传感器</w:t>
      </w:r>
      <w:r>
        <w:rPr>
          <w:rFonts w:ascii="仿宋" w:eastAsia="仿宋" w:hAnsi="仿宋"/>
          <w:sz w:val="24"/>
          <w:szCs w:val="24"/>
        </w:rPr>
        <w:t>1</w:t>
      </w:r>
      <w:r>
        <w:rPr>
          <w:rFonts w:ascii="仿宋" w:eastAsia="仿宋" w:hAnsi="仿宋" w:hint="eastAsia"/>
          <w:sz w:val="24"/>
          <w:szCs w:val="24"/>
        </w:rPr>
        <w:t>的时间差。</w:t>
      </w:r>
    </w:p>
    <w:p w14:paraId="7719E2DB" w14:textId="71319D90" w:rsidR="00DC40F7" w:rsidRPr="00DC40F7" w:rsidRDefault="00DC40F7" w:rsidP="00DC40F7">
      <w:pPr>
        <w:ind w:firstLineChars="200" w:firstLine="480"/>
        <w:rPr>
          <w:rFonts w:ascii="仿宋" w:eastAsia="仿宋" w:hAnsi="仿宋"/>
          <w:sz w:val="24"/>
          <w:szCs w:val="24"/>
        </w:rPr>
      </w:pPr>
      <w:r>
        <w:rPr>
          <w:rFonts w:ascii="仿宋" w:eastAsia="仿宋" w:hAnsi="仿宋" w:hint="eastAsia"/>
          <w:sz w:val="24"/>
          <w:szCs w:val="24"/>
        </w:rPr>
        <w:t>时间差乘以光速即可得到距离差，有了距离差便可以通过 CHAN</w:t>
      </w:r>
      <w:r>
        <w:rPr>
          <w:rFonts w:ascii="仿宋" w:eastAsia="仿宋" w:hAnsi="仿宋"/>
          <w:sz w:val="24"/>
          <w:szCs w:val="24"/>
        </w:rPr>
        <w:t xml:space="preserve"> </w:t>
      </w:r>
      <w:r>
        <w:rPr>
          <w:rFonts w:ascii="仿宋" w:eastAsia="仿宋" w:hAnsi="仿宋" w:hint="eastAsia"/>
          <w:sz w:val="24"/>
          <w:szCs w:val="24"/>
        </w:rPr>
        <w:t>算法得到定位目标坐标的粗略估计值，以该粗略估计值作为初值，借助梯度下降算法可以得到一个被定位目标坐标的精确值。</w:t>
      </w:r>
    </w:p>
    <w:p w14:paraId="6F39314C" w14:textId="4E3D8B1F" w:rsidR="00337724" w:rsidRDefault="00337724" w:rsidP="00A555FF">
      <w:pPr>
        <w:pStyle w:val="3"/>
        <w:numPr>
          <w:ilvl w:val="0"/>
          <w:numId w:val="1"/>
        </w:numPr>
        <w:rPr>
          <w:rFonts w:ascii="仿宋" w:eastAsia="仿宋" w:hAnsi="仿宋"/>
          <w:sz w:val="28"/>
          <w:szCs w:val="28"/>
        </w:rPr>
      </w:pPr>
      <w:r w:rsidRPr="00F336C9">
        <w:rPr>
          <w:rFonts w:ascii="仿宋" w:eastAsia="仿宋" w:hAnsi="仿宋"/>
          <w:sz w:val="28"/>
          <w:szCs w:val="28"/>
        </w:rPr>
        <w:t>知识点梳理</w:t>
      </w:r>
    </w:p>
    <w:p w14:paraId="1585EF64" w14:textId="009A8C85" w:rsidR="00A555FF" w:rsidRDefault="00A555FF" w:rsidP="00A555FF">
      <w:pPr>
        <w:pStyle w:val="aa"/>
        <w:numPr>
          <w:ilvl w:val="0"/>
          <w:numId w:val="3"/>
        </w:numPr>
        <w:ind w:firstLineChars="0"/>
        <w:rPr>
          <w:rFonts w:ascii="仿宋" w:eastAsia="仿宋" w:hAnsi="仿宋"/>
          <w:sz w:val="24"/>
          <w:szCs w:val="24"/>
        </w:rPr>
      </w:pPr>
      <w:r w:rsidRPr="00A555FF">
        <w:rPr>
          <w:rFonts w:ascii="仿宋" w:eastAsia="仿宋" w:hAnsi="仿宋" w:hint="eastAsia"/>
          <w:sz w:val="24"/>
          <w:szCs w:val="24"/>
        </w:rPr>
        <w:t>自由空间衰落模型</w:t>
      </w:r>
    </w:p>
    <w:p w14:paraId="15E95687" w14:textId="77777777" w:rsidR="00A555FF" w:rsidRDefault="00A555FF" w:rsidP="00A555FF">
      <w:pPr>
        <w:keepNext/>
        <w:jc w:val="center"/>
      </w:pPr>
      <w:r w:rsidRPr="00A555FF">
        <w:rPr>
          <w:rFonts w:ascii="仿宋" w:eastAsia="仿宋" w:hAnsi="仿宋"/>
          <w:noProof/>
          <w:sz w:val="24"/>
          <w:szCs w:val="24"/>
        </w:rPr>
        <w:drawing>
          <wp:inline distT="0" distB="0" distL="0" distR="0" wp14:anchorId="2098076B" wp14:editId="11623BBD">
            <wp:extent cx="4115698" cy="379065"/>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4668" cy="391864"/>
                    </a:xfrm>
                    <a:prstGeom prst="rect">
                      <a:avLst/>
                    </a:prstGeom>
                  </pic:spPr>
                </pic:pic>
              </a:graphicData>
            </a:graphic>
          </wp:inline>
        </w:drawing>
      </w:r>
    </w:p>
    <w:p w14:paraId="4B1042D4" w14:textId="5A045BA5" w:rsidR="00A555FF" w:rsidRDefault="00A555FF" w:rsidP="00A555FF">
      <w:pPr>
        <w:pStyle w:val="a9"/>
        <w:jc w:val="center"/>
      </w:pPr>
      <w:r>
        <w:t>图表</w:t>
      </w:r>
      <w:r>
        <w:t xml:space="preserve"> </w:t>
      </w:r>
      <w:r w:rsidR="00066CC5">
        <w:t>2</w:t>
      </w:r>
      <w:r>
        <w:t xml:space="preserve">-1 </w:t>
      </w:r>
      <w:bookmarkStart w:id="0" w:name="_Hlk153117264"/>
      <w:r w:rsidRPr="00CB5BE4">
        <w:rPr>
          <w:rFonts w:hint="eastAsia"/>
        </w:rPr>
        <w:t>信号损耗计算公式</w:t>
      </w:r>
      <w:bookmarkEnd w:id="0"/>
    </w:p>
    <w:p w14:paraId="42B20610" w14:textId="7C79C483" w:rsidR="00414D45" w:rsidRPr="00414D45" w:rsidRDefault="00414D45" w:rsidP="00414D45">
      <w:pPr>
        <w:pStyle w:val="aa"/>
        <w:numPr>
          <w:ilvl w:val="0"/>
          <w:numId w:val="3"/>
        </w:numPr>
        <w:ind w:firstLineChars="0"/>
        <w:rPr>
          <w:rFonts w:ascii="仿宋" w:eastAsia="仿宋" w:hAnsi="仿宋"/>
          <w:sz w:val="24"/>
          <w:szCs w:val="24"/>
        </w:rPr>
      </w:pPr>
      <w:r>
        <w:rPr>
          <w:rFonts w:ascii="仿宋" w:eastAsia="仿宋" w:hAnsi="仿宋" w:hint="eastAsia"/>
          <w:sz w:val="24"/>
          <w:szCs w:val="24"/>
        </w:rPr>
        <w:t xml:space="preserve"> 模拟信号数字处理</w:t>
      </w:r>
    </w:p>
    <w:p w14:paraId="743CA6E6" w14:textId="473C6570" w:rsidR="00066CC5" w:rsidRDefault="006A6F4E" w:rsidP="00414D45">
      <w:pPr>
        <w:pStyle w:val="aa"/>
        <w:numPr>
          <w:ilvl w:val="1"/>
          <w:numId w:val="3"/>
        </w:numPr>
        <w:ind w:firstLineChars="0"/>
        <w:rPr>
          <w:rFonts w:ascii="仿宋" w:eastAsia="仿宋" w:hAnsi="仿宋"/>
          <w:sz w:val="24"/>
          <w:szCs w:val="24"/>
        </w:rPr>
      </w:pPr>
      <w:r>
        <w:rPr>
          <w:rFonts w:ascii="仿宋" w:eastAsia="仿宋" w:hAnsi="仿宋" w:hint="eastAsia"/>
          <w:sz w:val="24"/>
          <w:szCs w:val="24"/>
        </w:rPr>
        <w:t>时域</w:t>
      </w:r>
      <w:r w:rsidR="00066CC5">
        <w:rPr>
          <w:rFonts w:ascii="仿宋" w:eastAsia="仿宋" w:hAnsi="仿宋" w:hint="eastAsia"/>
          <w:sz w:val="24"/>
          <w:szCs w:val="24"/>
        </w:rPr>
        <w:t>采样定理</w:t>
      </w:r>
    </w:p>
    <w:p w14:paraId="33C5587E" w14:textId="56F73F99" w:rsidR="00066CC5" w:rsidRDefault="00066CC5" w:rsidP="00066CC5">
      <w:pPr>
        <w:pStyle w:val="aa"/>
        <w:ind w:firstLine="480"/>
        <w:rPr>
          <w:rFonts w:ascii="仿宋" w:eastAsia="仿宋" w:hAnsi="仿宋"/>
          <w:sz w:val="24"/>
          <w:szCs w:val="24"/>
        </w:rPr>
      </w:pPr>
      <w:r w:rsidRPr="00066CC5">
        <w:rPr>
          <w:rFonts w:ascii="仿宋" w:eastAsia="仿宋" w:hAnsi="仿宋" w:hint="eastAsia"/>
          <w:sz w:val="24"/>
          <w:szCs w:val="24"/>
        </w:rPr>
        <w:t>根据采样定理，最低采样频率必须是信号频率的两倍。反过来说，如果给定了采样频率，那么能够正确显示信号而不发生畸变的最大频率叫做恩奎斯特频率，它是采样频率的一半。如果信号中包含频率高于奈奎斯特频率的成分，信号将在直流和恩奎斯特频率之间畸变。</w:t>
      </w:r>
    </w:p>
    <w:p w14:paraId="664FA70C" w14:textId="030FF645" w:rsidR="00066CC5" w:rsidRDefault="00066CC5" w:rsidP="00414D45">
      <w:pPr>
        <w:pStyle w:val="aa"/>
        <w:numPr>
          <w:ilvl w:val="1"/>
          <w:numId w:val="3"/>
        </w:numPr>
        <w:ind w:firstLineChars="0"/>
        <w:rPr>
          <w:rFonts w:ascii="仿宋" w:eastAsia="仿宋" w:hAnsi="仿宋"/>
          <w:sz w:val="24"/>
          <w:szCs w:val="24"/>
        </w:rPr>
      </w:pPr>
      <w:r>
        <w:rPr>
          <w:rFonts w:ascii="仿宋" w:eastAsia="仿宋" w:hAnsi="仿宋" w:hint="eastAsia"/>
          <w:sz w:val="24"/>
          <w:szCs w:val="24"/>
        </w:rPr>
        <w:t>带通采样</w:t>
      </w:r>
    </w:p>
    <w:p w14:paraId="166760FA" w14:textId="31A5D6AD" w:rsidR="006426A0" w:rsidRDefault="00FD7BB6" w:rsidP="00414D45">
      <w:pPr>
        <w:ind w:left="360" w:firstLineChars="200" w:firstLine="480"/>
        <w:rPr>
          <w:rFonts w:ascii="仿宋" w:eastAsia="仿宋" w:hAnsi="仿宋"/>
          <w:sz w:val="24"/>
          <w:szCs w:val="24"/>
        </w:rPr>
      </w:pPr>
      <w:r>
        <w:rPr>
          <w:rFonts w:ascii="仿宋" w:eastAsia="仿宋" w:hAnsi="仿宋" w:hint="eastAsia"/>
          <w:sz w:val="24"/>
          <w:szCs w:val="24"/>
        </w:rPr>
        <w:t>以本次实验为例</w:t>
      </w:r>
      <w:r w:rsidR="006426A0">
        <w:rPr>
          <w:rFonts w:ascii="仿宋" w:eastAsia="仿宋" w:hAnsi="仿宋" w:hint="eastAsia"/>
          <w:sz w:val="24"/>
          <w:szCs w:val="24"/>
        </w:rPr>
        <w:t>，</w:t>
      </w:r>
      <w:r>
        <w:rPr>
          <w:rFonts w:ascii="仿宋" w:eastAsia="仿宋" w:hAnsi="仿宋" w:hint="eastAsia"/>
          <w:sz w:val="24"/>
          <w:szCs w:val="24"/>
        </w:rPr>
        <w:t>采样时</w:t>
      </w:r>
      <w:r w:rsidR="006426A0">
        <w:rPr>
          <w:rFonts w:ascii="仿宋" w:eastAsia="仿宋" w:hAnsi="仿宋" w:hint="eastAsia"/>
          <w:sz w:val="24"/>
          <w:szCs w:val="24"/>
        </w:rPr>
        <w:t xml:space="preserve">先进行频谱搬移，将采样中心频率 </w:t>
      </w:r>
      <w:r w:rsidR="006426A0">
        <w:rPr>
          <w:rFonts w:ascii="仿宋" w:eastAsia="仿宋" w:hAnsi="仿宋"/>
          <w:sz w:val="24"/>
          <w:szCs w:val="24"/>
        </w:rPr>
        <w:t xml:space="preserve">66MHz </w:t>
      </w:r>
      <w:r w:rsidR="006426A0">
        <w:rPr>
          <w:rFonts w:ascii="仿宋" w:eastAsia="仿宋" w:hAnsi="仿宋" w:hint="eastAsia"/>
          <w:sz w:val="24"/>
          <w:szCs w:val="24"/>
        </w:rPr>
        <w:t>搬移至</w:t>
      </w:r>
      <w:r>
        <w:rPr>
          <w:rFonts w:ascii="仿宋" w:eastAsia="仿宋" w:hAnsi="仿宋" w:hint="eastAsia"/>
          <w:sz w:val="24"/>
          <w:szCs w:val="24"/>
        </w:rPr>
        <w:t>零频处，再进行对应采样速率的低通采样；否则，采样不满足采样定理，无法采样得到正确的波形。</w:t>
      </w:r>
    </w:p>
    <w:p w14:paraId="0F64284D" w14:textId="4A078BD8" w:rsidR="00FD7BB6" w:rsidRDefault="00FD7BB6" w:rsidP="00FD7BB6">
      <w:pPr>
        <w:pStyle w:val="aa"/>
        <w:numPr>
          <w:ilvl w:val="0"/>
          <w:numId w:val="3"/>
        </w:numPr>
        <w:ind w:firstLineChars="0"/>
        <w:rPr>
          <w:rFonts w:ascii="仿宋" w:eastAsia="仿宋" w:hAnsi="仿宋"/>
          <w:sz w:val="24"/>
          <w:szCs w:val="24"/>
        </w:rPr>
      </w:pPr>
      <w:r>
        <w:rPr>
          <w:rFonts w:ascii="仿宋" w:eastAsia="仿宋" w:hAnsi="仿宋" w:hint="eastAsia"/>
          <w:sz w:val="24"/>
          <w:szCs w:val="24"/>
        </w:rPr>
        <w:t>滤波器设计</w:t>
      </w:r>
    </w:p>
    <w:p w14:paraId="5D963F36" w14:textId="72702CAF" w:rsidR="00FD7BB6" w:rsidRDefault="00FD7BB6" w:rsidP="00FD7BB6">
      <w:pPr>
        <w:ind w:firstLine="360"/>
        <w:rPr>
          <w:rFonts w:ascii="仿宋" w:eastAsia="仿宋" w:hAnsi="仿宋"/>
          <w:sz w:val="24"/>
          <w:szCs w:val="24"/>
        </w:rPr>
      </w:pPr>
      <w:r>
        <w:rPr>
          <w:rFonts w:ascii="仿宋" w:eastAsia="仿宋" w:hAnsi="仿宋" w:hint="eastAsia"/>
          <w:sz w:val="24"/>
          <w:szCs w:val="24"/>
        </w:rPr>
        <w:t>IIR</w:t>
      </w:r>
      <w:r>
        <w:rPr>
          <w:rFonts w:ascii="仿宋" w:eastAsia="仿宋" w:hAnsi="仿宋"/>
          <w:sz w:val="24"/>
          <w:szCs w:val="24"/>
        </w:rPr>
        <w:t xml:space="preserve"> </w:t>
      </w:r>
      <w:r>
        <w:rPr>
          <w:rFonts w:ascii="仿宋" w:eastAsia="仿宋" w:hAnsi="仿宋" w:hint="eastAsia"/>
          <w:sz w:val="24"/>
          <w:szCs w:val="24"/>
        </w:rPr>
        <w:t>数字滤波器设计</w:t>
      </w:r>
    </w:p>
    <w:p w14:paraId="546F2AE9" w14:textId="02369662" w:rsidR="00FD7BB6" w:rsidRDefault="00FD7BB6" w:rsidP="00FD7BB6">
      <w:pPr>
        <w:pStyle w:val="aa"/>
        <w:numPr>
          <w:ilvl w:val="0"/>
          <w:numId w:val="8"/>
        </w:numPr>
        <w:ind w:firstLineChars="0"/>
        <w:rPr>
          <w:rFonts w:ascii="仿宋" w:eastAsia="仿宋" w:hAnsi="仿宋"/>
          <w:sz w:val="24"/>
          <w:szCs w:val="24"/>
        </w:rPr>
      </w:pPr>
      <w:r>
        <w:rPr>
          <w:rFonts w:ascii="仿宋" w:eastAsia="仿宋" w:hAnsi="仿宋" w:hint="eastAsia"/>
          <w:sz w:val="24"/>
          <w:szCs w:val="24"/>
        </w:rPr>
        <w:t>确定数字滤波器指标；</w:t>
      </w:r>
    </w:p>
    <w:p w14:paraId="74E62D93" w14:textId="7663040D" w:rsidR="00FD7BB6" w:rsidRDefault="00FD7BB6" w:rsidP="00FD7BB6">
      <w:pPr>
        <w:pStyle w:val="aa"/>
        <w:numPr>
          <w:ilvl w:val="0"/>
          <w:numId w:val="8"/>
        </w:numPr>
        <w:ind w:firstLineChars="0"/>
        <w:rPr>
          <w:rFonts w:ascii="仿宋" w:eastAsia="仿宋" w:hAnsi="仿宋"/>
          <w:sz w:val="24"/>
          <w:szCs w:val="24"/>
        </w:rPr>
      </w:pPr>
      <w:r>
        <w:rPr>
          <w:rFonts w:ascii="仿宋" w:eastAsia="仿宋" w:hAnsi="仿宋" w:hint="eastAsia"/>
          <w:sz w:val="24"/>
          <w:szCs w:val="24"/>
        </w:rPr>
        <w:t>将数字滤波器指标转换成响应的模拟滤波器的指标；</w:t>
      </w:r>
    </w:p>
    <w:p w14:paraId="4F9F6545" w14:textId="6C136D06" w:rsidR="00FD7BB6" w:rsidRDefault="00FD7BB6" w:rsidP="00FD7BB6">
      <w:pPr>
        <w:pStyle w:val="aa"/>
        <w:numPr>
          <w:ilvl w:val="0"/>
          <w:numId w:val="8"/>
        </w:numPr>
        <w:ind w:firstLineChars="0"/>
        <w:rPr>
          <w:rFonts w:ascii="仿宋" w:eastAsia="仿宋" w:hAnsi="仿宋"/>
          <w:sz w:val="24"/>
          <w:szCs w:val="24"/>
        </w:rPr>
      </w:pPr>
      <w:r>
        <w:rPr>
          <w:rFonts w:ascii="仿宋" w:eastAsia="仿宋" w:hAnsi="仿宋" w:hint="eastAsia"/>
          <w:sz w:val="24"/>
          <w:szCs w:val="24"/>
        </w:rPr>
        <w:t>设计满足指标的模拟滤波器系统函数</w:t>
      </w:r>
    </w:p>
    <w:p w14:paraId="09C34E45" w14:textId="3B61C50D" w:rsidR="00FD7BB6" w:rsidRPr="00FD7BB6" w:rsidRDefault="00FD7BB6" w:rsidP="00FD7BB6">
      <w:pPr>
        <w:pStyle w:val="aa"/>
        <w:numPr>
          <w:ilvl w:val="0"/>
          <w:numId w:val="8"/>
        </w:numPr>
        <w:ind w:firstLineChars="0"/>
        <w:rPr>
          <w:rFonts w:ascii="仿宋" w:eastAsia="仿宋" w:hAnsi="仿宋"/>
          <w:sz w:val="24"/>
          <w:szCs w:val="24"/>
        </w:rPr>
      </w:pPr>
      <w:r>
        <w:rPr>
          <w:rFonts w:ascii="仿宋" w:eastAsia="仿宋" w:hAnsi="仿宋" w:hint="eastAsia"/>
          <w:sz w:val="24"/>
          <w:szCs w:val="24"/>
        </w:rPr>
        <w:t>将模拟滤波器系统函数转换为数字滤波器系统函数。</w:t>
      </w:r>
    </w:p>
    <w:p w14:paraId="4C3B4E02" w14:textId="30D1486F" w:rsidR="00FD7BB6" w:rsidRDefault="00FD7BB6" w:rsidP="00FD7BB6">
      <w:pPr>
        <w:ind w:firstLine="360"/>
        <w:rPr>
          <w:rFonts w:ascii="仿宋" w:eastAsia="仿宋" w:hAnsi="仿宋"/>
          <w:sz w:val="24"/>
          <w:szCs w:val="24"/>
        </w:rPr>
      </w:pPr>
      <w:r>
        <w:rPr>
          <w:rFonts w:ascii="仿宋" w:eastAsia="仿宋" w:hAnsi="仿宋" w:hint="eastAsia"/>
          <w:sz w:val="24"/>
          <w:szCs w:val="24"/>
        </w:rPr>
        <w:t>FIR</w:t>
      </w:r>
      <w:r>
        <w:rPr>
          <w:rFonts w:ascii="仿宋" w:eastAsia="仿宋" w:hAnsi="仿宋"/>
          <w:sz w:val="24"/>
          <w:szCs w:val="24"/>
        </w:rPr>
        <w:t xml:space="preserve"> </w:t>
      </w:r>
      <w:r>
        <w:rPr>
          <w:rFonts w:ascii="仿宋" w:eastAsia="仿宋" w:hAnsi="仿宋" w:hint="eastAsia"/>
          <w:sz w:val="24"/>
          <w:szCs w:val="24"/>
        </w:rPr>
        <w:t>数字滤波器设计</w:t>
      </w:r>
    </w:p>
    <w:p w14:paraId="67D49374" w14:textId="3131C0CF" w:rsidR="00FD7BB6" w:rsidRDefault="00FD7BB6" w:rsidP="00FD7BB6">
      <w:pPr>
        <w:pStyle w:val="aa"/>
        <w:numPr>
          <w:ilvl w:val="0"/>
          <w:numId w:val="9"/>
        </w:numPr>
        <w:ind w:firstLineChars="0"/>
        <w:rPr>
          <w:rFonts w:ascii="仿宋" w:eastAsia="仿宋" w:hAnsi="仿宋"/>
          <w:sz w:val="24"/>
          <w:szCs w:val="24"/>
        </w:rPr>
      </w:pPr>
      <w:r>
        <w:rPr>
          <w:rFonts w:ascii="仿宋" w:eastAsia="仿宋" w:hAnsi="仿宋" w:hint="eastAsia"/>
          <w:sz w:val="24"/>
          <w:szCs w:val="24"/>
        </w:rPr>
        <w:t>窗函数法</w:t>
      </w:r>
    </w:p>
    <w:p w14:paraId="5CBE9658" w14:textId="0BE05587" w:rsidR="00FD7BB6" w:rsidRDefault="00FD7BB6" w:rsidP="00FD7BB6">
      <w:pPr>
        <w:pStyle w:val="aa"/>
        <w:numPr>
          <w:ilvl w:val="0"/>
          <w:numId w:val="9"/>
        </w:numPr>
        <w:ind w:firstLineChars="0"/>
        <w:rPr>
          <w:rFonts w:ascii="仿宋" w:eastAsia="仿宋" w:hAnsi="仿宋"/>
          <w:sz w:val="24"/>
          <w:szCs w:val="24"/>
        </w:rPr>
      </w:pPr>
      <w:r>
        <w:rPr>
          <w:rFonts w:ascii="仿宋" w:eastAsia="仿宋" w:hAnsi="仿宋" w:hint="eastAsia"/>
          <w:sz w:val="24"/>
          <w:szCs w:val="24"/>
        </w:rPr>
        <w:t>频率采样法</w:t>
      </w:r>
    </w:p>
    <w:p w14:paraId="383DE087" w14:textId="52114D42" w:rsidR="00FD7BB6" w:rsidRDefault="00414D45" w:rsidP="00FD7BB6">
      <w:pPr>
        <w:pStyle w:val="aa"/>
        <w:numPr>
          <w:ilvl w:val="0"/>
          <w:numId w:val="3"/>
        </w:numPr>
        <w:ind w:firstLineChars="0"/>
        <w:rPr>
          <w:rFonts w:ascii="仿宋" w:eastAsia="仿宋" w:hAnsi="仿宋"/>
          <w:sz w:val="24"/>
          <w:szCs w:val="24"/>
        </w:rPr>
      </w:pPr>
      <w:r>
        <w:rPr>
          <w:rFonts w:ascii="仿宋" w:eastAsia="仿宋" w:hAnsi="仿宋" w:hint="eastAsia"/>
          <w:sz w:val="24"/>
          <w:szCs w:val="24"/>
        </w:rPr>
        <w:t>傅里叶变换</w:t>
      </w:r>
    </w:p>
    <w:p w14:paraId="7CCDCF50" w14:textId="6D3738CC" w:rsidR="00414D45" w:rsidRDefault="00414D45" w:rsidP="00414D45">
      <w:pPr>
        <w:pStyle w:val="aa"/>
        <w:numPr>
          <w:ilvl w:val="1"/>
          <w:numId w:val="3"/>
        </w:numPr>
        <w:ind w:firstLineChars="0"/>
        <w:rPr>
          <w:rFonts w:ascii="仿宋" w:eastAsia="仿宋" w:hAnsi="仿宋"/>
          <w:sz w:val="24"/>
          <w:szCs w:val="24"/>
        </w:rPr>
      </w:pPr>
      <w:r>
        <w:rPr>
          <w:rFonts w:ascii="仿宋" w:eastAsia="仿宋" w:hAnsi="仿宋" w:hint="eastAsia"/>
          <w:sz w:val="24"/>
          <w:szCs w:val="24"/>
        </w:rPr>
        <w:t>离散傅里叶变换</w:t>
      </w:r>
    </w:p>
    <w:p w14:paraId="7A8ADB8C" w14:textId="2FBA74F6" w:rsidR="00414D45" w:rsidRPr="00FD7BB6" w:rsidRDefault="00414D45" w:rsidP="00414D45">
      <w:pPr>
        <w:pStyle w:val="aa"/>
        <w:numPr>
          <w:ilvl w:val="1"/>
          <w:numId w:val="3"/>
        </w:numPr>
        <w:ind w:firstLineChars="0"/>
        <w:rPr>
          <w:rFonts w:ascii="仿宋" w:eastAsia="仿宋" w:hAnsi="仿宋"/>
          <w:sz w:val="24"/>
          <w:szCs w:val="24"/>
        </w:rPr>
      </w:pPr>
      <w:r>
        <w:rPr>
          <w:rFonts w:ascii="仿宋" w:eastAsia="仿宋" w:hAnsi="仿宋" w:hint="eastAsia"/>
          <w:sz w:val="24"/>
          <w:szCs w:val="24"/>
        </w:rPr>
        <w:t>快速傅里叶变换</w:t>
      </w:r>
    </w:p>
    <w:p w14:paraId="00252427" w14:textId="7A456B9E" w:rsidR="00337724" w:rsidRDefault="00337724" w:rsidP="00AE687E">
      <w:pPr>
        <w:pStyle w:val="3"/>
        <w:numPr>
          <w:ilvl w:val="0"/>
          <w:numId w:val="1"/>
        </w:numPr>
        <w:rPr>
          <w:rFonts w:ascii="仿宋" w:eastAsia="仿宋" w:hAnsi="仿宋"/>
          <w:sz w:val="28"/>
          <w:szCs w:val="28"/>
        </w:rPr>
      </w:pPr>
      <w:r w:rsidRPr="00F336C9">
        <w:rPr>
          <w:rFonts w:ascii="仿宋" w:eastAsia="仿宋" w:hAnsi="仿宋"/>
          <w:sz w:val="28"/>
          <w:szCs w:val="28"/>
        </w:rPr>
        <w:t>仿真性能总结与分析</w:t>
      </w:r>
    </w:p>
    <w:p w14:paraId="1CB22BC2" w14:textId="1BB97E02" w:rsidR="00AE687E" w:rsidRPr="00AE687E" w:rsidRDefault="00D4538A" w:rsidP="00AE687E">
      <w:pPr>
        <w:pStyle w:val="aa"/>
        <w:numPr>
          <w:ilvl w:val="0"/>
          <w:numId w:val="4"/>
        </w:numPr>
        <w:ind w:firstLineChars="0"/>
        <w:rPr>
          <w:rFonts w:ascii="仿宋" w:eastAsia="仿宋" w:hAnsi="仿宋"/>
          <w:sz w:val="24"/>
          <w:szCs w:val="24"/>
        </w:rPr>
      </w:pPr>
      <w:r>
        <w:rPr>
          <w:rFonts w:ascii="仿宋" w:eastAsia="仿宋" w:hAnsi="仿宋" w:hint="eastAsia"/>
          <w:sz w:val="24"/>
          <w:szCs w:val="24"/>
        </w:rPr>
        <w:t>数字调制</w:t>
      </w:r>
      <w:r w:rsidR="00AE687E" w:rsidRPr="00AE687E">
        <w:rPr>
          <w:rFonts w:ascii="仿宋" w:eastAsia="仿宋" w:hAnsi="仿宋" w:hint="eastAsia"/>
          <w:sz w:val="24"/>
          <w:szCs w:val="24"/>
        </w:rPr>
        <w:t>信号星座图</w:t>
      </w:r>
    </w:p>
    <w:p w14:paraId="105D048C" w14:textId="77777777" w:rsidR="00AE687E" w:rsidRDefault="00AE687E" w:rsidP="00AE687E">
      <w:pPr>
        <w:keepNext/>
        <w:ind w:left="360"/>
        <w:jc w:val="center"/>
      </w:pPr>
      <w:r w:rsidRPr="00AE687E">
        <w:rPr>
          <w:rFonts w:ascii="仿宋" w:eastAsia="仿宋" w:hAnsi="仿宋"/>
          <w:noProof/>
          <w:sz w:val="24"/>
          <w:szCs w:val="24"/>
        </w:rPr>
        <w:lastRenderedPageBreak/>
        <w:drawing>
          <wp:inline distT="0" distB="0" distL="0" distR="0" wp14:anchorId="6B5236F9" wp14:editId="4C13CF7D">
            <wp:extent cx="3924848" cy="39629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848" cy="3962953"/>
                    </a:xfrm>
                    <a:prstGeom prst="rect">
                      <a:avLst/>
                    </a:prstGeom>
                  </pic:spPr>
                </pic:pic>
              </a:graphicData>
            </a:graphic>
          </wp:inline>
        </w:drawing>
      </w:r>
    </w:p>
    <w:p w14:paraId="358B0FFF" w14:textId="52D1F022" w:rsidR="00AE687E" w:rsidRDefault="00AE687E" w:rsidP="00AE687E">
      <w:pPr>
        <w:pStyle w:val="a9"/>
        <w:jc w:val="center"/>
        <w:rPr>
          <w:rFonts w:ascii="仿宋" w:eastAsia="仿宋" w:hAnsi="仿宋"/>
          <w:sz w:val="24"/>
          <w:szCs w:val="24"/>
        </w:rPr>
      </w:pPr>
      <w:r>
        <w:t>图表</w:t>
      </w:r>
      <w:r>
        <w:t xml:space="preserve"> </w:t>
      </w:r>
      <w:r w:rsidR="008C4377">
        <w:t>3</w:t>
      </w:r>
      <w:r>
        <w:t xml:space="preserve">-1 </w:t>
      </w:r>
      <w:r>
        <w:rPr>
          <w:rFonts w:hint="eastAsia"/>
        </w:rPr>
        <w:t>QPSK</w:t>
      </w:r>
      <w:r>
        <w:t xml:space="preserve"> </w:t>
      </w:r>
      <w:r>
        <w:rPr>
          <w:rFonts w:hint="eastAsia"/>
        </w:rPr>
        <w:t>星座图</w:t>
      </w:r>
    </w:p>
    <w:p w14:paraId="5047FE70" w14:textId="77777777" w:rsidR="00AE687E" w:rsidRDefault="00AE687E" w:rsidP="00AE687E">
      <w:pPr>
        <w:keepNext/>
        <w:ind w:left="360"/>
        <w:jc w:val="center"/>
      </w:pPr>
      <w:r w:rsidRPr="00AE687E">
        <w:rPr>
          <w:rFonts w:ascii="仿宋" w:eastAsia="仿宋" w:hAnsi="仿宋"/>
          <w:noProof/>
          <w:sz w:val="24"/>
          <w:szCs w:val="24"/>
        </w:rPr>
        <w:drawing>
          <wp:inline distT="0" distB="0" distL="0" distR="0" wp14:anchorId="4CFFE3A2" wp14:editId="0FCC99F1">
            <wp:extent cx="3858163" cy="389626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8163" cy="3896269"/>
                    </a:xfrm>
                    <a:prstGeom prst="rect">
                      <a:avLst/>
                    </a:prstGeom>
                  </pic:spPr>
                </pic:pic>
              </a:graphicData>
            </a:graphic>
          </wp:inline>
        </w:drawing>
      </w:r>
    </w:p>
    <w:p w14:paraId="3B2262A5" w14:textId="32488AF6" w:rsidR="00AE687E" w:rsidRDefault="00AE687E" w:rsidP="00AE687E">
      <w:pPr>
        <w:pStyle w:val="a9"/>
        <w:jc w:val="center"/>
        <w:rPr>
          <w:rFonts w:ascii="仿宋" w:eastAsia="仿宋" w:hAnsi="仿宋"/>
          <w:sz w:val="24"/>
          <w:szCs w:val="24"/>
        </w:rPr>
      </w:pPr>
      <w:r>
        <w:t>图表</w:t>
      </w:r>
      <w:r>
        <w:t xml:space="preserve"> 3-2 16</w:t>
      </w:r>
      <w:r>
        <w:rPr>
          <w:rFonts w:hint="eastAsia"/>
        </w:rPr>
        <w:t>QAM</w:t>
      </w:r>
      <w:r>
        <w:t xml:space="preserve"> </w:t>
      </w:r>
      <w:r>
        <w:rPr>
          <w:rFonts w:hint="eastAsia"/>
        </w:rPr>
        <w:t>星座图</w:t>
      </w:r>
    </w:p>
    <w:p w14:paraId="2A7AA761" w14:textId="77777777" w:rsidR="00AE687E" w:rsidRDefault="00AE687E" w:rsidP="00AE687E">
      <w:pPr>
        <w:keepNext/>
        <w:ind w:left="360"/>
        <w:jc w:val="center"/>
      </w:pPr>
      <w:r w:rsidRPr="00AE687E">
        <w:rPr>
          <w:rFonts w:ascii="仿宋" w:eastAsia="仿宋" w:hAnsi="仿宋"/>
          <w:noProof/>
          <w:sz w:val="24"/>
          <w:szCs w:val="24"/>
        </w:rPr>
        <w:lastRenderedPageBreak/>
        <w:drawing>
          <wp:inline distT="0" distB="0" distL="0" distR="0" wp14:anchorId="00C6C8A1" wp14:editId="650B75D1">
            <wp:extent cx="3867690"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3924848"/>
                    </a:xfrm>
                    <a:prstGeom prst="rect">
                      <a:avLst/>
                    </a:prstGeom>
                  </pic:spPr>
                </pic:pic>
              </a:graphicData>
            </a:graphic>
          </wp:inline>
        </w:drawing>
      </w:r>
    </w:p>
    <w:p w14:paraId="642FE5BF" w14:textId="3B3165D5" w:rsidR="00AE687E" w:rsidRDefault="00AE687E" w:rsidP="00AE687E">
      <w:pPr>
        <w:pStyle w:val="a9"/>
        <w:jc w:val="center"/>
      </w:pPr>
      <w:r>
        <w:t>图表</w:t>
      </w:r>
      <w:r>
        <w:t xml:space="preserve"> 3</w:t>
      </w:r>
      <w:r>
        <w:noBreakHyphen/>
        <w:t xml:space="preserve">3 </w:t>
      </w:r>
      <w:r>
        <w:rPr>
          <w:rFonts w:hint="eastAsia"/>
        </w:rPr>
        <w:t>BPSK</w:t>
      </w:r>
      <w:r>
        <w:t xml:space="preserve"> </w:t>
      </w:r>
      <w:r>
        <w:rPr>
          <w:rFonts w:hint="eastAsia"/>
        </w:rPr>
        <w:t>星座图</w:t>
      </w:r>
    </w:p>
    <w:p w14:paraId="711C740B" w14:textId="37FC9636" w:rsidR="00C5312D" w:rsidRDefault="004C787D" w:rsidP="00C5312D">
      <w:pPr>
        <w:rPr>
          <w:rFonts w:ascii="仿宋" w:eastAsia="仿宋" w:hAnsi="仿宋"/>
          <w:sz w:val="24"/>
          <w:szCs w:val="24"/>
        </w:rPr>
      </w:pPr>
      <w:r>
        <w:rPr>
          <w:rFonts w:ascii="仿宋" w:eastAsia="仿宋" w:hAnsi="仿宋" w:hint="eastAsia"/>
          <w:sz w:val="24"/>
          <w:szCs w:val="24"/>
        </w:rPr>
        <w:t>分析：</w:t>
      </w:r>
      <w:r w:rsidR="00C5312D">
        <w:rPr>
          <w:rFonts w:ascii="仿宋" w:eastAsia="仿宋" w:hAnsi="仿宋" w:hint="eastAsia"/>
          <w:sz w:val="24"/>
          <w:szCs w:val="24"/>
        </w:rPr>
        <w:t>由上述星座图可知数字信号调制正确，即生成了符合题目要求的</w:t>
      </w:r>
      <w:r>
        <w:rPr>
          <w:rFonts w:ascii="仿宋" w:eastAsia="仿宋" w:hAnsi="仿宋" w:hint="eastAsia"/>
          <w:sz w:val="24"/>
          <w:szCs w:val="24"/>
        </w:rPr>
        <w:t>数字</w:t>
      </w:r>
      <w:r w:rsidR="00C5312D">
        <w:rPr>
          <w:rFonts w:ascii="仿宋" w:eastAsia="仿宋" w:hAnsi="仿宋" w:hint="eastAsia"/>
          <w:sz w:val="24"/>
          <w:szCs w:val="24"/>
        </w:rPr>
        <w:t>调制信号。</w:t>
      </w:r>
    </w:p>
    <w:p w14:paraId="6FAD03B3" w14:textId="0CBFFB8D" w:rsidR="00C5312D" w:rsidRPr="00C5312D" w:rsidRDefault="00C5312D" w:rsidP="00C5312D">
      <w:pPr>
        <w:pStyle w:val="aa"/>
        <w:numPr>
          <w:ilvl w:val="0"/>
          <w:numId w:val="3"/>
        </w:numPr>
        <w:ind w:firstLineChars="0"/>
        <w:rPr>
          <w:rFonts w:ascii="仿宋" w:eastAsia="仿宋" w:hAnsi="仿宋"/>
          <w:sz w:val="24"/>
          <w:szCs w:val="24"/>
        </w:rPr>
      </w:pPr>
      <w:r w:rsidRPr="00C5312D">
        <w:rPr>
          <w:rFonts w:ascii="仿宋" w:eastAsia="仿宋" w:hAnsi="仿宋" w:hint="eastAsia"/>
          <w:sz w:val="24"/>
          <w:szCs w:val="24"/>
        </w:rPr>
        <w:t>定位场景图</w:t>
      </w:r>
    </w:p>
    <w:p w14:paraId="35FD47AC" w14:textId="77777777" w:rsidR="0027744C" w:rsidRDefault="0027744C" w:rsidP="004C787D">
      <w:pPr>
        <w:keepNext/>
        <w:jc w:val="center"/>
      </w:pPr>
      <w:r w:rsidRPr="0027744C">
        <w:rPr>
          <w:rFonts w:ascii="仿宋" w:eastAsia="仿宋" w:hAnsi="仿宋"/>
          <w:noProof/>
          <w:sz w:val="24"/>
          <w:szCs w:val="24"/>
        </w:rPr>
        <w:lastRenderedPageBreak/>
        <w:drawing>
          <wp:inline distT="0" distB="0" distL="0" distR="0" wp14:anchorId="7F25A9D5" wp14:editId="62F144AA">
            <wp:extent cx="3982006" cy="38581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2006" cy="3858163"/>
                    </a:xfrm>
                    <a:prstGeom prst="rect">
                      <a:avLst/>
                    </a:prstGeom>
                  </pic:spPr>
                </pic:pic>
              </a:graphicData>
            </a:graphic>
          </wp:inline>
        </w:drawing>
      </w:r>
    </w:p>
    <w:p w14:paraId="778036B7" w14:textId="19DB63DC" w:rsidR="00C5312D" w:rsidRDefault="0027744C" w:rsidP="004C787D">
      <w:pPr>
        <w:pStyle w:val="a9"/>
        <w:jc w:val="center"/>
      </w:pPr>
      <w:r>
        <w:t>图表</w:t>
      </w:r>
      <w:r>
        <w:t xml:space="preserve"> 3-4</w:t>
      </w:r>
      <w:r>
        <w:rPr>
          <w:rFonts w:hint="eastAsia"/>
        </w:rPr>
        <w:t>定位前场景图</w:t>
      </w:r>
    </w:p>
    <w:p w14:paraId="453B4855" w14:textId="77777777" w:rsidR="00124635" w:rsidRDefault="00124635" w:rsidP="004C787D">
      <w:pPr>
        <w:keepNext/>
        <w:jc w:val="center"/>
      </w:pPr>
      <w:r w:rsidRPr="00124635">
        <w:rPr>
          <w:noProof/>
        </w:rPr>
        <w:drawing>
          <wp:inline distT="0" distB="0" distL="0" distR="0" wp14:anchorId="7B10B3EC" wp14:editId="4AD34C0F">
            <wp:extent cx="4020111" cy="383911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111" cy="3839111"/>
                    </a:xfrm>
                    <a:prstGeom prst="rect">
                      <a:avLst/>
                    </a:prstGeom>
                  </pic:spPr>
                </pic:pic>
              </a:graphicData>
            </a:graphic>
          </wp:inline>
        </w:drawing>
      </w:r>
    </w:p>
    <w:p w14:paraId="1092B356" w14:textId="249C476B" w:rsidR="00124635" w:rsidRDefault="00124635" w:rsidP="004C787D">
      <w:pPr>
        <w:pStyle w:val="a9"/>
        <w:jc w:val="center"/>
      </w:pPr>
      <w:r>
        <w:t>图表</w:t>
      </w:r>
      <w:r>
        <w:t xml:space="preserve"> 3</w:t>
      </w:r>
      <w:r>
        <w:noBreakHyphen/>
        <w:t>5</w:t>
      </w:r>
      <w:r>
        <w:rPr>
          <w:rFonts w:hint="eastAsia"/>
        </w:rPr>
        <w:t>定位后场景图</w:t>
      </w:r>
    </w:p>
    <w:p w14:paraId="1A6C9489" w14:textId="07C8EE73" w:rsidR="004C787D" w:rsidRDefault="004C787D" w:rsidP="004C787D">
      <w:pPr>
        <w:rPr>
          <w:rFonts w:ascii="仿宋" w:eastAsia="仿宋" w:hAnsi="仿宋"/>
          <w:sz w:val="24"/>
          <w:szCs w:val="24"/>
        </w:rPr>
      </w:pPr>
      <w:r>
        <w:rPr>
          <w:rFonts w:ascii="仿宋" w:eastAsia="仿宋" w:hAnsi="仿宋" w:hint="eastAsia"/>
          <w:sz w:val="24"/>
          <w:szCs w:val="24"/>
        </w:rPr>
        <w:t>分析：观察定位后场景图可以发现，能够较为准确的定位信号源。</w:t>
      </w:r>
    </w:p>
    <w:p w14:paraId="10BE3E4E" w14:textId="09D9E710" w:rsidR="00006185" w:rsidRDefault="00006185" w:rsidP="00006185">
      <w:pPr>
        <w:pStyle w:val="aa"/>
        <w:numPr>
          <w:ilvl w:val="0"/>
          <w:numId w:val="3"/>
        </w:numPr>
        <w:ind w:firstLineChars="0"/>
        <w:rPr>
          <w:rFonts w:ascii="仿宋" w:eastAsia="仿宋" w:hAnsi="仿宋"/>
          <w:sz w:val="24"/>
          <w:szCs w:val="24"/>
        </w:rPr>
      </w:pPr>
      <w:r w:rsidRPr="00006185">
        <w:rPr>
          <w:rFonts w:ascii="仿宋" w:eastAsia="仿宋" w:hAnsi="仿宋" w:hint="eastAsia"/>
          <w:sz w:val="24"/>
          <w:szCs w:val="24"/>
        </w:rPr>
        <w:t>目标信号与干扰信号</w:t>
      </w:r>
    </w:p>
    <w:p w14:paraId="4CDBB698" w14:textId="1A685CC3" w:rsidR="00006185" w:rsidRDefault="00E5585A" w:rsidP="007C7819">
      <w:pPr>
        <w:keepNext/>
        <w:jc w:val="center"/>
      </w:pPr>
      <w:r w:rsidRPr="00E5585A">
        <w:rPr>
          <w:noProof/>
        </w:rPr>
        <w:lastRenderedPageBreak/>
        <w:drawing>
          <wp:inline distT="0" distB="0" distL="0" distR="0" wp14:anchorId="30BB6654" wp14:editId="6BED51E7">
            <wp:extent cx="5274310" cy="29565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14:paraId="0781FA1A" w14:textId="306404FA" w:rsidR="00006185" w:rsidRDefault="00006185" w:rsidP="007C7819">
      <w:pPr>
        <w:pStyle w:val="a9"/>
        <w:jc w:val="center"/>
      </w:pPr>
      <w:r>
        <w:t>图表</w:t>
      </w:r>
      <w:r>
        <w:t xml:space="preserve"> 3</w:t>
      </w:r>
      <w:r>
        <w:noBreakHyphen/>
        <w:t xml:space="preserve">6 </w:t>
      </w:r>
      <w:r>
        <w:rPr>
          <w:rFonts w:hint="eastAsia"/>
        </w:rPr>
        <w:t>IQ</w:t>
      </w:r>
      <w:r>
        <w:t xml:space="preserve"> </w:t>
      </w:r>
      <w:r>
        <w:rPr>
          <w:rFonts w:hint="eastAsia"/>
        </w:rPr>
        <w:t>波形图</w:t>
      </w:r>
    </w:p>
    <w:p w14:paraId="64AC5E36" w14:textId="6D9CC3B3" w:rsidR="008F54D8" w:rsidRDefault="00E5585A" w:rsidP="007C7819">
      <w:pPr>
        <w:keepNext/>
        <w:jc w:val="center"/>
      </w:pPr>
      <w:r w:rsidRPr="00E5585A">
        <w:rPr>
          <w:noProof/>
        </w:rPr>
        <w:drawing>
          <wp:inline distT="0" distB="0" distL="0" distR="0" wp14:anchorId="320CA98E" wp14:editId="4CFA13F3">
            <wp:extent cx="5274310" cy="3021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1965"/>
                    </a:xfrm>
                    <a:prstGeom prst="rect">
                      <a:avLst/>
                    </a:prstGeom>
                  </pic:spPr>
                </pic:pic>
              </a:graphicData>
            </a:graphic>
          </wp:inline>
        </w:drawing>
      </w:r>
    </w:p>
    <w:p w14:paraId="081FB142" w14:textId="124C4CC7" w:rsidR="008F54D8" w:rsidRDefault="008F54D8" w:rsidP="007C7819">
      <w:pPr>
        <w:pStyle w:val="a9"/>
        <w:jc w:val="center"/>
      </w:pPr>
      <w:r>
        <w:t>图表</w:t>
      </w:r>
      <w:r>
        <w:t xml:space="preserve"> 3</w:t>
      </w:r>
      <w:r>
        <w:noBreakHyphen/>
      </w:r>
      <w:r w:rsidR="008C4377">
        <w:t>7</w:t>
      </w:r>
      <w:r>
        <w:rPr>
          <w:rFonts w:hint="eastAsia"/>
        </w:rPr>
        <w:t>频域频谱图</w:t>
      </w:r>
    </w:p>
    <w:p w14:paraId="6D2B8958" w14:textId="1FEBF91D" w:rsidR="007C7819" w:rsidRDefault="007C7819" w:rsidP="007C7819">
      <w:pPr>
        <w:rPr>
          <w:rFonts w:ascii="仿宋" w:eastAsia="仿宋" w:hAnsi="仿宋"/>
          <w:sz w:val="24"/>
          <w:szCs w:val="24"/>
        </w:rPr>
      </w:pPr>
      <w:r>
        <w:rPr>
          <w:rFonts w:ascii="仿宋" w:eastAsia="仿宋" w:hAnsi="仿宋" w:hint="eastAsia"/>
          <w:sz w:val="24"/>
          <w:szCs w:val="24"/>
        </w:rPr>
        <w:t>分析：观察频谱主峰可知载频设置正确。</w:t>
      </w:r>
    </w:p>
    <w:p w14:paraId="3AC09D69" w14:textId="2AC4E6EF" w:rsidR="00B126DA" w:rsidRDefault="00B126DA" w:rsidP="007C7819">
      <w:pPr>
        <w:rPr>
          <w:rFonts w:ascii="仿宋" w:eastAsia="仿宋" w:hAnsi="仿宋"/>
          <w:sz w:val="24"/>
          <w:szCs w:val="24"/>
        </w:rPr>
      </w:pPr>
      <w:r>
        <w:rPr>
          <w:rFonts w:ascii="仿宋" w:eastAsia="仿宋" w:hAnsi="仿宋" w:hint="eastAsia"/>
          <w:sz w:val="24"/>
          <w:szCs w:val="24"/>
        </w:rPr>
        <w:t>4．传感器接收信号</w:t>
      </w:r>
    </w:p>
    <w:p w14:paraId="49C93B59" w14:textId="1AE2EB2F" w:rsidR="00B126DA" w:rsidRDefault="00E5585A" w:rsidP="00B126DA">
      <w:pPr>
        <w:keepNext/>
        <w:jc w:val="center"/>
      </w:pPr>
      <w:r w:rsidRPr="00E5585A">
        <w:rPr>
          <w:noProof/>
        </w:rPr>
        <w:lastRenderedPageBreak/>
        <w:drawing>
          <wp:inline distT="0" distB="0" distL="0" distR="0" wp14:anchorId="0E652319" wp14:editId="2A636B45">
            <wp:extent cx="5274310" cy="29819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1960"/>
                    </a:xfrm>
                    <a:prstGeom prst="rect">
                      <a:avLst/>
                    </a:prstGeom>
                  </pic:spPr>
                </pic:pic>
              </a:graphicData>
            </a:graphic>
          </wp:inline>
        </w:drawing>
      </w:r>
    </w:p>
    <w:p w14:paraId="5EDC160B" w14:textId="32AB6E38" w:rsidR="00B126DA" w:rsidRDefault="00B126DA" w:rsidP="00B126DA">
      <w:pPr>
        <w:pStyle w:val="a9"/>
        <w:jc w:val="center"/>
      </w:pPr>
      <w:r>
        <w:t>图表</w:t>
      </w:r>
      <w:r>
        <w:t xml:space="preserve"> 3</w:t>
      </w:r>
      <w:r>
        <w:noBreakHyphen/>
      </w:r>
      <w:r w:rsidR="008C4377">
        <w:t>8</w:t>
      </w:r>
      <w:r>
        <w:rPr>
          <w:rFonts w:hint="eastAsia"/>
        </w:rPr>
        <w:t>各传感器接收信号</w:t>
      </w:r>
      <w:r>
        <w:rPr>
          <w:rFonts w:hint="eastAsia"/>
        </w:rPr>
        <w:t xml:space="preserve"> IQ</w:t>
      </w:r>
      <w:r>
        <w:t xml:space="preserve"> </w:t>
      </w:r>
      <w:r>
        <w:rPr>
          <w:rFonts w:hint="eastAsia"/>
        </w:rPr>
        <w:t>波形</w:t>
      </w:r>
    </w:p>
    <w:p w14:paraId="468C331A" w14:textId="5226FD8B" w:rsidR="00B126DA" w:rsidRDefault="00E5585A" w:rsidP="00B126DA">
      <w:pPr>
        <w:keepNext/>
        <w:jc w:val="center"/>
      </w:pPr>
      <w:r w:rsidRPr="00E5585A">
        <w:rPr>
          <w:noProof/>
        </w:rPr>
        <w:drawing>
          <wp:inline distT="0" distB="0" distL="0" distR="0" wp14:anchorId="3CD9A4E6" wp14:editId="2F54BBB3">
            <wp:extent cx="5274310" cy="29762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76245"/>
                    </a:xfrm>
                    <a:prstGeom prst="rect">
                      <a:avLst/>
                    </a:prstGeom>
                  </pic:spPr>
                </pic:pic>
              </a:graphicData>
            </a:graphic>
          </wp:inline>
        </w:drawing>
      </w:r>
    </w:p>
    <w:p w14:paraId="72A8BE5C" w14:textId="0064E811" w:rsidR="00B126DA" w:rsidRDefault="00B126DA" w:rsidP="00B126DA">
      <w:pPr>
        <w:pStyle w:val="a9"/>
        <w:jc w:val="center"/>
      </w:pPr>
      <w:r>
        <w:t>图表</w:t>
      </w:r>
      <w:r>
        <w:t xml:space="preserve"> 3</w:t>
      </w:r>
      <w:r>
        <w:noBreakHyphen/>
      </w:r>
      <w:r w:rsidR="008C4377">
        <w:t>9</w:t>
      </w:r>
      <w:r>
        <w:rPr>
          <w:rFonts w:hint="eastAsia"/>
        </w:rPr>
        <w:t>各传感器接收信号频谱</w:t>
      </w:r>
    </w:p>
    <w:p w14:paraId="054D4970" w14:textId="2BFA775B" w:rsidR="00B126DA" w:rsidRDefault="00B126DA" w:rsidP="00B126DA">
      <w:pPr>
        <w:rPr>
          <w:rFonts w:ascii="仿宋" w:eastAsia="仿宋" w:hAnsi="仿宋"/>
          <w:sz w:val="24"/>
          <w:szCs w:val="24"/>
        </w:rPr>
      </w:pPr>
      <w:r>
        <w:rPr>
          <w:rFonts w:ascii="仿宋" w:eastAsia="仿宋" w:hAnsi="仿宋" w:hint="eastAsia"/>
          <w:sz w:val="24"/>
          <w:szCs w:val="24"/>
        </w:rPr>
        <w:t>分析：</w:t>
      </w:r>
      <w:r w:rsidR="00007295">
        <w:rPr>
          <w:rFonts w:ascii="仿宋" w:eastAsia="仿宋" w:hAnsi="仿宋" w:hint="eastAsia"/>
          <w:sz w:val="24"/>
          <w:szCs w:val="24"/>
        </w:rPr>
        <w:t>由于采样中心频率为 6</w:t>
      </w:r>
      <w:r w:rsidR="00007295">
        <w:rPr>
          <w:rFonts w:ascii="仿宋" w:eastAsia="仿宋" w:hAnsi="仿宋"/>
          <w:sz w:val="24"/>
          <w:szCs w:val="24"/>
        </w:rPr>
        <w:t>6</w:t>
      </w:r>
      <w:r w:rsidR="00007295">
        <w:rPr>
          <w:rFonts w:ascii="仿宋" w:eastAsia="仿宋" w:hAnsi="仿宋" w:hint="eastAsia"/>
          <w:sz w:val="24"/>
          <w:szCs w:val="24"/>
        </w:rPr>
        <w:t xml:space="preserve">MHz，频谱搬移后，目标信号位于采样信号的 </w:t>
      </w:r>
      <w:r w:rsidR="00007295">
        <w:rPr>
          <w:rFonts w:ascii="仿宋" w:eastAsia="仿宋" w:hAnsi="仿宋"/>
          <w:sz w:val="24"/>
          <w:szCs w:val="24"/>
        </w:rPr>
        <w:t xml:space="preserve">1MHz </w:t>
      </w:r>
      <w:r w:rsidR="00007295">
        <w:rPr>
          <w:rFonts w:ascii="仿宋" w:eastAsia="仿宋" w:hAnsi="仿宋" w:hint="eastAsia"/>
          <w:sz w:val="24"/>
          <w:szCs w:val="24"/>
        </w:rPr>
        <w:t xml:space="preserve">与 </w:t>
      </w:r>
      <w:r w:rsidR="00007295">
        <w:rPr>
          <w:rFonts w:ascii="仿宋" w:eastAsia="仿宋" w:hAnsi="仿宋"/>
          <w:sz w:val="24"/>
          <w:szCs w:val="24"/>
        </w:rPr>
        <w:t xml:space="preserve">0.5 MHz </w:t>
      </w:r>
      <w:r w:rsidR="00007295">
        <w:rPr>
          <w:rFonts w:ascii="仿宋" w:eastAsia="仿宋" w:hAnsi="仿宋" w:hint="eastAsia"/>
          <w:sz w:val="24"/>
          <w:szCs w:val="24"/>
        </w:rPr>
        <w:t>附近，由IQ波形及频谱图可知，各传感器频谱图均满足上述分析，即各传感器均已成功采样。</w:t>
      </w:r>
    </w:p>
    <w:p w14:paraId="42C1A9E3" w14:textId="6AE12341" w:rsidR="00007295" w:rsidRDefault="00007295" w:rsidP="00007295">
      <w:pPr>
        <w:pStyle w:val="aa"/>
        <w:numPr>
          <w:ilvl w:val="0"/>
          <w:numId w:val="3"/>
        </w:numPr>
        <w:ind w:firstLineChars="0"/>
        <w:rPr>
          <w:rFonts w:ascii="仿宋" w:eastAsia="仿宋" w:hAnsi="仿宋"/>
          <w:sz w:val="24"/>
          <w:szCs w:val="24"/>
        </w:rPr>
      </w:pPr>
      <w:r w:rsidRPr="00007295">
        <w:rPr>
          <w:rFonts w:ascii="仿宋" w:eastAsia="仿宋" w:hAnsi="仿宋" w:hint="eastAsia"/>
          <w:sz w:val="24"/>
          <w:szCs w:val="24"/>
        </w:rPr>
        <w:t>滤波</w:t>
      </w:r>
    </w:p>
    <w:p w14:paraId="4C217380" w14:textId="4F9A00DD" w:rsidR="006201C1" w:rsidRDefault="006201C1" w:rsidP="006201C1">
      <w:pPr>
        <w:pStyle w:val="aa"/>
        <w:ind w:left="360" w:firstLineChars="0" w:firstLine="0"/>
        <w:rPr>
          <w:rFonts w:ascii="仿宋" w:eastAsia="仿宋" w:hAnsi="仿宋"/>
          <w:sz w:val="24"/>
          <w:szCs w:val="24"/>
        </w:rPr>
      </w:pPr>
      <w:r>
        <w:rPr>
          <w:rFonts w:ascii="仿宋" w:eastAsia="仿宋" w:hAnsi="仿宋" w:hint="eastAsia"/>
          <w:sz w:val="24"/>
          <w:szCs w:val="24"/>
        </w:rPr>
        <w:t xml:space="preserve">·各传感器采样数据上采样至相同的采样速率 </w:t>
      </w:r>
      <w:r>
        <w:rPr>
          <w:rFonts w:ascii="仿宋" w:eastAsia="仿宋" w:hAnsi="仿宋"/>
          <w:sz w:val="24"/>
          <w:szCs w:val="24"/>
        </w:rPr>
        <w:t>108</w:t>
      </w:r>
      <w:r>
        <w:rPr>
          <w:rFonts w:ascii="仿宋" w:eastAsia="仿宋" w:hAnsi="仿宋" w:hint="eastAsia"/>
          <w:sz w:val="24"/>
          <w:szCs w:val="24"/>
        </w:rPr>
        <w:t>MHz</w:t>
      </w:r>
    </w:p>
    <w:p w14:paraId="621FFCB1" w14:textId="04B1BA31" w:rsidR="006201C1" w:rsidRDefault="006201C1" w:rsidP="006201C1">
      <w:pPr>
        <w:pStyle w:val="aa"/>
        <w:ind w:left="360" w:firstLineChars="0" w:firstLine="0"/>
        <w:rPr>
          <w:rFonts w:ascii="仿宋" w:eastAsia="仿宋" w:hAnsi="仿宋"/>
          <w:sz w:val="24"/>
          <w:szCs w:val="24"/>
        </w:rPr>
      </w:pPr>
      <w:r>
        <w:rPr>
          <w:rFonts w:ascii="仿宋" w:eastAsia="仿宋" w:hAnsi="仿宋" w:hint="eastAsia"/>
          <w:sz w:val="24"/>
          <w:szCs w:val="24"/>
        </w:rPr>
        <w:t>·</w:t>
      </w:r>
      <w:r w:rsidR="00436B84">
        <w:rPr>
          <w:rFonts w:ascii="仿宋" w:eastAsia="仿宋" w:hAnsi="仿宋" w:hint="eastAsia"/>
          <w:sz w:val="24"/>
          <w:szCs w:val="24"/>
        </w:rPr>
        <w:t>目标信号1由截止频率为</w:t>
      </w:r>
      <w:r w:rsidR="00032781">
        <w:rPr>
          <w:rFonts w:ascii="仿宋" w:eastAsia="仿宋" w:hAnsi="仿宋" w:hint="eastAsia"/>
          <w:sz w:val="24"/>
          <w:szCs w:val="24"/>
        </w:rPr>
        <w:t>[</w:t>
      </w:r>
      <w:r w:rsidR="00032781">
        <w:rPr>
          <w:rFonts w:ascii="仿宋" w:eastAsia="仿宋" w:hAnsi="仿宋"/>
          <w:sz w:val="24"/>
          <w:szCs w:val="24"/>
        </w:rPr>
        <w:t>1MHz-0.3MHz, 1MHz+0.3MHz]</w:t>
      </w:r>
      <w:r w:rsidR="00436B84">
        <w:rPr>
          <w:rFonts w:ascii="仿宋" w:eastAsia="仿宋" w:hAnsi="仿宋" w:hint="eastAsia"/>
          <w:sz w:val="24"/>
          <w:szCs w:val="24"/>
        </w:rPr>
        <w:t>的带通滤波器滤波得到</w:t>
      </w:r>
    </w:p>
    <w:p w14:paraId="62A6E67E" w14:textId="7B9E5199" w:rsidR="00436B84" w:rsidRDefault="00436B84" w:rsidP="006201C1">
      <w:pPr>
        <w:pStyle w:val="aa"/>
        <w:ind w:left="360" w:firstLineChars="0" w:firstLine="0"/>
        <w:rPr>
          <w:rFonts w:ascii="仿宋" w:eastAsia="仿宋" w:hAnsi="仿宋"/>
          <w:sz w:val="24"/>
          <w:szCs w:val="24"/>
        </w:rPr>
      </w:pPr>
      <w:r>
        <w:rPr>
          <w:rFonts w:ascii="仿宋" w:eastAsia="仿宋" w:hAnsi="仿宋" w:hint="eastAsia"/>
          <w:sz w:val="24"/>
          <w:szCs w:val="24"/>
        </w:rPr>
        <w:t>·目标信号2由截止频率为</w:t>
      </w:r>
      <w:r w:rsidR="00032781">
        <w:rPr>
          <w:rFonts w:ascii="仿宋" w:eastAsia="仿宋" w:hAnsi="仿宋"/>
          <w:sz w:val="24"/>
          <w:szCs w:val="24"/>
        </w:rPr>
        <w:t>[0.5MHz-0.1MHz, 0.5MHz+0.1MHz]</w:t>
      </w:r>
      <w:r>
        <w:rPr>
          <w:rFonts w:ascii="仿宋" w:eastAsia="仿宋" w:hAnsi="仿宋" w:hint="eastAsia"/>
          <w:sz w:val="24"/>
          <w:szCs w:val="24"/>
        </w:rPr>
        <w:t>的带通滤波器滤波得到</w:t>
      </w:r>
    </w:p>
    <w:p w14:paraId="32882B5E" w14:textId="64841606" w:rsidR="00E15C9B" w:rsidRPr="00E15C9B" w:rsidRDefault="00E15C9B" w:rsidP="00E15C9B">
      <w:pPr>
        <w:ind w:firstLineChars="200" w:firstLine="480"/>
        <w:rPr>
          <w:rFonts w:ascii="仿宋" w:eastAsia="仿宋" w:hAnsi="仿宋"/>
          <w:sz w:val="24"/>
          <w:szCs w:val="24"/>
        </w:rPr>
      </w:pPr>
      <w:r w:rsidRPr="00E15C9B">
        <w:rPr>
          <w:rFonts w:ascii="仿宋" w:eastAsia="仿宋" w:hAnsi="仿宋" w:hint="eastAsia"/>
          <w:sz w:val="24"/>
          <w:szCs w:val="24"/>
        </w:rPr>
        <w:t>为了较好的滤出目标信号，上述滤波器分别由1个2</w:t>
      </w:r>
      <w:r w:rsidRPr="00E15C9B">
        <w:rPr>
          <w:rFonts w:ascii="仿宋" w:eastAsia="仿宋" w:hAnsi="仿宋"/>
          <w:sz w:val="24"/>
          <w:szCs w:val="24"/>
        </w:rPr>
        <w:t>048</w:t>
      </w:r>
      <w:r w:rsidRPr="00E15C9B">
        <w:rPr>
          <w:rFonts w:ascii="仿宋" w:eastAsia="仿宋" w:hAnsi="仿宋" w:hint="eastAsia"/>
          <w:sz w:val="24"/>
          <w:szCs w:val="24"/>
        </w:rPr>
        <w:t>阶与</w:t>
      </w:r>
      <w:r w:rsidRPr="00E15C9B">
        <w:rPr>
          <w:rFonts w:ascii="仿宋" w:eastAsia="仿宋" w:hAnsi="仿宋"/>
          <w:sz w:val="24"/>
          <w:szCs w:val="24"/>
        </w:rPr>
        <w:t>1</w:t>
      </w:r>
      <w:r w:rsidRPr="00E15C9B">
        <w:rPr>
          <w:rFonts w:ascii="仿宋" w:eastAsia="仿宋" w:hAnsi="仿宋" w:hint="eastAsia"/>
          <w:sz w:val="24"/>
          <w:szCs w:val="24"/>
        </w:rPr>
        <w:t>个5</w:t>
      </w:r>
      <w:r w:rsidRPr="00E15C9B">
        <w:rPr>
          <w:rFonts w:ascii="仿宋" w:eastAsia="仿宋" w:hAnsi="仿宋"/>
          <w:sz w:val="24"/>
          <w:szCs w:val="24"/>
        </w:rPr>
        <w:t>12</w:t>
      </w:r>
      <w:r w:rsidRPr="00E15C9B">
        <w:rPr>
          <w:rFonts w:ascii="仿宋" w:eastAsia="仿宋" w:hAnsi="仿宋" w:hint="eastAsia"/>
          <w:sz w:val="24"/>
          <w:szCs w:val="24"/>
        </w:rPr>
        <w:t>阶的</w:t>
      </w:r>
      <w:r w:rsidRPr="00E15C9B">
        <w:rPr>
          <w:rFonts w:ascii="仿宋" w:eastAsia="仿宋" w:hAnsi="仿宋" w:hint="eastAsia"/>
          <w:sz w:val="24"/>
          <w:szCs w:val="24"/>
        </w:rPr>
        <w:lastRenderedPageBreak/>
        <w:t>带通滤波器级联得到。</w:t>
      </w:r>
    </w:p>
    <w:p w14:paraId="00DC6858" w14:textId="06E88FAA" w:rsidR="00E15C9B" w:rsidRDefault="00E5585A" w:rsidP="00E15C9B">
      <w:pPr>
        <w:pStyle w:val="aa"/>
        <w:keepNext/>
        <w:ind w:left="360" w:firstLineChars="0" w:firstLine="0"/>
        <w:jc w:val="center"/>
      </w:pPr>
      <w:r w:rsidRPr="00E5585A">
        <w:rPr>
          <w:noProof/>
        </w:rPr>
        <w:drawing>
          <wp:inline distT="0" distB="0" distL="0" distR="0" wp14:anchorId="22DC106D" wp14:editId="75F70090">
            <wp:extent cx="5274310" cy="29305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30525"/>
                    </a:xfrm>
                    <a:prstGeom prst="rect">
                      <a:avLst/>
                    </a:prstGeom>
                  </pic:spPr>
                </pic:pic>
              </a:graphicData>
            </a:graphic>
          </wp:inline>
        </w:drawing>
      </w:r>
    </w:p>
    <w:p w14:paraId="25B48C28" w14:textId="34689385" w:rsidR="00007295" w:rsidRDefault="00E15C9B" w:rsidP="00E15C9B">
      <w:pPr>
        <w:pStyle w:val="a9"/>
        <w:jc w:val="center"/>
      </w:pPr>
      <w:r>
        <w:t>图表</w:t>
      </w:r>
      <w:r>
        <w:t xml:space="preserve"> 3</w:t>
      </w:r>
      <w:r>
        <w:noBreakHyphen/>
      </w:r>
      <w:r w:rsidR="008C4377">
        <w:t>10</w:t>
      </w:r>
      <w:r>
        <w:rPr>
          <w:rFonts w:hint="eastAsia"/>
        </w:rPr>
        <w:t>传感器</w:t>
      </w:r>
      <w:r>
        <w:rPr>
          <w:rFonts w:hint="eastAsia"/>
        </w:rPr>
        <w:t>1</w:t>
      </w:r>
      <w:r>
        <w:rPr>
          <w:rFonts w:hint="eastAsia"/>
        </w:rPr>
        <w:t>的接收信号</w:t>
      </w:r>
      <w:r w:rsidR="008C4377">
        <w:rPr>
          <w:rFonts w:hint="eastAsia"/>
        </w:rPr>
        <w:t>上采样及滤波后</w:t>
      </w:r>
      <w:r w:rsidR="008C4377">
        <w:rPr>
          <w:rFonts w:hint="eastAsia"/>
        </w:rPr>
        <w:t>IQ</w:t>
      </w:r>
      <w:r w:rsidR="008C4377">
        <w:rPr>
          <w:rFonts w:hint="eastAsia"/>
        </w:rPr>
        <w:t>波形图与频谱图</w:t>
      </w:r>
    </w:p>
    <w:p w14:paraId="64F06A94" w14:textId="016232D8" w:rsidR="00E15C9B" w:rsidRDefault="00E15C9B" w:rsidP="00E15C9B">
      <w:pPr>
        <w:rPr>
          <w:rFonts w:ascii="仿宋" w:eastAsia="仿宋" w:hAnsi="仿宋"/>
          <w:sz w:val="24"/>
          <w:szCs w:val="24"/>
        </w:rPr>
      </w:pPr>
      <w:r>
        <w:rPr>
          <w:rFonts w:ascii="仿宋" w:eastAsia="仿宋" w:hAnsi="仿宋" w:hint="eastAsia"/>
          <w:sz w:val="24"/>
          <w:szCs w:val="24"/>
        </w:rPr>
        <w:t>分析：观察滤波前后频谱图可以发现，所设计的</w:t>
      </w:r>
      <w:r w:rsidR="00B05D0E">
        <w:rPr>
          <w:rFonts w:ascii="仿宋" w:eastAsia="仿宋" w:hAnsi="仿宋" w:hint="eastAsia"/>
          <w:sz w:val="24"/>
          <w:szCs w:val="24"/>
        </w:rPr>
        <w:t>带通</w:t>
      </w:r>
      <w:r>
        <w:rPr>
          <w:rFonts w:ascii="仿宋" w:eastAsia="仿宋" w:hAnsi="仿宋" w:hint="eastAsia"/>
          <w:sz w:val="24"/>
          <w:szCs w:val="24"/>
        </w:rPr>
        <w:t>滤波器能够较好的将目标信号滤出。</w:t>
      </w:r>
    </w:p>
    <w:p w14:paraId="2F4530C8" w14:textId="3930076E" w:rsidR="005E57F4" w:rsidRDefault="005E57F4" w:rsidP="005E57F4">
      <w:pPr>
        <w:pStyle w:val="aa"/>
        <w:numPr>
          <w:ilvl w:val="0"/>
          <w:numId w:val="3"/>
        </w:numPr>
        <w:ind w:firstLineChars="0"/>
        <w:rPr>
          <w:rFonts w:ascii="仿宋" w:eastAsia="仿宋" w:hAnsi="仿宋"/>
          <w:sz w:val="24"/>
          <w:szCs w:val="24"/>
        </w:rPr>
      </w:pPr>
      <w:r w:rsidRPr="005E57F4">
        <w:rPr>
          <w:rFonts w:ascii="仿宋" w:eastAsia="仿宋" w:hAnsi="仿宋" w:hint="eastAsia"/>
          <w:sz w:val="24"/>
          <w:szCs w:val="24"/>
        </w:rPr>
        <w:t>互相关运算波形图</w:t>
      </w:r>
    </w:p>
    <w:p w14:paraId="1559CC02" w14:textId="3321E9F3" w:rsidR="005E57F4" w:rsidRDefault="001318BC" w:rsidP="005E57F4">
      <w:pPr>
        <w:keepNext/>
        <w:jc w:val="center"/>
      </w:pPr>
      <w:r w:rsidRPr="001318BC">
        <w:rPr>
          <w:noProof/>
        </w:rPr>
        <w:drawing>
          <wp:inline distT="0" distB="0" distL="0" distR="0" wp14:anchorId="3718D137" wp14:editId="3DA327AA">
            <wp:extent cx="4948385" cy="2823904"/>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7271" cy="2828975"/>
                    </a:xfrm>
                    <a:prstGeom prst="rect">
                      <a:avLst/>
                    </a:prstGeom>
                  </pic:spPr>
                </pic:pic>
              </a:graphicData>
            </a:graphic>
          </wp:inline>
        </w:drawing>
      </w:r>
    </w:p>
    <w:p w14:paraId="0299CA7A" w14:textId="5B08E64E" w:rsidR="005E57F4" w:rsidRPr="005E57F4" w:rsidRDefault="005E57F4" w:rsidP="005E57F4">
      <w:pPr>
        <w:pStyle w:val="a9"/>
        <w:jc w:val="center"/>
        <w:rPr>
          <w:rFonts w:ascii="仿宋" w:eastAsia="仿宋" w:hAnsi="仿宋"/>
          <w:sz w:val="24"/>
          <w:szCs w:val="24"/>
        </w:rPr>
      </w:pPr>
      <w:r>
        <w:t>图表</w:t>
      </w:r>
      <w:r>
        <w:t xml:space="preserve"> 3</w:t>
      </w:r>
      <w:r>
        <w:noBreakHyphen/>
        <w:t>1</w:t>
      </w:r>
      <w:r w:rsidR="008C4377">
        <w:t>1</w:t>
      </w:r>
      <w:r>
        <w:rPr>
          <w:rFonts w:hint="eastAsia"/>
        </w:rPr>
        <w:t>目标信号</w:t>
      </w:r>
      <w:r>
        <w:rPr>
          <w:rFonts w:hint="eastAsia"/>
        </w:rPr>
        <w:t>1</w:t>
      </w:r>
      <w:r>
        <w:rPr>
          <w:rFonts w:hint="eastAsia"/>
        </w:rPr>
        <w:t>的互相关运算波形图</w:t>
      </w:r>
    </w:p>
    <w:p w14:paraId="1AEA738C" w14:textId="11C930A3" w:rsidR="005E57F4" w:rsidRDefault="001318BC" w:rsidP="005E57F4">
      <w:pPr>
        <w:keepNext/>
        <w:jc w:val="center"/>
      </w:pPr>
      <w:r w:rsidRPr="001318BC">
        <w:rPr>
          <w:noProof/>
        </w:rPr>
        <w:lastRenderedPageBreak/>
        <w:drawing>
          <wp:inline distT="0" distB="0" distL="0" distR="0" wp14:anchorId="6E5B8766" wp14:editId="0A7AA8A6">
            <wp:extent cx="4985211" cy="281010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311" cy="2813546"/>
                    </a:xfrm>
                    <a:prstGeom prst="rect">
                      <a:avLst/>
                    </a:prstGeom>
                  </pic:spPr>
                </pic:pic>
              </a:graphicData>
            </a:graphic>
          </wp:inline>
        </w:drawing>
      </w:r>
    </w:p>
    <w:p w14:paraId="157E66DF" w14:textId="4085E284" w:rsidR="005E57F4" w:rsidRDefault="005E57F4" w:rsidP="005E57F4">
      <w:pPr>
        <w:pStyle w:val="a9"/>
        <w:jc w:val="center"/>
      </w:pPr>
      <w:r>
        <w:t>图表</w:t>
      </w:r>
      <w:r>
        <w:t xml:space="preserve"> 3</w:t>
      </w:r>
      <w:r>
        <w:noBreakHyphen/>
        <w:t>1</w:t>
      </w:r>
      <w:r w:rsidR="008C4377">
        <w:t>2</w:t>
      </w:r>
      <w:r>
        <w:rPr>
          <w:rFonts w:hint="eastAsia"/>
        </w:rPr>
        <w:t>目标信号</w:t>
      </w:r>
      <w:r>
        <w:rPr>
          <w:rFonts w:hint="eastAsia"/>
        </w:rPr>
        <w:t>2</w:t>
      </w:r>
      <w:r>
        <w:rPr>
          <w:rFonts w:hint="eastAsia"/>
        </w:rPr>
        <w:t>的互相关波形</w:t>
      </w:r>
    </w:p>
    <w:p w14:paraId="3EBE815C" w14:textId="4B217F1C" w:rsidR="005E57F4" w:rsidRDefault="005E57F4" w:rsidP="005E57F4">
      <w:pPr>
        <w:rPr>
          <w:rFonts w:ascii="仿宋" w:eastAsia="仿宋" w:hAnsi="仿宋"/>
          <w:sz w:val="24"/>
          <w:szCs w:val="24"/>
        </w:rPr>
      </w:pPr>
      <w:r>
        <w:rPr>
          <w:rFonts w:ascii="仿宋" w:eastAsia="仿宋" w:hAnsi="仿宋" w:hint="eastAsia"/>
          <w:sz w:val="24"/>
          <w:szCs w:val="24"/>
        </w:rPr>
        <w:t>分析：上述互相关运算是各传感器与</w:t>
      </w:r>
      <w:r>
        <w:rPr>
          <w:rFonts w:ascii="仿宋" w:eastAsia="仿宋" w:hAnsi="仿宋"/>
          <w:sz w:val="24"/>
          <w:szCs w:val="24"/>
        </w:rPr>
        <w:t>1</w:t>
      </w:r>
      <w:r>
        <w:rPr>
          <w:rFonts w:ascii="仿宋" w:eastAsia="仿宋" w:hAnsi="仿宋" w:hint="eastAsia"/>
          <w:sz w:val="24"/>
          <w:szCs w:val="24"/>
        </w:rPr>
        <w:t>号传感器进行的，观察互相关波形，1号传感器与其自身的互相关运算在偏移为0时取得峰值，波形正确。</w:t>
      </w:r>
    </w:p>
    <w:p w14:paraId="5F1631B5" w14:textId="349B89BD" w:rsidR="000B61D4" w:rsidRPr="000B61D4" w:rsidRDefault="00455D39" w:rsidP="000B61D4">
      <w:pPr>
        <w:pStyle w:val="aa"/>
        <w:numPr>
          <w:ilvl w:val="0"/>
          <w:numId w:val="3"/>
        </w:numPr>
        <w:ind w:firstLineChars="0"/>
        <w:rPr>
          <w:rFonts w:ascii="仿宋" w:eastAsia="仿宋" w:hAnsi="仿宋"/>
          <w:sz w:val="24"/>
          <w:szCs w:val="24"/>
        </w:rPr>
      </w:pPr>
      <w:r>
        <w:rPr>
          <w:rFonts w:ascii="仿宋" w:eastAsia="仿宋" w:hAnsi="仿宋" w:hint="eastAsia"/>
          <w:sz w:val="24"/>
          <w:szCs w:val="24"/>
        </w:rPr>
        <w:t>滤波得到的目标1与</w:t>
      </w:r>
      <w:r w:rsidR="000B61D4" w:rsidRPr="000B61D4">
        <w:rPr>
          <w:rFonts w:ascii="仿宋" w:eastAsia="仿宋" w:hAnsi="仿宋" w:hint="eastAsia"/>
          <w:sz w:val="24"/>
          <w:szCs w:val="24"/>
        </w:rPr>
        <w:t>目标2信号</w:t>
      </w:r>
    </w:p>
    <w:p w14:paraId="0069398D" w14:textId="14F5D3F0" w:rsidR="000B61D4" w:rsidRDefault="00455D39" w:rsidP="000B61D4">
      <w:pPr>
        <w:keepNext/>
        <w:jc w:val="center"/>
      </w:pPr>
      <w:r w:rsidRPr="00455D39">
        <w:rPr>
          <w:noProof/>
        </w:rPr>
        <w:drawing>
          <wp:inline distT="0" distB="0" distL="0" distR="0" wp14:anchorId="35D06CF0" wp14:editId="4FF0CA5B">
            <wp:extent cx="3596467" cy="2030753"/>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1831" cy="2039428"/>
                    </a:xfrm>
                    <a:prstGeom prst="rect">
                      <a:avLst/>
                    </a:prstGeom>
                  </pic:spPr>
                </pic:pic>
              </a:graphicData>
            </a:graphic>
          </wp:inline>
        </w:drawing>
      </w:r>
    </w:p>
    <w:p w14:paraId="49CA37DE" w14:textId="20C036BB" w:rsidR="000B61D4" w:rsidRDefault="000B61D4" w:rsidP="000B61D4">
      <w:pPr>
        <w:pStyle w:val="a9"/>
        <w:jc w:val="center"/>
        <w:rPr>
          <w:rFonts w:ascii="仿宋" w:eastAsia="仿宋" w:hAnsi="仿宋"/>
          <w:sz w:val="24"/>
          <w:szCs w:val="24"/>
        </w:rPr>
      </w:pPr>
      <w:r>
        <w:t>图表</w:t>
      </w:r>
      <w:r>
        <w:t xml:space="preserve"> </w:t>
      </w:r>
      <w:r w:rsidR="005B1466">
        <w:t>3</w:t>
      </w:r>
      <w:r>
        <w:noBreakHyphen/>
      </w:r>
      <w:r w:rsidR="005B1466">
        <w:t>1</w:t>
      </w:r>
      <w:r w:rsidR="008C4377">
        <w:t>3</w:t>
      </w:r>
      <w:r w:rsidR="005B1466">
        <w:t xml:space="preserve"> </w:t>
      </w:r>
      <w:r>
        <w:t>123</w:t>
      </w:r>
      <w:r>
        <w:rPr>
          <w:rFonts w:hint="eastAsia"/>
        </w:rPr>
        <w:t>号传感器所接收目标</w:t>
      </w:r>
      <w:r w:rsidR="00455D39">
        <w:t>1</w:t>
      </w:r>
      <w:r>
        <w:rPr>
          <w:rFonts w:hint="eastAsia"/>
        </w:rPr>
        <w:t>信号</w:t>
      </w:r>
    </w:p>
    <w:p w14:paraId="099553C4" w14:textId="77777777" w:rsidR="005B1466" w:rsidRDefault="000B61D4" w:rsidP="005B1466">
      <w:pPr>
        <w:keepNext/>
        <w:jc w:val="center"/>
      </w:pPr>
      <w:r w:rsidRPr="000B61D4">
        <w:rPr>
          <w:rFonts w:ascii="仿宋" w:eastAsia="仿宋" w:hAnsi="仿宋"/>
          <w:noProof/>
          <w:sz w:val="24"/>
          <w:szCs w:val="24"/>
        </w:rPr>
        <w:drawing>
          <wp:inline distT="0" distB="0" distL="0" distR="0" wp14:anchorId="6EB53CA0" wp14:editId="29B3E625">
            <wp:extent cx="3694659" cy="2114219"/>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7135" cy="2132803"/>
                    </a:xfrm>
                    <a:prstGeom prst="rect">
                      <a:avLst/>
                    </a:prstGeom>
                  </pic:spPr>
                </pic:pic>
              </a:graphicData>
            </a:graphic>
          </wp:inline>
        </w:drawing>
      </w:r>
    </w:p>
    <w:p w14:paraId="68B42E0A" w14:textId="70BEED59" w:rsidR="000B61D4" w:rsidRDefault="005B1466" w:rsidP="005B1466">
      <w:pPr>
        <w:pStyle w:val="a9"/>
        <w:jc w:val="center"/>
      </w:pPr>
      <w:bookmarkStart w:id="1" w:name="_Hlk153144233"/>
      <w:r>
        <w:t>图表</w:t>
      </w:r>
      <w:r>
        <w:t xml:space="preserve"> 3</w:t>
      </w:r>
      <w:r>
        <w:noBreakHyphen/>
        <w:t>1</w:t>
      </w:r>
      <w:bookmarkEnd w:id="1"/>
      <w:r w:rsidR="008C4377">
        <w:t>4</w:t>
      </w:r>
      <w:r>
        <w:t xml:space="preserve"> 456</w:t>
      </w:r>
      <w:r>
        <w:rPr>
          <w:rFonts w:hint="eastAsia"/>
        </w:rPr>
        <w:t>号传感器所接收目标</w:t>
      </w:r>
      <w:r>
        <w:rPr>
          <w:rFonts w:hint="eastAsia"/>
        </w:rPr>
        <w:t>2</w:t>
      </w:r>
      <w:r>
        <w:rPr>
          <w:rFonts w:hint="eastAsia"/>
        </w:rPr>
        <w:t>信号</w:t>
      </w:r>
    </w:p>
    <w:p w14:paraId="165E8D2D" w14:textId="241238E8" w:rsidR="008C2EA8" w:rsidRDefault="008C2EA8" w:rsidP="008C2EA8">
      <w:pPr>
        <w:rPr>
          <w:rFonts w:ascii="仿宋" w:eastAsia="仿宋" w:hAnsi="仿宋"/>
          <w:sz w:val="24"/>
          <w:szCs w:val="24"/>
        </w:rPr>
      </w:pPr>
      <w:r>
        <w:rPr>
          <w:rFonts w:ascii="仿宋" w:eastAsia="仿宋" w:hAnsi="仿宋" w:hint="eastAsia"/>
          <w:sz w:val="24"/>
          <w:szCs w:val="24"/>
        </w:rPr>
        <w:t>分析：观察各传感器接收到的目标</w:t>
      </w:r>
      <w:r w:rsidR="00455D39">
        <w:rPr>
          <w:rFonts w:ascii="仿宋" w:eastAsia="仿宋" w:hAnsi="仿宋"/>
          <w:sz w:val="24"/>
          <w:szCs w:val="24"/>
        </w:rPr>
        <w:t>1</w:t>
      </w:r>
      <w:r>
        <w:rPr>
          <w:rFonts w:ascii="仿宋" w:eastAsia="仿宋" w:hAnsi="仿宋" w:hint="eastAsia"/>
          <w:sz w:val="24"/>
          <w:szCs w:val="24"/>
        </w:rPr>
        <w:t>信号可以发现，其波形基本一致，频谱主峰</w:t>
      </w:r>
      <w:r>
        <w:rPr>
          <w:rFonts w:ascii="仿宋" w:eastAsia="仿宋" w:hAnsi="仿宋" w:hint="eastAsia"/>
          <w:sz w:val="24"/>
          <w:szCs w:val="24"/>
        </w:rPr>
        <w:lastRenderedPageBreak/>
        <w:t xml:space="preserve">均位于搬移后的 </w:t>
      </w:r>
      <w:r w:rsidR="00455D39">
        <w:rPr>
          <w:rFonts w:ascii="仿宋" w:eastAsia="仿宋" w:hAnsi="仿宋"/>
          <w:sz w:val="24"/>
          <w:szCs w:val="24"/>
        </w:rPr>
        <w:t>1</w:t>
      </w:r>
      <w:r>
        <w:rPr>
          <w:rFonts w:ascii="仿宋" w:eastAsia="仿宋" w:hAnsi="仿宋"/>
          <w:sz w:val="24"/>
          <w:szCs w:val="24"/>
        </w:rPr>
        <w:t xml:space="preserve">MHz </w:t>
      </w:r>
      <w:r>
        <w:rPr>
          <w:rFonts w:ascii="仿宋" w:eastAsia="仿宋" w:hAnsi="仿宋" w:hint="eastAsia"/>
          <w:sz w:val="24"/>
          <w:szCs w:val="24"/>
        </w:rPr>
        <w:t>处</w:t>
      </w:r>
      <w:r w:rsidR="0004531D">
        <w:rPr>
          <w:rFonts w:ascii="仿宋" w:eastAsia="仿宋" w:hAnsi="仿宋" w:hint="eastAsia"/>
          <w:sz w:val="24"/>
          <w:szCs w:val="24"/>
        </w:rPr>
        <w:t>，即各传感器均正确接收到了定位目标</w:t>
      </w:r>
      <w:r w:rsidR="0004531D">
        <w:rPr>
          <w:rFonts w:ascii="仿宋" w:eastAsia="仿宋" w:hAnsi="仿宋"/>
          <w:sz w:val="24"/>
          <w:szCs w:val="24"/>
        </w:rPr>
        <w:t>2</w:t>
      </w:r>
      <w:r w:rsidR="0004531D">
        <w:rPr>
          <w:rFonts w:ascii="仿宋" w:eastAsia="仿宋" w:hAnsi="仿宋" w:hint="eastAsia"/>
          <w:sz w:val="24"/>
          <w:szCs w:val="24"/>
        </w:rPr>
        <w:t>的辐射信号</w:t>
      </w:r>
      <w:r w:rsidR="00455D39">
        <w:rPr>
          <w:rFonts w:ascii="仿宋" w:eastAsia="仿宋" w:hAnsi="仿宋" w:hint="eastAsia"/>
          <w:sz w:val="24"/>
          <w:szCs w:val="24"/>
        </w:rPr>
        <w:t>；同理，目标</w:t>
      </w:r>
      <w:r w:rsidR="00455D39">
        <w:rPr>
          <w:rFonts w:ascii="仿宋" w:eastAsia="仿宋" w:hAnsi="仿宋"/>
          <w:sz w:val="24"/>
          <w:szCs w:val="24"/>
        </w:rPr>
        <w:t>2</w:t>
      </w:r>
      <w:r w:rsidR="00455D39">
        <w:rPr>
          <w:rFonts w:ascii="仿宋" w:eastAsia="仿宋" w:hAnsi="仿宋" w:hint="eastAsia"/>
          <w:sz w:val="24"/>
          <w:szCs w:val="24"/>
        </w:rPr>
        <w:t>信号频谱主峰均为与0</w:t>
      </w:r>
      <w:r w:rsidR="00455D39">
        <w:rPr>
          <w:rFonts w:ascii="仿宋" w:eastAsia="仿宋" w:hAnsi="仿宋"/>
          <w:sz w:val="24"/>
          <w:szCs w:val="24"/>
        </w:rPr>
        <w:t>.5MHz</w:t>
      </w:r>
      <w:r w:rsidR="00455D39">
        <w:rPr>
          <w:rFonts w:ascii="仿宋" w:eastAsia="仿宋" w:hAnsi="仿宋" w:hint="eastAsia"/>
          <w:sz w:val="24"/>
          <w:szCs w:val="24"/>
        </w:rPr>
        <w:t>处，各传感器成功接收到了定位目标1的辐射信号</w:t>
      </w:r>
      <w:r w:rsidR="0004531D">
        <w:rPr>
          <w:rFonts w:ascii="仿宋" w:eastAsia="仿宋" w:hAnsi="仿宋" w:hint="eastAsia"/>
          <w:sz w:val="24"/>
          <w:szCs w:val="24"/>
        </w:rPr>
        <w:t>。</w:t>
      </w:r>
    </w:p>
    <w:p w14:paraId="0052FE28" w14:textId="6ACAA3B8" w:rsidR="00922D2D" w:rsidRPr="00922D2D" w:rsidRDefault="00922D2D" w:rsidP="00922D2D">
      <w:pPr>
        <w:pStyle w:val="aa"/>
        <w:numPr>
          <w:ilvl w:val="0"/>
          <w:numId w:val="3"/>
        </w:numPr>
        <w:ind w:firstLineChars="0"/>
        <w:rPr>
          <w:rFonts w:ascii="仿宋" w:eastAsia="仿宋" w:hAnsi="仿宋"/>
          <w:sz w:val="24"/>
          <w:szCs w:val="24"/>
        </w:rPr>
      </w:pPr>
      <w:r w:rsidRPr="00922D2D">
        <w:rPr>
          <w:rFonts w:ascii="仿宋" w:eastAsia="仿宋" w:hAnsi="仿宋" w:hint="eastAsia"/>
          <w:sz w:val="24"/>
          <w:szCs w:val="24"/>
        </w:rPr>
        <w:t>定位误差分析</w:t>
      </w:r>
    </w:p>
    <w:p w14:paraId="45AF227B" w14:textId="442C58FF" w:rsidR="00922D2D" w:rsidRDefault="00DC2417" w:rsidP="00DC2417">
      <w:pPr>
        <w:jc w:val="center"/>
        <w:rPr>
          <w:noProof/>
        </w:rPr>
      </w:pPr>
      <w:r w:rsidRPr="00DC2417">
        <w:rPr>
          <w:rFonts w:ascii="仿宋" w:eastAsia="仿宋" w:hAnsi="仿宋"/>
          <w:noProof/>
          <w:sz w:val="24"/>
          <w:szCs w:val="24"/>
        </w:rPr>
        <w:drawing>
          <wp:inline distT="0" distB="0" distL="0" distR="0" wp14:anchorId="606859AC" wp14:editId="05E2F4ED">
            <wp:extent cx="3012610" cy="10712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4975" cy="1075679"/>
                    </a:xfrm>
                    <a:prstGeom prst="rect">
                      <a:avLst/>
                    </a:prstGeom>
                  </pic:spPr>
                </pic:pic>
              </a:graphicData>
            </a:graphic>
          </wp:inline>
        </w:drawing>
      </w:r>
      <w:r w:rsidRPr="00DC2417">
        <w:rPr>
          <w:rFonts w:ascii="仿宋" w:eastAsia="仿宋" w:hAnsi="仿宋"/>
          <w:noProof/>
          <w:sz w:val="24"/>
          <w:szCs w:val="24"/>
        </w:rPr>
        <w:drawing>
          <wp:inline distT="0" distB="0" distL="0" distR="0" wp14:anchorId="75AB18B5" wp14:editId="59212759">
            <wp:extent cx="1748118" cy="1072983"/>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7584" cy="1084931"/>
                    </a:xfrm>
                    <a:prstGeom prst="rect">
                      <a:avLst/>
                    </a:prstGeom>
                  </pic:spPr>
                </pic:pic>
              </a:graphicData>
            </a:graphic>
          </wp:inline>
        </w:drawing>
      </w:r>
    </w:p>
    <w:p w14:paraId="256F9177" w14:textId="28E96E58" w:rsidR="00DC2417" w:rsidRPr="00DC2417" w:rsidRDefault="00DC2417" w:rsidP="00DC2417">
      <w:pPr>
        <w:jc w:val="center"/>
        <w:rPr>
          <w:rFonts w:ascii="黑体" w:eastAsia="黑体" w:hAnsi="黑体"/>
          <w:noProof/>
          <w:sz w:val="20"/>
          <w:szCs w:val="20"/>
        </w:rPr>
      </w:pPr>
      <w:r w:rsidRPr="00DC2417">
        <w:rPr>
          <w:rFonts w:ascii="黑体" w:eastAsia="黑体" w:hAnsi="黑体"/>
          <w:noProof/>
          <w:sz w:val="20"/>
          <w:szCs w:val="20"/>
        </w:rPr>
        <w:t>图表 3</w:t>
      </w:r>
      <w:r w:rsidRPr="00DC2417">
        <w:rPr>
          <w:rFonts w:ascii="黑体" w:eastAsia="黑体" w:hAnsi="黑体"/>
          <w:noProof/>
          <w:sz w:val="20"/>
          <w:szCs w:val="20"/>
        </w:rPr>
        <w:noBreakHyphen/>
        <w:t>1</w:t>
      </w:r>
      <w:r w:rsidR="00B57721">
        <w:rPr>
          <w:rFonts w:ascii="黑体" w:eastAsia="黑体" w:hAnsi="黑体"/>
          <w:noProof/>
          <w:sz w:val="20"/>
          <w:szCs w:val="20"/>
        </w:rPr>
        <w:t>3</w:t>
      </w:r>
      <w:r>
        <w:rPr>
          <w:rFonts w:ascii="黑体" w:eastAsia="黑体" w:hAnsi="黑体"/>
          <w:noProof/>
          <w:sz w:val="20"/>
          <w:szCs w:val="20"/>
        </w:rPr>
        <w:t xml:space="preserve"> </w:t>
      </w:r>
      <w:r>
        <w:rPr>
          <w:rFonts w:ascii="黑体" w:eastAsia="黑体" w:hAnsi="黑体" w:hint="eastAsia"/>
          <w:noProof/>
          <w:sz w:val="20"/>
          <w:szCs w:val="20"/>
        </w:rPr>
        <w:t>TDOA</w:t>
      </w:r>
      <w:r>
        <w:rPr>
          <w:rFonts w:ascii="黑体" w:eastAsia="黑体" w:hAnsi="黑体"/>
          <w:noProof/>
          <w:sz w:val="20"/>
          <w:szCs w:val="20"/>
        </w:rPr>
        <w:t xml:space="preserve"> </w:t>
      </w:r>
      <w:r>
        <w:rPr>
          <w:rFonts w:ascii="黑体" w:eastAsia="黑体" w:hAnsi="黑体" w:hint="eastAsia"/>
          <w:noProof/>
          <w:sz w:val="20"/>
          <w:szCs w:val="20"/>
        </w:rPr>
        <w:t>距离差</w:t>
      </w:r>
    </w:p>
    <w:p w14:paraId="64F0F400" w14:textId="5740DB11" w:rsidR="00DC2417" w:rsidRDefault="00DC2417" w:rsidP="00DC2417">
      <w:pPr>
        <w:jc w:val="center"/>
        <w:rPr>
          <w:rFonts w:ascii="仿宋" w:eastAsia="仿宋" w:hAnsi="仿宋"/>
          <w:sz w:val="24"/>
          <w:szCs w:val="24"/>
        </w:rPr>
      </w:pPr>
      <w:r w:rsidRPr="00DC2417">
        <w:rPr>
          <w:rFonts w:ascii="仿宋" w:eastAsia="仿宋" w:hAnsi="仿宋"/>
          <w:noProof/>
          <w:sz w:val="24"/>
          <w:szCs w:val="24"/>
        </w:rPr>
        <w:drawing>
          <wp:inline distT="0" distB="0" distL="0" distR="0" wp14:anchorId="4AB5D7FA" wp14:editId="36AD3842">
            <wp:extent cx="2687715" cy="12282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1091" cy="1234406"/>
                    </a:xfrm>
                    <a:prstGeom prst="rect">
                      <a:avLst/>
                    </a:prstGeom>
                  </pic:spPr>
                </pic:pic>
              </a:graphicData>
            </a:graphic>
          </wp:inline>
        </w:drawing>
      </w:r>
    </w:p>
    <w:p w14:paraId="6E20FCCE" w14:textId="62E01F8B" w:rsidR="00DC2417" w:rsidRDefault="006B58E7" w:rsidP="006B58E7">
      <w:pPr>
        <w:jc w:val="center"/>
        <w:rPr>
          <w:rFonts w:ascii="黑体" w:eastAsia="黑体" w:hAnsi="黑体"/>
          <w:sz w:val="20"/>
          <w:szCs w:val="20"/>
        </w:rPr>
      </w:pPr>
      <w:r w:rsidRPr="00DC2417">
        <w:rPr>
          <w:rFonts w:ascii="黑体" w:eastAsia="黑体" w:hAnsi="黑体"/>
          <w:noProof/>
          <w:sz w:val="20"/>
          <w:szCs w:val="20"/>
        </w:rPr>
        <w:t>图表 3</w:t>
      </w:r>
      <w:r w:rsidRPr="00DC2417">
        <w:rPr>
          <w:rFonts w:ascii="黑体" w:eastAsia="黑体" w:hAnsi="黑体"/>
          <w:noProof/>
          <w:sz w:val="20"/>
          <w:szCs w:val="20"/>
        </w:rPr>
        <w:noBreakHyphen/>
        <w:t>1</w:t>
      </w:r>
      <w:r w:rsidR="00254C75">
        <w:rPr>
          <w:rFonts w:ascii="黑体" w:eastAsia="黑体" w:hAnsi="黑体"/>
          <w:noProof/>
          <w:sz w:val="20"/>
          <w:szCs w:val="20"/>
        </w:rPr>
        <w:t>4</w:t>
      </w:r>
      <w:r w:rsidR="00DC2417">
        <w:rPr>
          <w:rFonts w:ascii="黑体" w:eastAsia="黑体" w:hAnsi="黑体" w:hint="eastAsia"/>
          <w:sz w:val="20"/>
          <w:szCs w:val="20"/>
        </w:rPr>
        <w:t>定位坐标</w:t>
      </w:r>
    </w:p>
    <w:p w14:paraId="4B2715AD" w14:textId="5019B74F" w:rsidR="008C4377" w:rsidRDefault="008C4377" w:rsidP="006B58E7">
      <w:pPr>
        <w:jc w:val="center"/>
        <w:rPr>
          <w:rFonts w:ascii="黑体" w:eastAsia="黑体" w:hAnsi="黑体"/>
          <w:noProof/>
          <w:sz w:val="20"/>
          <w:szCs w:val="20"/>
        </w:rPr>
      </w:pPr>
      <w:r w:rsidRPr="00124635">
        <w:rPr>
          <w:noProof/>
        </w:rPr>
        <w:drawing>
          <wp:inline distT="0" distB="0" distL="0" distR="0" wp14:anchorId="1AB0F5E0" wp14:editId="4CE3895E">
            <wp:extent cx="2675882" cy="25554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0354" cy="2569225"/>
                    </a:xfrm>
                    <a:prstGeom prst="rect">
                      <a:avLst/>
                    </a:prstGeom>
                  </pic:spPr>
                </pic:pic>
              </a:graphicData>
            </a:graphic>
          </wp:inline>
        </w:drawing>
      </w:r>
    </w:p>
    <w:p w14:paraId="059A3B94" w14:textId="7E421656" w:rsidR="008C4377" w:rsidRDefault="008C4377" w:rsidP="006B58E7">
      <w:pPr>
        <w:jc w:val="center"/>
        <w:rPr>
          <w:rFonts w:ascii="黑体" w:eastAsia="黑体" w:hAnsi="黑体"/>
          <w:noProof/>
          <w:sz w:val="20"/>
          <w:szCs w:val="20"/>
        </w:rPr>
      </w:pPr>
      <w:r>
        <w:rPr>
          <w:rFonts w:ascii="黑体" w:eastAsia="黑体" w:hAnsi="黑体" w:hint="eastAsia"/>
          <w:noProof/>
          <w:sz w:val="20"/>
          <w:szCs w:val="20"/>
        </w:rPr>
        <w:t xml:space="preserve">图表 </w:t>
      </w:r>
      <w:r>
        <w:rPr>
          <w:rFonts w:ascii="黑体" w:eastAsia="黑体" w:hAnsi="黑体"/>
          <w:noProof/>
          <w:sz w:val="20"/>
          <w:szCs w:val="20"/>
        </w:rPr>
        <w:t xml:space="preserve">3-15 </w:t>
      </w:r>
      <w:r>
        <w:rPr>
          <w:rFonts w:ascii="黑体" w:eastAsia="黑体" w:hAnsi="黑体" w:hint="eastAsia"/>
          <w:noProof/>
          <w:sz w:val="20"/>
          <w:szCs w:val="20"/>
        </w:rPr>
        <w:t>定位后场景图</w:t>
      </w:r>
    </w:p>
    <w:p w14:paraId="485FE557" w14:textId="6027AADB" w:rsidR="008C4377" w:rsidRPr="008C4377" w:rsidRDefault="008C4377" w:rsidP="008C4377">
      <w:pPr>
        <w:rPr>
          <w:rFonts w:ascii="仿宋" w:eastAsia="仿宋" w:hAnsi="仿宋"/>
          <w:noProof/>
          <w:sz w:val="24"/>
          <w:szCs w:val="24"/>
        </w:rPr>
      </w:pPr>
      <w:r>
        <w:rPr>
          <w:rFonts w:ascii="仿宋" w:eastAsia="仿宋" w:hAnsi="仿宋" w:hint="eastAsia"/>
          <w:noProof/>
          <w:sz w:val="24"/>
          <w:szCs w:val="24"/>
        </w:rPr>
        <w:t>分析：通过</w:t>
      </w:r>
      <w:r w:rsidR="00CB5762">
        <w:rPr>
          <w:rFonts w:ascii="仿宋" w:eastAsia="仿宋" w:hAnsi="仿宋" w:hint="eastAsia"/>
          <w:noProof/>
          <w:sz w:val="24"/>
          <w:szCs w:val="24"/>
        </w:rPr>
        <w:t>计算</w:t>
      </w:r>
      <w:r>
        <w:rPr>
          <w:rFonts w:ascii="仿宋" w:eastAsia="仿宋" w:hAnsi="仿宋" w:hint="eastAsia"/>
          <w:noProof/>
          <w:sz w:val="24"/>
          <w:szCs w:val="24"/>
        </w:rPr>
        <w:t>TDOA测量误差</w:t>
      </w:r>
      <w:r w:rsidR="000B5853">
        <w:rPr>
          <w:rFonts w:ascii="仿宋" w:eastAsia="仿宋" w:hAnsi="仿宋" w:hint="eastAsia"/>
          <w:noProof/>
          <w:sz w:val="24"/>
          <w:szCs w:val="24"/>
        </w:rPr>
        <w:t>、</w:t>
      </w:r>
      <w:r>
        <w:rPr>
          <w:rFonts w:ascii="仿宋" w:eastAsia="仿宋" w:hAnsi="仿宋" w:hint="eastAsia"/>
          <w:noProof/>
          <w:sz w:val="24"/>
          <w:szCs w:val="24"/>
        </w:rPr>
        <w:t>坐标定位误差</w:t>
      </w:r>
      <w:r w:rsidR="00CB5762">
        <w:rPr>
          <w:rFonts w:ascii="仿宋" w:eastAsia="仿宋" w:hAnsi="仿宋" w:hint="eastAsia"/>
          <w:noProof/>
          <w:sz w:val="24"/>
          <w:szCs w:val="24"/>
        </w:rPr>
        <w:t>发现，能够较为准确的定位目标信号</w:t>
      </w:r>
      <w:r w:rsidR="00787D1F">
        <w:rPr>
          <w:rFonts w:ascii="仿宋" w:eastAsia="仿宋" w:hAnsi="仿宋" w:hint="eastAsia"/>
          <w:noProof/>
          <w:sz w:val="24"/>
          <w:szCs w:val="24"/>
        </w:rPr>
        <w:t>，在定位后场景图中体现为信号源1与定位1基本重合，信号源2与定位2基本重合</w:t>
      </w:r>
      <w:r w:rsidR="00CB5762">
        <w:rPr>
          <w:rFonts w:ascii="仿宋" w:eastAsia="仿宋" w:hAnsi="仿宋" w:hint="eastAsia"/>
          <w:noProof/>
          <w:sz w:val="24"/>
          <w:szCs w:val="24"/>
        </w:rPr>
        <w:t>。</w:t>
      </w:r>
    </w:p>
    <w:p w14:paraId="79ACDD74" w14:textId="168E71B2" w:rsidR="00337724" w:rsidRDefault="00337724" w:rsidP="007F7440">
      <w:pPr>
        <w:pStyle w:val="3"/>
        <w:numPr>
          <w:ilvl w:val="0"/>
          <w:numId w:val="1"/>
        </w:numPr>
        <w:rPr>
          <w:rFonts w:ascii="仿宋" w:eastAsia="仿宋" w:hAnsi="仿宋"/>
          <w:sz w:val="28"/>
          <w:szCs w:val="28"/>
        </w:rPr>
      </w:pPr>
      <w:r w:rsidRPr="00F336C9">
        <w:rPr>
          <w:rFonts w:ascii="仿宋" w:eastAsia="仿宋" w:hAnsi="仿宋"/>
          <w:sz w:val="28"/>
          <w:szCs w:val="28"/>
        </w:rPr>
        <w:t>感悟</w:t>
      </w:r>
    </w:p>
    <w:p w14:paraId="79CBB292" w14:textId="721B5BD7" w:rsidR="007F7440" w:rsidRPr="007F7440" w:rsidRDefault="00476D58" w:rsidP="008C5EA1">
      <w:pPr>
        <w:ind w:firstLineChars="200" w:firstLine="480"/>
        <w:rPr>
          <w:rFonts w:ascii="仿宋" w:eastAsia="仿宋" w:hAnsi="仿宋"/>
          <w:sz w:val="24"/>
          <w:szCs w:val="24"/>
        </w:rPr>
      </w:pPr>
      <w:r>
        <w:rPr>
          <w:rFonts w:ascii="仿宋" w:eastAsia="仿宋" w:hAnsi="仿宋" w:hint="eastAsia"/>
          <w:sz w:val="24"/>
          <w:szCs w:val="24"/>
        </w:rPr>
        <w:t>终于做完了</w:t>
      </w:r>
      <w:r w:rsidR="008C5EA1">
        <w:rPr>
          <w:rFonts w:ascii="仿宋" w:eastAsia="仿宋" w:hAnsi="仿宋" w:hint="eastAsia"/>
          <w:sz w:val="24"/>
          <w:szCs w:val="24"/>
        </w:rPr>
        <w:t>，原本计算出TDOA距离差后就应该结束了，但没把坐标定位出来总觉得缺了点什么，网上的相关TDOA定位文档多为二维定位，参考资料较少，找了很久只找到一个CHAN算法的TDOA三维定位，可惜测试发现定位误差偏大，遂将该定位坐标作为初始值，借助梯度下降法暴力解出定位目标坐标，最终定位</w:t>
      </w:r>
      <w:r w:rsidR="008C5EA1">
        <w:rPr>
          <w:rFonts w:ascii="仿宋" w:eastAsia="仿宋" w:hAnsi="仿宋" w:hint="eastAsia"/>
          <w:sz w:val="24"/>
          <w:szCs w:val="24"/>
        </w:rPr>
        <w:lastRenderedPageBreak/>
        <w:t>精度还算不错</w:t>
      </w:r>
      <w:r w:rsidR="009C03E8">
        <w:rPr>
          <w:rFonts w:ascii="仿宋" w:eastAsia="仿宋" w:hAnsi="仿宋" w:hint="eastAsia"/>
          <w:sz w:val="24"/>
          <w:szCs w:val="24"/>
        </w:rPr>
        <w:t>。</w:t>
      </w:r>
      <w:r w:rsidR="008C5EA1" w:rsidRPr="008C5EA1">
        <w:rPr>
          <mc:AlternateContent>
            <mc:Choice Requires="w16se">
              <w:rFonts w:ascii="仿宋" w:eastAsia="仿宋" w:hAnsi="仿宋"/>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7F7440" w:rsidRPr="007F74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87658" w14:textId="77777777" w:rsidR="0028303E" w:rsidRDefault="0028303E" w:rsidP="00337724">
      <w:r>
        <w:separator/>
      </w:r>
    </w:p>
  </w:endnote>
  <w:endnote w:type="continuationSeparator" w:id="0">
    <w:p w14:paraId="21C7F177" w14:textId="77777777" w:rsidR="0028303E" w:rsidRDefault="0028303E" w:rsidP="00337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7986" w14:textId="77777777" w:rsidR="0028303E" w:rsidRDefault="0028303E" w:rsidP="00337724">
      <w:r>
        <w:separator/>
      </w:r>
    </w:p>
  </w:footnote>
  <w:footnote w:type="continuationSeparator" w:id="0">
    <w:p w14:paraId="73C1C7F2" w14:textId="77777777" w:rsidR="0028303E" w:rsidRDefault="0028303E" w:rsidP="00337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14DB5"/>
    <w:multiLevelType w:val="hybridMultilevel"/>
    <w:tmpl w:val="9A5E7DDA"/>
    <w:lvl w:ilvl="0" w:tplc="5FBC4634">
      <w:start w:val="5"/>
      <w:numFmt w:val="bullet"/>
      <w:lvlText w:val="·"/>
      <w:lvlJc w:val="left"/>
      <w:pPr>
        <w:ind w:left="720" w:hanging="360"/>
      </w:pPr>
      <w:rPr>
        <w:rFonts w:ascii="仿宋" w:eastAsia="仿宋" w:hAnsi="仿宋"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3E37B54"/>
    <w:multiLevelType w:val="hybridMultilevel"/>
    <w:tmpl w:val="FC1AFAD4"/>
    <w:lvl w:ilvl="0" w:tplc="8366872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9062F78"/>
    <w:multiLevelType w:val="hybridMultilevel"/>
    <w:tmpl w:val="CDA6E9CA"/>
    <w:lvl w:ilvl="0" w:tplc="765037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1F45FD"/>
    <w:multiLevelType w:val="hybridMultilevel"/>
    <w:tmpl w:val="949A6B9C"/>
    <w:lvl w:ilvl="0" w:tplc="44C0E4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156476"/>
    <w:multiLevelType w:val="hybridMultilevel"/>
    <w:tmpl w:val="F676974A"/>
    <w:lvl w:ilvl="0" w:tplc="E24E5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DBC4606"/>
    <w:multiLevelType w:val="hybridMultilevel"/>
    <w:tmpl w:val="A972F600"/>
    <w:lvl w:ilvl="0" w:tplc="332C700A">
      <w:start w:val="5"/>
      <w:numFmt w:val="bullet"/>
      <w:lvlText w:val="·"/>
      <w:lvlJc w:val="left"/>
      <w:pPr>
        <w:ind w:left="780" w:hanging="360"/>
      </w:pPr>
      <w:rPr>
        <w:rFonts w:ascii="仿宋" w:eastAsia="仿宋" w:hAnsi="仿宋"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2814A21"/>
    <w:multiLevelType w:val="hybridMultilevel"/>
    <w:tmpl w:val="6278110A"/>
    <w:lvl w:ilvl="0" w:tplc="4558A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194F83"/>
    <w:multiLevelType w:val="hybridMultilevel"/>
    <w:tmpl w:val="181E76AE"/>
    <w:lvl w:ilvl="0" w:tplc="EC5AE0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96912CF"/>
    <w:multiLevelType w:val="hybridMultilevel"/>
    <w:tmpl w:val="B546DFD0"/>
    <w:lvl w:ilvl="0" w:tplc="8668E892">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6"/>
  </w:num>
  <w:num w:numId="5">
    <w:abstractNumId w:val="0"/>
  </w:num>
  <w:num w:numId="6">
    <w:abstractNumId w:val="5"/>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078"/>
    <w:rsid w:val="00006185"/>
    <w:rsid w:val="00007295"/>
    <w:rsid w:val="00032781"/>
    <w:rsid w:val="0004531D"/>
    <w:rsid w:val="0005525B"/>
    <w:rsid w:val="00066CC5"/>
    <w:rsid w:val="000B5853"/>
    <w:rsid w:val="000B61D4"/>
    <w:rsid w:val="000B745C"/>
    <w:rsid w:val="00124635"/>
    <w:rsid w:val="001318BC"/>
    <w:rsid w:val="00154008"/>
    <w:rsid w:val="0015673C"/>
    <w:rsid w:val="0024429B"/>
    <w:rsid w:val="00254C75"/>
    <w:rsid w:val="002755D6"/>
    <w:rsid w:val="0027744C"/>
    <w:rsid w:val="0028303E"/>
    <w:rsid w:val="002D0078"/>
    <w:rsid w:val="00337724"/>
    <w:rsid w:val="003F662C"/>
    <w:rsid w:val="00414D45"/>
    <w:rsid w:val="00436B84"/>
    <w:rsid w:val="0044304A"/>
    <w:rsid w:val="00455D39"/>
    <w:rsid w:val="00476D58"/>
    <w:rsid w:val="004C787D"/>
    <w:rsid w:val="005B1466"/>
    <w:rsid w:val="005C4FEA"/>
    <w:rsid w:val="005E57F4"/>
    <w:rsid w:val="005F5D44"/>
    <w:rsid w:val="006201C1"/>
    <w:rsid w:val="006426A0"/>
    <w:rsid w:val="006A6F4E"/>
    <w:rsid w:val="006B58E7"/>
    <w:rsid w:val="0075759C"/>
    <w:rsid w:val="00787D1F"/>
    <w:rsid w:val="007C7819"/>
    <w:rsid w:val="007F7440"/>
    <w:rsid w:val="008C2EA8"/>
    <w:rsid w:val="008C4377"/>
    <w:rsid w:val="008C5EA1"/>
    <w:rsid w:val="008F54D8"/>
    <w:rsid w:val="00922D2D"/>
    <w:rsid w:val="00967AB7"/>
    <w:rsid w:val="009C03E8"/>
    <w:rsid w:val="00A555FF"/>
    <w:rsid w:val="00A91467"/>
    <w:rsid w:val="00AE687E"/>
    <w:rsid w:val="00B05D0E"/>
    <w:rsid w:val="00B126DA"/>
    <w:rsid w:val="00B57721"/>
    <w:rsid w:val="00BC4A78"/>
    <w:rsid w:val="00BE363E"/>
    <w:rsid w:val="00C361E5"/>
    <w:rsid w:val="00C5312D"/>
    <w:rsid w:val="00CB5762"/>
    <w:rsid w:val="00CC057A"/>
    <w:rsid w:val="00D04C88"/>
    <w:rsid w:val="00D23211"/>
    <w:rsid w:val="00D4538A"/>
    <w:rsid w:val="00D91349"/>
    <w:rsid w:val="00DA5F13"/>
    <w:rsid w:val="00DC2417"/>
    <w:rsid w:val="00DC40F7"/>
    <w:rsid w:val="00E04A93"/>
    <w:rsid w:val="00E15C9B"/>
    <w:rsid w:val="00E5585A"/>
    <w:rsid w:val="00F336C9"/>
    <w:rsid w:val="00FD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986F4"/>
  <w15:chartTrackingRefBased/>
  <w15:docId w15:val="{917156D1-F0F0-4841-9536-4C27BC523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58E7"/>
    <w:pPr>
      <w:widowControl w:val="0"/>
      <w:jc w:val="both"/>
    </w:pPr>
  </w:style>
  <w:style w:type="paragraph" w:styleId="1">
    <w:name w:val="heading 1"/>
    <w:basedOn w:val="a"/>
    <w:next w:val="a"/>
    <w:link w:val="10"/>
    <w:uiPriority w:val="9"/>
    <w:qFormat/>
    <w:rsid w:val="003377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77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36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7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7724"/>
    <w:rPr>
      <w:sz w:val="18"/>
      <w:szCs w:val="18"/>
    </w:rPr>
  </w:style>
  <w:style w:type="paragraph" w:styleId="a5">
    <w:name w:val="footer"/>
    <w:basedOn w:val="a"/>
    <w:link w:val="a6"/>
    <w:uiPriority w:val="99"/>
    <w:unhideWhenUsed/>
    <w:rsid w:val="00337724"/>
    <w:pPr>
      <w:tabs>
        <w:tab w:val="center" w:pos="4153"/>
        <w:tab w:val="right" w:pos="8306"/>
      </w:tabs>
      <w:snapToGrid w:val="0"/>
      <w:jc w:val="left"/>
    </w:pPr>
    <w:rPr>
      <w:sz w:val="18"/>
      <w:szCs w:val="18"/>
    </w:rPr>
  </w:style>
  <w:style w:type="character" w:customStyle="1" w:styleId="a6">
    <w:name w:val="页脚 字符"/>
    <w:basedOn w:val="a0"/>
    <w:link w:val="a5"/>
    <w:uiPriority w:val="99"/>
    <w:rsid w:val="00337724"/>
    <w:rPr>
      <w:sz w:val="18"/>
      <w:szCs w:val="18"/>
    </w:rPr>
  </w:style>
  <w:style w:type="character" w:customStyle="1" w:styleId="10">
    <w:name w:val="标题 1 字符"/>
    <w:basedOn w:val="a0"/>
    <w:link w:val="1"/>
    <w:uiPriority w:val="9"/>
    <w:rsid w:val="00337724"/>
    <w:rPr>
      <w:b/>
      <w:bCs/>
      <w:kern w:val="44"/>
      <w:sz w:val="44"/>
      <w:szCs w:val="44"/>
    </w:rPr>
  </w:style>
  <w:style w:type="character" w:customStyle="1" w:styleId="20">
    <w:name w:val="标题 2 字符"/>
    <w:basedOn w:val="a0"/>
    <w:link w:val="2"/>
    <w:uiPriority w:val="9"/>
    <w:rsid w:val="00337724"/>
    <w:rPr>
      <w:rFonts w:asciiTheme="majorHAnsi" w:eastAsiaTheme="majorEastAsia" w:hAnsiTheme="majorHAnsi" w:cstheme="majorBidi"/>
      <w:b/>
      <w:bCs/>
      <w:sz w:val="32"/>
      <w:szCs w:val="32"/>
    </w:rPr>
  </w:style>
  <w:style w:type="paragraph" w:styleId="a7">
    <w:name w:val="Title"/>
    <w:basedOn w:val="a"/>
    <w:next w:val="a"/>
    <w:link w:val="a8"/>
    <w:uiPriority w:val="10"/>
    <w:qFormat/>
    <w:rsid w:val="0033772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3377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336C9"/>
    <w:rPr>
      <w:b/>
      <w:bCs/>
      <w:sz w:val="32"/>
      <w:szCs w:val="32"/>
    </w:rPr>
  </w:style>
  <w:style w:type="paragraph" w:styleId="a9">
    <w:name w:val="caption"/>
    <w:basedOn w:val="a"/>
    <w:next w:val="a"/>
    <w:uiPriority w:val="35"/>
    <w:unhideWhenUsed/>
    <w:qFormat/>
    <w:rsid w:val="00A91467"/>
    <w:rPr>
      <w:rFonts w:asciiTheme="majorHAnsi" w:eastAsia="黑体" w:hAnsiTheme="majorHAnsi" w:cstheme="majorBidi"/>
      <w:sz w:val="20"/>
      <w:szCs w:val="20"/>
    </w:rPr>
  </w:style>
  <w:style w:type="paragraph" w:styleId="aa">
    <w:name w:val="List Paragraph"/>
    <w:basedOn w:val="a"/>
    <w:uiPriority w:val="34"/>
    <w:qFormat/>
    <w:rsid w:val="00A9146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12</Pages>
  <Words>375</Words>
  <Characters>2142</Characters>
  <Application>Microsoft Office Word</Application>
  <DocSecurity>0</DocSecurity>
  <Lines>17</Lines>
  <Paragraphs>5</Paragraphs>
  <ScaleCrop>false</ScaleCrop>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季 开放</dc:creator>
  <cp:keywords/>
  <dc:description/>
  <cp:lastModifiedBy>季开放</cp:lastModifiedBy>
  <cp:revision>50</cp:revision>
  <dcterms:created xsi:type="dcterms:W3CDTF">2023-12-10T07:15:00Z</dcterms:created>
  <dcterms:modified xsi:type="dcterms:W3CDTF">2024-07-27T15:54:00Z</dcterms:modified>
</cp:coreProperties>
</file>