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E285E" w14:textId="7B2B0F8D" w:rsidR="00BC146B" w:rsidRDefault="00BC146B" w:rsidP="00BC146B">
      <w:pPr>
        <w:pStyle w:val="PargrafodaLista"/>
        <w:numPr>
          <w:ilvl w:val="0"/>
          <w:numId w:val="1"/>
        </w:numPr>
      </w:pPr>
      <w:r>
        <w:t xml:space="preserve">Organização do Projeto </w:t>
      </w:r>
      <w:r w:rsidRPr="00275B9A">
        <w:rPr>
          <w:b/>
          <w:bCs/>
          <w:color w:val="00B050"/>
        </w:rPr>
        <w:t>(OK)</w:t>
      </w:r>
    </w:p>
    <w:p w14:paraId="7A1ABC74" w14:textId="489BB857" w:rsidR="00EE6662" w:rsidRDefault="00EE6662" w:rsidP="00EE6662">
      <w:pPr>
        <w:pStyle w:val="PargrafodaLista"/>
        <w:numPr>
          <w:ilvl w:val="0"/>
          <w:numId w:val="1"/>
        </w:numPr>
      </w:pPr>
      <w:r>
        <w:t>Definição de Objetivo</w:t>
      </w:r>
      <w:r w:rsidR="00BC146B">
        <w:t>.</w:t>
      </w:r>
      <w:r w:rsidR="00275B9A">
        <w:t xml:space="preserve"> </w:t>
      </w:r>
      <w:r w:rsidR="00275B9A" w:rsidRPr="00275B9A">
        <w:rPr>
          <w:b/>
          <w:bCs/>
          <w:color w:val="FFD966" w:themeColor="accent4" w:themeTint="99"/>
        </w:rPr>
        <w:t>(PENDENTE)</w:t>
      </w:r>
    </w:p>
    <w:p w14:paraId="698911D9" w14:textId="1A83B2E9" w:rsidR="00994481" w:rsidRDefault="009F0FCC" w:rsidP="009F0FCC">
      <w:pPr>
        <w:pStyle w:val="PargrafodaLista"/>
      </w:pPr>
      <w:r>
        <w:t>R: O projeto tem por finalidade cadastro de veículo</w:t>
      </w:r>
      <w:r w:rsidR="00994481">
        <w:t xml:space="preserve"> pesado</w:t>
      </w:r>
      <w:r>
        <w:t xml:space="preserve">, </w:t>
      </w:r>
      <w:r w:rsidR="00994481">
        <w:t>vínculo</w:t>
      </w:r>
      <w:r>
        <w:t xml:space="preserve"> e desvinculo de motorista e consulta</w:t>
      </w:r>
      <w:r w:rsidR="00994481">
        <w:t xml:space="preserve"> de</w:t>
      </w:r>
      <w:r>
        <w:t xml:space="preserve"> histórico de engate e desengate </w:t>
      </w:r>
      <w:r w:rsidR="00994481">
        <w:t xml:space="preserve">de </w:t>
      </w:r>
      <w:r>
        <w:t>semirreboque</w:t>
      </w:r>
      <w:r w:rsidR="00994481">
        <w:t xml:space="preserve"> com controle de operações da frota própria, gerando relatório de plano orçamentário e apuração de custos de determinado período.</w:t>
      </w:r>
    </w:p>
    <w:p w14:paraId="56BA561A" w14:textId="6ECB846F" w:rsidR="009F0FCC" w:rsidRDefault="00994481" w:rsidP="009F0FCC">
      <w:pPr>
        <w:pStyle w:val="PargrafodaLista"/>
      </w:pPr>
      <w:r>
        <w:t>(Premissa) Frota própria, pesada.</w:t>
      </w:r>
    </w:p>
    <w:p w14:paraId="513BE7FC" w14:textId="77777777" w:rsidR="00275B9A" w:rsidRDefault="00275B9A" w:rsidP="009F0FCC">
      <w:pPr>
        <w:pStyle w:val="PargrafodaLista"/>
      </w:pPr>
    </w:p>
    <w:p w14:paraId="4294B498" w14:textId="3D53E144" w:rsidR="00EE6662" w:rsidRDefault="00EE6662" w:rsidP="00EE6662">
      <w:pPr>
        <w:pStyle w:val="PargrafodaLista"/>
        <w:numPr>
          <w:ilvl w:val="0"/>
          <w:numId w:val="1"/>
        </w:numPr>
      </w:pPr>
      <w:r>
        <w:t>Escopo</w:t>
      </w:r>
      <w:r w:rsidR="00BC146B">
        <w:t>.</w:t>
      </w:r>
      <w:r w:rsidR="00275B9A">
        <w:t xml:space="preserve"> </w:t>
      </w:r>
      <w:r w:rsidR="00275B9A" w:rsidRPr="00275B9A">
        <w:rPr>
          <w:b/>
          <w:bCs/>
          <w:color w:val="FFD966" w:themeColor="accent4" w:themeTint="99"/>
        </w:rPr>
        <w:t>(PENDENTE)</w:t>
      </w:r>
    </w:p>
    <w:p w14:paraId="40CD8EDC" w14:textId="1AC5C8BE" w:rsidR="00EE6662" w:rsidRDefault="00EE6662" w:rsidP="00EE6662">
      <w:pPr>
        <w:pStyle w:val="PargrafodaLista"/>
        <w:numPr>
          <w:ilvl w:val="1"/>
          <w:numId w:val="1"/>
        </w:numPr>
      </w:pPr>
      <w:r>
        <w:t>O que vou fazer?</w:t>
      </w:r>
      <w:r w:rsidR="007A1638">
        <w:t xml:space="preserve"> </w:t>
      </w:r>
    </w:p>
    <w:p w14:paraId="5A3B2564" w14:textId="35C0373E" w:rsidR="007A1638" w:rsidRDefault="007A1638" w:rsidP="007A1638">
      <w:pPr>
        <w:pStyle w:val="PargrafodaLista"/>
        <w:ind w:left="1080"/>
      </w:pPr>
      <w:r>
        <w:t>Tela 1: Cadastro de veículo</w:t>
      </w:r>
      <w:r w:rsidR="00DF2CF4">
        <w:t xml:space="preserve"> e Cadastro de operação</w:t>
      </w:r>
      <w:r>
        <w:t>. (</w:t>
      </w:r>
      <w:r w:rsidR="00DF2CF4">
        <w:t>Validação de Placa).</w:t>
      </w:r>
    </w:p>
    <w:p w14:paraId="2EC8C2BD" w14:textId="6637769C" w:rsidR="007A1638" w:rsidRDefault="007A1638" w:rsidP="007A1638">
      <w:pPr>
        <w:pStyle w:val="PargrafodaLista"/>
        <w:ind w:left="1080"/>
      </w:pPr>
      <w:r>
        <w:t xml:space="preserve">Tela </w:t>
      </w:r>
      <w:r w:rsidR="00DF2CF4">
        <w:t>2:</w:t>
      </w:r>
      <w:r>
        <w:t xml:space="preserve"> Vínculo e Desvinculo. (Criar tabela de motoristas)</w:t>
      </w:r>
      <w:r w:rsidR="00DF2CF4">
        <w:t>.</w:t>
      </w:r>
    </w:p>
    <w:p w14:paraId="2346BE95" w14:textId="5C8052C4" w:rsidR="007A1638" w:rsidRDefault="007A1638" w:rsidP="007A1638">
      <w:pPr>
        <w:pStyle w:val="PargrafodaLista"/>
        <w:ind w:left="1080"/>
      </w:pPr>
      <w:r>
        <w:t xml:space="preserve">Tela </w:t>
      </w:r>
      <w:r w:rsidR="00DF2CF4">
        <w:t>3:</w:t>
      </w:r>
      <w:r>
        <w:t xml:space="preserve"> Consulta de engate e desengate.</w:t>
      </w:r>
    </w:p>
    <w:p w14:paraId="54C396D7" w14:textId="4A61C071" w:rsidR="007A1638" w:rsidRDefault="007A1638" w:rsidP="007A1638">
      <w:pPr>
        <w:pStyle w:val="PargrafodaLista"/>
        <w:ind w:left="1080"/>
      </w:pPr>
      <w:r>
        <w:t xml:space="preserve">Tela </w:t>
      </w:r>
      <w:r w:rsidR="00DF2CF4">
        <w:t>4</w:t>
      </w:r>
      <w:r>
        <w:t>: Geração de relatórios TKU.</w:t>
      </w:r>
    </w:p>
    <w:p w14:paraId="5A20D27B" w14:textId="77777777" w:rsidR="00275B9A" w:rsidRDefault="00275B9A" w:rsidP="007A1638">
      <w:pPr>
        <w:pStyle w:val="PargrafodaLista"/>
        <w:ind w:left="1080"/>
      </w:pPr>
    </w:p>
    <w:p w14:paraId="487498D9" w14:textId="4C685EA9" w:rsidR="00275B9A" w:rsidRDefault="00EE6662" w:rsidP="00275B9A">
      <w:pPr>
        <w:pStyle w:val="PargrafodaLista"/>
        <w:numPr>
          <w:ilvl w:val="0"/>
          <w:numId w:val="1"/>
        </w:numPr>
      </w:pPr>
      <w:r>
        <w:t>Até onde vai?</w:t>
      </w:r>
      <w:r w:rsidR="00275B9A" w:rsidRPr="00275B9A">
        <w:rPr>
          <w:b/>
          <w:bCs/>
          <w:color w:val="FFD966" w:themeColor="accent4" w:themeTint="99"/>
        </w:rPr>
        <w:t xml:space="preserve"> </w:t>
      </w:r>
      <w:r w:rsidR="00275B9A" w:rsidRPr="00275B9A">
        <w:rPr>
          <w:b/>
          <w:bCs/>
          <w:color w:val="00B050"/>
        </w:rPr>
        <w:t>(OK)</w:t>
      </w:r>
    </w:p>
    <w:p w14:paraId="584739D3" w14:textId="1E1569A4" w:rsidR="00DF2CF4" w:rsidRDefault="00DF2CF4" w:rsidP="00DF2CF4">
      <w:pPr>
        <w:pStyle w:val="PargrafodaLista"/>
        <w:ind w:left="1080"/>
      </w:pPr>
      <w:r>
        <w:t xml:space="preserve">O cadastro de </w:t>
      </w:r>
      <w:r w:rsidR="00DC098A">
        <w:t>veículo</w:t>
      </w:r>
      <w:r>
        <w:t xml:space="preserve"> realizará: </w:t>
      </w:r>
      <w:r w:rsidR="00DC098A">
        <w:t>inserção</w:t>
      </w:r>
      <w:r>
        <w:t xml:space="preserve"> de veículos novos </w:t>
      </w:r>
      <w:r w:rsidR="00DC098A">
        <w:t>podendo realizar</w:t>
      </w:r>
      <w:r>
        <w:t xml:space="preserve"> </w:t>
      </w:r>
      <w:r w:rsidR="00DC098A">
        <w:t>alterações na frota, apresentando as informações obrigatórias de características do veículo</w:t>
      </w:r>
      <w:r w:rsidR="004E4896">
        <w:t xml:space="preserve"> e a operação destinada dele.</w:t>
      </w:r>
    </w:p>
    <w:p w14:paraId="38075A7E" w14:textId="77777777" w:rsidR="00DC098A" w:rsidRDefault="00DC098A" w:rsidP="00DF2CF4">
      <w:pPr>
        <w:pStyle w:val="PargrafodaLista"/>
        <w:ind w:left="1080"/>
      </w:pPr>
    </w:p>
    <w:p w14:paraId="64968F1F" w14:textId="7A353F0A" w:rsidR="00DC098A" w:rsidRDefault="00DC098A" w:rsidP="00DC098A">
      <w:pPr>
        <w:pStyle w:val="PargrafodaLista"/>
        <w:ind w:left="1080"/>
      </w:pPr>
      <w:r>
        <w:t>O vínculo e desvinculo realizará: vínculo e desvinculo de motoristas, apresentando somente matrícula, nome e data vínculo/desvinculo, sendo que o campo desvinculo deverá estar vazio durante o tempo em que ele estiver utilizando a frota</w:t>
      </w:r>
      <w:r w:rsidR="004E4896">
        <w:t xml:space="preserve"> e deverá armazenar o histórico de operações.</w:t>
      </w:r>
    </w:p>
    <w:p w14:paraId="60CED2C1" w14:textId="77777777" w:rsidR="00DC098A" w:rsidRDefault="00DC098A" w:rsidP="00DC098A">
      <w:pPr>
        <w:pStyle w:val="PargrafodaLista"/>
        <w:ind w:left="1080"/>
      </w:pPr>
    </w:p>
    <w:p w14:paraId="0956004D" w14:textId="7CE1CF6C" w:rsidR="00811E56" w:rsidRDefault="00811E56" w:rsidP="00DC098A">
      <w:pPr>
        <w:pStyle w:val="PargrafodaLista"/>
        <w:ind w:left="1080"/>
      </w:pPr>
      <w:r>
        <w:t>Consulta de engate e desengate realizará: somente consulta de reboque e semirreboque apresentando data do engate ou desengate.</w:t>
      </w:r>
    </w:p>
    <w:p w14:paraId="7A6EFB6F" w14:textId="77777777" w:rsidR="00811E56" w:rsidRDefault="00811E56" w:rsidP="00DC098A">
      <w:pPr>
        <w:pStyle w:val="PargrafodaLista"/>
        <w:ind w:left="1080"/>
      </w:pPr>
    </w:p>
    <w:p w14:paraId="7DF2EC12" w14:textId="7B21FB0B" w:rsidR="004E4896" w:rsidRDefault="00811E56" w:rsidP="004E4896">
      <w:pPr>
        <w:pStyle w:val="PargrafodaLista"/>
        <w:ind w:left="1080"/>
      </w:pPr>
      <w:r>
        <w:t>A geração de relatório TKU contemplará: apresentação do rateio de custos de frota pesada dividindo custo direto (Manutenção periódica, combustível</w:t>
      </w:r>
      <w:r w:rsidR="004E4896">
        <w:t>, seguro e documentação)</w:t>
      </w:r>
      <w:r>
        <w:t xml:space="preserve"> e indireto</w:t>
      </w:r>
      <w:r w:rsidR="004E4896">
        <w:t xml:space="preserve"> (uso e consumo de materiais, salário do motorista, salário do mecânico, infrações).</w:t>
      </w:r>
    </w:p>
    <w:p w14:paraId="23A9270E" w14:textId="77777777" w:rsidR="004E4896" w:rsidRDefault="004E4896" w:rsidP="004E4896">
      <w:pPr>
        <w:pStyle w:val="PargrafodaLista"/>
        <w:ind w:left="1080"/>
      </w:pPr>
    </w:p>
    <w:p w14:paraId="6A2698A0" w14:textId="4E4A1D2F" w:rsidR="00EE6662" w:rsidRDefault="00BC146B" w:rsidP="00BC146B">
      <w:pPr>
        <w:pStyle w:val="PargrafodaLista"/>
        <w:numPr>
          <w:ilvl w:val="0"/>
          <w:numId w:val="1"/>
        </w:numPr>
      </w:pPr>
      <w:r>
        <w:t>Definição de datas.</w:t>
      </w:r>
    </w:p>
    <w:p w14:paraId="1DFA6EC0" w14:textId="71E33AF7" w:rsidR="004E4896" w:rsidRDefault="004E4896" w:rsidP="004E4896">
      <w:pPr>
        <w:pStyle w:val="PargrafodaLista"/>
      </w:pPr>
      <w:r>
        <w:t>0</w:t>
      </w:r>
      <w:r w:rsidR="00DC78EB">
        <w:t>6</w:t>
      </w:r>
      <w:r>
        <w:t>/02: História de usuário</w:t>
      </w:r>
      <w:r w:rsidR="007801AF">
        <w:t xml:space="preserve">, caso de </w:t>
      </w:r>
      <w:r w:rsidR="00AA3712">
        <w:t>uso,</w:t>
      </w:r>
      <w:r w:rsidR="00AA3712" w:rsidRPr="00AA3712">
        <w:t xml:space="preserve"> </w:t>
      </w:r>
      <w:r w:rsidR="00AA3712">
        <w:t>funcionalidade</w:t>
      </w:r>
      <w:r w:rsidR="007801AF">
        <w:t>.</w:t>
      </w:r>
      <w:r w:rsidR="00275B9A" w:rsidRPr="00275B9A">
        <w:rPr>
          <w:b/>
          <w:bCs/>
          <w:color w:val="FFD966" w:themeColor="accent4" w:themeTint="99"/>
        </w:rPr>
        <w:t xml:space="preserve"> (PENDENTE)</w:t>
      </w:r>
    </w:p>
    <w:p w14:paraId="397A56D5" w14:textId="0D9D038B" w:rsidR="00DC78EB" w:rsidRDefault="00DC78EB" w:rsidP="004E4896">
      <w:pPr>
        <w:pStyle w:val="PargrafodaLista"/>
      </w:pPr>
      <w:r>
        <w:t>0</w:t>
      </w:r>
      <w:r w:rsidR="00AA3712">
        <w:t>8</w:t>
      </w:r>
      <w:r>
        <w:t>/02</w:t>
      </w:r>
      <w:r w:rsidR="00AA3712">
        <w:t xml:space="preserve">: </w:t>
      </w:r>
      <w:r>
        <w:t>Diagrama de Fluxo</w:t>
      </w:r>
      <w:r w:rsidR="00275B9A">
        <w:t xml:space="preserve">. </w:t>
      </w:r>
      <w:r w:rsidR="00275B9A" w:rsidRPr="00275B9A">
        <w:rPr>
          <w:b/>
          <w:bCs/>
          <w:color w:val="FFD966" w:themeColor="accent4" w:themeTint="99"/>
        </w:rPr>
        <w:t>(PENDENTE)</w:t>
      </w:r>
    </w:p>
    <w:p w14:paraId="4AEEA0EC" w14:textId="48EF0E21" w:rsidR="004E4896" w:rsidRDefault="00AA3712" w:rsidP="004E4896">
      <w:pPr>
        <w:pStyle w:val="PargrafodaLista"/>
      </w:pPr>
      <w:r>
        <w:t>09</w:t>
      </w:r>
      <w:r w:rsidR="00DC78EB">
        <w:t>/02 até 1</w:t>
      </w:r>
      <w:r>
        <w:t>0</w:t>
      </w:r>
      <w:r w:rsidR="00DC78EB">
        <w:t>/02: Requisitos</w:t>
      </w:r>
      <w:r w:rsidR="00275B9A">
        <w:t xml:space="preserve">. </w:t>
      </w:r>
      <w:r w:rsidR="00275B9A" w:rsidRPr="00275B9A">
        <w:rPr>
          <w:b/>
          <w:bCs/>
          <w:color w:val="FFD966" w:themeColor="accent4" w:themeTint="99"/>
        </w:rPr>
        <w:t>(PENDENTE)</w:t>
      </w:r>
    </w:p>
    <w:p w14:paraId="0DA62343" w14:textId="48718908" w:rsidR="00DC78EB" w:rsidRDefault="00DC78EB" w:rsidP="004E4896">
      <w:pPr>
        <w:pStyle w:val="PargrafodaLista"/>
      </w:pPr>
      <w:r>
        <w:t>1</w:t>
      </w:r>
      <w:r w:rsidR="00AA3712">
        <w:t>2</w:t>
      </w:r>
      <w:r>
        <w:t>/02 até 1</w:t>
      </w:r>
      <w:r w:rsidR="00AA3712">
        <w:t>3</w:t>
      </w:r>
      <w:r>
        <w:t xml:space="preserve">/02: </w:t>
      </w:r>
      <w:r w:rsidR="007801AF">
        <w:t>MER e DER</w:t>
      </w:r>
      <w:r w:rsidR="00275B9A">
        <w:t xml:space="preserve">. </w:t>
      </w:r>
      <w:r w:rsidR="00275B9A" w:rsidRPr="00275B9A">
        <w:rPr>
          <w:b/>
          <w:bCs/>
          <w:color w:val="FFD966" w:themeColor="accent4" w:themeTint="99"/>
        </w:rPr>
        <w:t>(PENDENTE)</w:t>
      </w:r>
    </w:p>
    <w:p w14:paraId="6EBFB636" w14:textId="0A47B178" w:rsidR="007801AF" w:rsidRDefault="007801AF" w:rsidP="004E4896">
      <w:pPr>
        <w:pStyle w:val="PargrafodaLista"/>
      </w:pPr>
      <w:r>
        <w:t xml:space="preserve">(Apresentar </w:t>
      </w:r>
      <w:proofErr w:type="spellStart"/>
      <w:r>
        <w:t>Romanhuk</w:t>
      </w:r>
      <w:proofErr w:type="spellEnd"/>
      <w:r>
        <w:t>)</w:t>
      </w:r>
    </w:p>
    <w:p w14:paraId="7D96F1CD" w14:textId="0749ED52" w:rsidR="007801AF" w:rsidRDefault="00AA3712" w:rsidP="004E4896">
      <w:pPr>
        <w:pStyle w:val="PargrafodaLista"/>
      </w:pPr>
      <w:r>
        <w:t>14</w:t>
      </w:r>
      <w:r w:rsidR="007801AF">
        <w:t>/02</w:t>
      </w:r>
      <w:r>
        <w:t xml:space="preserve"> até 15/02: </w:t>
      </w:r>
      <w:r w:rsidR="007801AF">
        <w:t>Documentar TCC</w:t>
      </w:r>
      <w:r w:rsidR="00275B9A">
        <w:t xml:space="preserve">. </w:t>
      </w:r>
      <w:r w:rsidR="00275B9A" w:rsidRPr="00275B9A">
        <w:rPr>
          <w:b/>
          <w:bCs/>
          <w:color w:val="FFD966" w:themeColor="accent4" w:themeTint="99"/>
        </w:rPr>
        <w:t>(PENDENTE)</w:t>
      </w:r>
    </w:p>
    <w:p w14:paraId="5C1D4E88" w14:textId="2D136176" w:rsidR="007801AF" w:rsidRDefault="00AA3712" w:rsidP="004E4896">
      <w:pPr>
        <w:pStyle w:val="PargrafodaLista"/>
      </w:pPr>
      <w:r>
        <w:t>16</w:t>
      </w:r>
      <w:r w:rsidR="007801AF">
        <w:t xml:space="preserve">/02 até </w:t>
      </w:r>
      <w:r>
        <w:t>17</w:t>
      </w:r>
      <w:r w:rsidR="007801AF">
        <w:t>/0</w:t>
      </w:r>
      <w:r>
        <w:t>2</w:t>
      </w:r>
      <w:r w:rsidR="007801AF">
        <w:t>: Detalhar tela 1</w:t>
      </w:r>
      <w:r w:rsidR="00275B9A">
        <w:t xml:space="preserve">. </w:t>
      </w:r>
      <w:r w:rsidR="00275B9A" w:rsidRPr="00275B9A">
        <w:rPr>
          <w:b/>
          <w:bCs/>
          <w:color w:val="FFD966" w:themeColor="accent4" w:themeTint="99"/>
        </w:rPr>
        <w:t>(PENDENTE)</w:t>
      </w:r>
    </w:p>
    <w:p w14:paraId="58A0C1D5" w14:textId="0BAE8BAF" w:rsidR="00AA3712" w:rsidRDefault="00AA3712" w:rsidP="004E4896">
      <w:pPr>
        <w:pStyle w:val="PargrafodaLista"/>
      </w:pPr>
      <w:r>
        <w:t>19/02: Detalhar tela 2</w:t>
      </w:r>
      <w:r w:rsidR="00275B9A">
        <w:t>.</w:t>
      </w:r>
      <w:r w:rsidR="00275B9A" w:rsidRPr="00275B9A">
        <w:rPr>
          <w:b/>
          <w:bCs/>
          <w:color w:val="FFD966" w:themeColor="accent4" w:themeTint="99"/>
        </w:rPr>
        <w:t xml:space="preserve"> (PENDENTE)</w:t>
      </w:r>
    </w:p>
    <w:p w14:paraId="163C4F0A" w14:textId="7E838F73" w:rsidR="00AA3712" w:rsidRDefault="00AA3712" w:rsidP="004E4896">
      <w:pPr>
        <w:pStyle w:val="PargrafodaLista"/>
      </w:pPr>
      <w:r>
        <w:t>20/02: Detalhar tela 3</w:t>
      </w:r>
      <w:r w:rsidR="00275B9A">
        <w:t>.</w:t>
      </w:r>
      <w:r w:rsidR="00275B9A" w:rsidRPr="00275B9A">
        <w:rPr>
          <w:b/>
          <w:bCs/>
          <w:color w:val="FFD966" w:themeColor="accent4" w:themeTint="99"/>
        </w:rPr>
        <w:t xml:space="preserve"> (PENDENTE)</w:t>
      </w:r>
    </w:p>
    <w:p w14:paraId="24412A5E" w14:textId="18528A6B" w:rsidR="007801AF" w:rsidRDefault="00275B9A" w:rsidP="00275B9A">
      <w:pPr>
        <w:pStyle w:val="PargrafodaLista"/>
      </w:pPr>
      <w:r>
        <w:t>22/02 até 23/02: Detalhar tela 4.</w:t>
      </w:r>
      <w:r w:rsidRPr="00275B9A">
        <w:rPr>
          <w:b/>
          <w:bCs/>
          <w:color w:val="FFD966" w:themeColor="accent4" w:themeTint="99"/>
        </w:rPr>
        <w:t xml:space="preserve"> (PENDENTE)</w:t>
      </w:r>
    </w:p>
    <w:p w14:paraId="5AA5797A" w14:textId="3AA0C5C9" w:rsidR="00275B9A" w:rsidRDefault="00275B9A" w:rsidP="00275B9A">
      <w:pPr>
        <w:pStyle w:val="PargrafodaLista"/>
      </w:pPr>
      <w:r>
        <w:t xml:space="preserve">A partir de: 26/02 </w:t>
      </w:r>
      <w:proofErr w:type="spellStart"/>
      <w:r>
        <w:t>codar</w:t>
      </w:r>
      <w:proofErr w:type="spellEnd"/>
      <w:r>
        <w:t>.</w:t>
      </w:r>
      <w:r w:rsidRPr="00275B9A">
        <w:rPr>
          <w:b/>
          <w:bCs/>
          <w:color w:val="FFD966" w:themeColor="accent4" w:themeTint="99"/>
        </w:rPr>
        <w:t xml:space="preserve"> (PENDENTE)</w:t>
      </w:r>
    </w:p>
    <w:p w14:paraId="219E503C" w14:textId="77777777" w:rsidR="00275B9A" w:rsidRDefault="00275B9A" w:rsidP="00275B9A">
      <w:pPr>
        <w:pStyle w:val="PargrafodaLista"/>
      </w:pPr>
    </w:p>
    <w:p w14:paraId="21C09EEA" w14:textId="055F1F67" w:rsidR="00275B9A" w:rsidRDefault="00275B9A" w:rsidP="00275B9A">
      <w:pPr>
        <w:pStyle w:val="PargrafodaLista"/>
        <w:rPr>
          <w:b/>
          <w:bCs/>
          <w:color w:val="FF0000"/>
        </w:rPr>
      </w:pPr>
      <w:r w:rsidRPr="00275B9A">
        <w:rPr>
          <w:b/>
          <w:bCs/>
          <w:color w:val="FF0000"/>
        </w:rPr>
        <w:t>Obrigatório: 06/03 telas 1 pronta</w:t>
      </w:r>
      <w:r>
        <w:rPr>
          <w:b/>
          <w:bCs/>
          <w:color w:val="FF0000"/>
        </w:rPr>
        <w:t>.</w:t>
      </w:r>
    </w:p>
    <w:p w14:paraId="67462BD5" w14:textId="64C44BFE" w:rsidR="00275B9A" w:rsidRDefault="00275B9A" w:rsidP="00275B9A">
      <w:pPr>
        <w:pStyle w:val="PargrafodaLista"/>
        <w:rPr>
          <w:b/>
          <w:bCs/>
          <w:color w:val="FF0000"/>
        </w:rPr>
      </w:pPr>
      <w:r>
        <w:rPr>
          <w:b/>
          <w:bCs/>
          <w:color w:val="FF0000"/>
        </w:rPr>
        <w:t>Obrigatório: 27/03 todas prontas.</w:t>
      </w:r>
    </w:p>
    <w:p w14:paraId="3250E786" w14:textId="20DE0052" w:rsidR="00275B9A" w:rsidRDefault="00275B9A" w:rsidP="00275B9A">
      <w:pPr>
        <w:pStyle w:val="PargrafodaLista"/>
        <w:rPr>
          <w:b/>
          <w:bCs/>
          <w:color w:val="FF0000"/>
        </w:rPr>
      </w:pPr>
      <w:r>
        <w:rPr>
          <w:b/>
          <w:bCs/>
          <w:color w:val="FF0000"/>
        </w:rPr>
        <w:t>Obrigatório: 28/03 até 08/04 integração e testes.</w:t>
      </w:r>
    </w:p>
    <w:p w14:paraId="77A2F46E" w14:textId="1EC6037A" w:rsidR="00EE6662" w:rsidRPr="00BA5FF7" w:rsidRDefault="00275B9A" w:rsidP="00BA5FF7">
      <w:pPr>
        <w:pStyle w:val="PargrafodaLista"/>
        <w:rPr>
          <w:b/>
          <w:bCs/>
          <w:color w:val="FF0000"/>
        </w:rPr>
      </w:pPr>
      <w:r>
        <w:rPr>
          <w:b/>
          <w:bCs/>
          <w:color w:val="FF0000"/>
        </w:rPr>
        <w:t>DIA 09/04 NÃO FICAR DOIDO</w:t>
      </w:r>
    </w:p>
    <w:p w14:paraId="5247FB80" w14:textId="77777777" w:rsidR="00EE6662" w:rsidRDefault="00EE6662"/>
    <w:sectPr w:rsidR="00EE6662" w:rsidSect="00740830">
      <w:headerReference w:type="default" r:id="rId7"/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39C58" w14:textId="77777777" w:rsidR="00740830" w:rsidRDefault="00740830" w:rsidP="00AA3712">
      <w:pPr>
        <w:spacing w:after="0" w:line="240" w:lineRule="auto"/>
      </w:pPr>
      <w:r>
        <w:separator/>
      </w:r>
    </w:p>
  </w:endnote>
  <w:endnote w:type="continuationSeparator" w:id="0">
    <w:p w14:paraId="7561738B" w14:textId="77777777" w:rsidR="00740830" w:rsidRDefault="00740830" w:rsidP="00AA3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F617B" w14:textId="77777777" w:rsidR="00740830" w:rsidRDefault="00740830" w:rsidP="00AA3712">
      <w:pPr>
        <w:spacing w:after="0" w:line="240" w:lineRule="auto"/>
      </w:pPr>
      <w:r>
        <w:separator/>
      </w:r>
    </w:p>
  </w:footnote>
  <w:footnote w:type="continuationSeparator" w:id="0">
    <w:p w14:paraId="0A8F5579" w14:textId="77777777" w:rsidR="00740830" w:rsidRDefault="00740830" w:rsidP="00AA3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CB13B" w14:textId="75F189AC" w:rsidR="006011FD" w:rsidRPr="006011FD" w:rsidRDefault="006011FD" w:rsidP="006011FD">
    <w:pPr>
      <w:pStyle w:val="Cabealho"/>
      <w:jc w:val="center"/>
      <w:rPr>
        <w:rFonts w:ascii="Arial" w:hAnsi="Arial" w:cs="Arial"/>
        <w:b/>
        <w:bCs/>
        <w:i/>
        <w:iCs/>
        <w:sz w:val="44"/>
        <w:szCs w:val="44"/>
      </w:rPr>
    </w:pPr>
    <w:r w:rsidRPr="006011FD">
      <w:rPr>
        <w:rFonts w:ascii="Arial" w:hAnsi="Arial" w:cs="Arial"/>
        <w:b/>
        <w:bCs/>
        <w:i/>
        <w:iCs/>
        <w:sz w:val="44"/>
        <w:szCs w:val="44"/>
      </w:rPr>
      <w:t xml:space="preserve">Projeto </w:t>
    </w:r>
    <w:r w:rsidRPr="006011FD">
      <w:rPr>
        <w:rFonts w:ascii="Arial" w:hAnsi="Arial" w:cs="Arial"/>
        <w:b/>
        <w:bCs/>
        <w:i/>
        <w:iCs/>
        <w:sz w:val="44"/>
        <w:szCs w:val="44"/>
      </w:rPr>
      <w:t>Hands-On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93ADB"/>
    <w:multiLevelType w:val="multilevel"/>
    <w:tmpl w:val="3DD440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553D4D90"/>
    <w:multiLevelType w:val="multilevel"/>
    <w:tmpl w:val="89CAB2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89800764">
    <w:abstractNumId w:val="1"/>
  </w:num>
  <w:num w:numId="2" w16cid:durableId="25954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62"/>
    <w:rsid w:val="00275B9A"/>
    <w:rsid w:val="004E4896"/>
    <w:rsid w:val="006011FD"/>
    <w:rsid w:val="00740830"/>
    <w:rsid w:val="007801AF"/>
    <w:rsid w:val="007A1638"/>
    <w:rsid w:val="00811E56"/>
    <w:rsid w:val="008169CA"/>
    <w:rsid w:val="00994481"/>
    <w:rsid w:val="009F0FCC"/>
    <w:rsid w:val="00A16C95"/>
    <w:rsid w:val="00AA3712"/>
    <w:rsid w:val="00BA5FF7"/>
    <w:rsid w:val="00BC146B"/>
    <w:rsid w:val="00DC098A"/>
    <w:rsid w:val="00DC78EB"/>
    <w:rsid w:val="00DF2CF4"/>
    <w:rsid w:val="00EE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75FEB3"/>
  <w15:chartTrackingRefBased/>
  <w15:docId w15:val="{5D9089A9-CD70-49C3-A9F4-CA3D84FA0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666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A37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3712"/>
  </w:style>
  <w:style w:type="paragraph" w:styleId="Rodap">
    <w:name w:val="footer"/>
    <w:basedOn w:val="Normal"/>
    <w:link w:val="RodapChar"/>
    <w:uiPriority w:val="99"/>
    <w:unhideWhenUsed/>
    <w:rsid w:val="00AA37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3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334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Lopes</dc:creator>
  <cp:keywords/>
  <dc:description/>
  <cp:lastModifiedBy>Sara Da Silva Nascimento</cp:lastModifiedBy>
  <cp:revision>3</cp:revision>
  <dcterms:created xsi:type="dcterms:W3CDTF">2024-02-05T19:38:00Z</dcterms:created>
  <dcterms:modified xsi:type="dcterms:W3CDTF">2024-02-05T19:42:00Z</dcterms:modified>
</cp:coreProperties>
</file>