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58E1" w14:textId="77777777" w:rsidR="00072C9F" w:rsidRDefault="00072C9F"/>
    <w:p w14:paraId="1B5493EC" w14:textId="77777777" w:rsidR="00072C9F" w:rsidRDefault="00072C9F"/>
    <w:p w14:paraId="16BB7298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SERVIÇO NACIONAL DE APRENDIZAGEM COMERCIAL</w:t>
      </w:r>
    </w:p>
    <w:p w14:paraId="3027EAFD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SENAC</w:t>
      </w:r>
    </w:p>
    <w:p w14:paraId="066EC77A" w14:textId="77777777" w:rsidR="00072C9F" w:rsidRDefault="00072C9F"/>
    <w:p w14:paraId="62E74572" w14:textId="77777777" w:rsidR="00072C9F" w:rsidRDefault="00072C9F"/>
    <w:p w14:paraId="5D60141C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CURSO DE TECNOLOGIA EM ANÁLISE E DESENVOLVIMENTO DE SISTEMAS</w:t>
      </w:r>
    </w:p>
    <w:p w14:paraId="49F04D03" w14:textId="77777777" w:rsidR="00072C9F" w:rsidRDefault="00072C9F"/>
    <w:p w14:paraId="22C759F0" w14:textId="77777777" w:rsidR="00072C9F" w:rsidRDefault="00072C9F"/>
    <w:p w14:paraId="54D20A9A" w14:textId="77777777" w:rsidR="00072C9F" w:rsidRDefault="00072C9F"/>
    <w:p w14:paraId="18ED9B8D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PROJETO INTEGRADOR</w:t>
      </w:r>
    </w:p>
    <w:p w14:paraId="6E752F62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QUARTO SEMESTRE TADS E TSI</w:t>
      </w:r>
    </w:p>
    <w:p w14:paraId="20A7C787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SEGUNDA ETAPA</w:t>
      </w:r>
    </w:p>
    <w:p w14:paraId="5F9E4282" w14:textId="77777777" w:rsidR="00072C9F" w:rsidRDefault="00072C9F"/>
    <w:p w14:paraId="556A6578" w14:textId="77777777" w:rsidR="00072C9F" w:rsidRDefault="00072C9F"/>
    <w:p w14:paraId="6DC38A2D" w14:textId="77777777" w:rsidR="00072C9F" w:rsidRDefault="00072C9F"/>
    <w:p w14:paraId="0198DB89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AGENDA SAÚDE: PROVA DE CONCEITO PARA AGENDAMENTO DIGITAL DE CONSULTAS</w:t>
      </w:r>
    </w:p>
    <w:p w14:paraId="602ABB8F" w14:textId="77777777" w:rsidR="00072C9F" w:rsidRDefault="00072C9F"/>
    <w:p w14:paraId="626A3DE8" w14:textId="77777777" w:rsidR="00072C9F" w:rsidRDefault="00072C9F"/>
    <w:p w14:paraId="20D5D43C" w14:textId="77777777" w:rsidR="00072C9F" w:rsidRDefault="00072C9F"/>
    <w:p w14:paraId="463BCB4D" w14:textId="77777777" w:rsidR="00072C9F" w:rsidRDefault="00000000">
      <w:pPr>
        <w:spacing w:line="240" w:lineRule="auto"/>
        <w:ind w:firstLine="0"/>
        <w:jc w:val="left"/>
      </w:pPr>
      <w:r>
        <w:rPr>
          <w:b/>
        </w:rPr>
        <w:t>Integrantes do grupo:</w:t>
      </w:r>
    </w:p>
    <w:p w14:paraId="7EF32A14" w14:textId="77777777" w:rsidR="00072C9F" w:rsidRDefault="00000000">
      <w:pPr>
        <w:spacing w:line="240" w:lineRule="auto"/>
        <w:ind w:firstLine="0"/>
        <w:jc w:val="left"/>
      </w:pPr>
      <w:r>
        <w:t>ADRIANO VINICIUS LEITE DUTRA</w:t>
      </w:r>
    </w:p>
    <w:p w14:paraId="51A22AB0" w14:textId="77777777" w:rsidR="00072C9F" w:rsidRDefault="00000000">
      <w:pPr>
        <w:spacing w:line="240" w:lineRule="auto"/>
        <w:ind w:firstLine="0"/>
        <w:jc w:val="left"/>
      </w:pPr>
      <w:r>
        <w:t>DANIELLE GUIMARAES ALBUQUERQUE</w:t>
      </w:r>
    </w:p>
    <w:p w14:paraId="554C91A8" w14:textId="77777777" w:rsidR="00072C9F" w:rsidRDefault="00000000">
      <w:pPr>
        <w:spacing w:line="240" w:lineRule="auto"/>
        <w:ind w:firstLine="0"/>
        <w:jc w:val="left"/>
      </w:pPr>
      <w:r>
        <w:t>KAILA MOTA SILVA</w:t>
      </w:r>
    </w:p>
    <w:p w14:paraId="757CAD33" w14:textId="77777777" w:rsidR="00072C9F" w:rsidRDefault="00000000">
      <w:pPr>
        <w:spacing w:line="240" w:lineRule="auto"/>
        <w:ind w:firstLine="0"/>
        <w:jc w:val="left"/>
      </w:pPr>
      <w:r>
        <w:t>LUCAS RIBEIRO DA SILVA MORAES</w:t>
      </w:r>
    </w:p>
    <w:p w14:paraId="4B0D6F31" w14:textId="77777777" w:rsidR="00072C9F" w:rsidRDefault="00000000">
      <w:pPr>
        <w:spacing w:line="240" w:lineRule="auto"/>
        <w:ind w:firstLine="0"/>
        <w:jc w:val="left"/>
      </w:pPr>
      <w:r>
        <w:t>MÔNICA FONTALVA SILVA</w:t>
      </w:r>
    </w:p>
    <w:p w14:paraId="5D6F99C5" w14:textId="77777777" w:rsidR="00072C9F" w:rsidRDefault="00000000">
      <w:pPr>
        <w:spacing w:line="240" w:lineRule="auto"/>
        <w:ind w:firstLine="0"/>
        <w:jc w:val="left"/>
      </w:pPr>
      <w:r>
        <w:t>SERGIO LOPES MORAES</w:t>
      </w:r>
    </w:p>
    <w:p w14:paraId="1D6AF4C8" w14:textId="77777777" w:rsidR="00072C9F" w:rsidRDefault="00072C9F"/>
    <w:p w14:paraId="2B3D6ACF" w14:textId="77777777" w:rsidR="00072C9F" w:rsidRDefault="00072C9F"/>
    <w:p w14:paraId="6E374BFB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EAD - ENSINO À DISTÂNCIA - 2026</w:t>
      </w:r>
    </w:p>
    <w:p w14:paraId="5A6AD2A5" w14:textId="77777777" w:rsidR="00072C9F" w:rsidRDefault="00000000">
      <w:r>
        <w:br w:type="page"/>
      </w:r>
    </w:p>
    <w:p w14:paraId="4F1FE486" w14:textId="77777777" w:rsidR="00072C9F" w:rsidRDefault="00072C9F"/>
    <w:p w14:paraId="158EC7B1" w14:textId="77777777" w:rsidR="00072C9F" w:rsidRDefault="00072C9F"/>
    <w:p w14:paraId="218F9111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Integrantes do grupo:</w:t>
      </w:r>
    </w:p>
    <w:p w14:paraId="1BBD02C2" w14:textId="77777777" w:rsidR="00072C9F" w:rsidRDefault="00000000">
      <w:pPr>
        <w:spacing w:line="240" w:lineRule="auto"/>
        <w:ind w:firstLine="0"/>
        <w:jc w:val="center"/>
      </w:pPr>
      <w:r>
        <w:t>ADRIANO VINICIUS LEITE DUTRA</w:t>
      </w:r>
    </w:p>
    <w:p w14:paraId="3D1F8E30" w14:textId="77777777" w:rsidR="00072C9F" w:rsidRDefault="00000000">
      <w:pPr>
        <w:spacing w:line="240" w:lineRule="auto"/>
        <w:ind w:firstLine="0"/>
        <w:jc w:val="center"/>
      </w:pPr>
      <w:r>
        <w:t>DANIELLE GUIMARAES ALBUQUERQUE</w:t>
      </w:r>
    </w:p>
    <w:p w14:paraId="7E9EACBD" w14:textId="77777777" w:rsidR="00072C9F" w:rsidRDefault="00000000">
      <w:pPr>
        <w:spacing w:line="240" w:lineRule="auto"/>
        <w:ind w:firstLine="0"/>
        <w:jc w:val="center"/>
      </w:pPr>
      <w:r>
        <w:t>KAILA MOTA SILVA</w:t>
      </w:r>
    </w:p>
    <w:p w14:paraId="2855BEAE" w14:textId="77777777" w:rsidR="00072C9F" w:rsidRDefault="00000000">
      <w:pPr>
        <w:spacing w:line="240" w:lineRule="auto"/>
        <w:ind w:firstLine="0"/>
        <w:jc w:val="center"/>
      </w:pPr>
      <w:r>
        <w:t>LUCAS RIBEIRO DA SILVA MORAES</w:t>
      </w:r>
    </w:p>
    <w:p w14:paraId="7C80E1F7" w14:textId="77777777" w:rsidR="00072C9F" w:rsidRDefault="00000000">
      <w:pPr>
        <w:spacing w:line="240" w:lineRule="auto"/>
        <w:ind w:firstLine="0"/>
        <w:jc w:val="center"/>
      </w:pPr>
      <w:r>
        <w:t>MÔNICA FONTALVA SILVA</w:t>
      </w:r>
    </w:p>
    <w:p w14:paraId="7769A8E1" w14:textId="77777777" w:rsidR="00072C9F" w:rsidRDefault="00000000">
      <w:pPr>
        <w:spacing w:line="240" w:lineRule="auto"/>
        <w:ind w:firstLine="0"/>
        <w:jc w:val="center"/>
      </w:pPr>
      <w:r>
        <w:t>SERGIO LOPES MORAES</w:t>
      </w:r>
    </w:p>
    <w:p w14:paraId="2B80AC29" w14:textId="77777777" w:rsidR="00072C9F" w:rsidRDefault="00072C9F"/>
    <w:p w14:paraId="02597472" w14:textId="77777777" w:rsidR="00072C9F" w:rsidRDefault="00072C9F"/>
    <w:p w14:paraId="3CD4DAD5" w14:textId="77777777" w:rsidR="00072C9F" w:rsidRDefault="00072C9F"/>
    <w:p w14:paraId="4CDBF7AB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PROJETO INTEGRADOR: AGENDA SAÚDE</w:t>
      </w:r>
    </w:p>
    <w:p w14:paraId="2DB9473E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QUARTO SEMESTRE TADS E TSI - SEGUNDA ETAPA</w:t>
      </w:r>
    </w:p>
    <w:p w14:paraId="37EEF37C" w14:textId="77777777" w:rsidR="00072C9F" w:rsidRDefault="00072C9F"/>
    <w:p w14:paraId="64FFAD58" w14:textId="77777777" w:rsidR="00072C9F" w:rsidRDefault="00072C9F"/>
    <w:p w14:paraId="3FA9E5E1" w14:textId="77777777" w:rsidR="00072C9F" w:rsidRDefault="00072C9F"/>
    <w:p w14:paraId="73E4CB91" w14:textId="77777777" w:rsidR="00072C9F" w:rsidRDefault="00072C9F"/>
    <w:p w14:paraId="2B6269EC" w14:textId="77777777" w:rsidR="00072C9F" w:rsidRDefault="00000000">
      <w:pPr>
        <w:ind w:firstLine="0"/>
      </w:pPr>
      <w:r>
        <w:t>Trabalho apresentado para avaliação da segunda etapa do Projeto Integrador, contemplando a definição e implementação de uma prova de conceito funcional.</w:t>
      </w:r>
    </w:p>
    <w:p w14:paraId="79863A1A" w14:textId="77777777" w:rsidR="00072C9F" w:rsidRDefault="00072C9F"/>
    <w:p w14:paraId="2D700091" w14:textId="77777777" w:rsidR="00072C9F" w:rsidRDefault="00072C9F"/>
    <w:p w14:paraId="3CD27DBD" w14:textId="77777777" w:rsidR="00072C9F" w:rsidRDefault="00072C9F"/>
    <w:p w14:paraId="722E84F0" w14:textId="77777777" w:rsidR="00072C9F" w:rsidRDefault="00072C9F"/>
    <w:p w14:paraId="7DAEDDC0" w14:textId="77777777" w:rsidR="00072C9F" w:rsidRDefault="00072C9F"/>
    <w:p w14:paraId="387E049D" w14:textId="77777777" w:rsidR="00072C9F" w:rsidRDefault="00000000">
      <w:pPr>
        <w:spacing w:line="240" w:lineRule="auto"/>
        <w:ind w:firstLine="0"/>
        <w:jc w:val="center"/>
      </w:pPr>
      <w:r>
        <w:rPr>
          <w:b/>
        </w:rPr>
        <w:t>EAD - ENSINO À DISTÂNCIA - 2026</w:t>
      </w:r>
    </w:p>
    <w:p w14:paraId="5583CA3C" w14:textId="77777777" w:rsidR="00072C9F" w:rsidRDefault="00000000">
      <w:r>
        <w:br w:type="page"/>
      </w:r>
    </w:p>
    <w:p w14:paraId="3BF23969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RESUMO</w:t>
      </w:r>
    </w:p>
    <w:p w14:paraId="56915446" w14:textId="77777777" w:rsidR="00072C9F" w:rsidRDefault="00000000">
      <w:r>
        <w:t>A segunda etapa do Projeto Integrador tem como objetivo transformar a ideação realizada na primeira entrega em uma prova de conceito funcional. A partir do sistema AgendaSaúde, anteriormente definido como uma solução híbrida voltada ao gerenciamento e agendamento de consultas em unidades básicas de saúde, foi selecionada a jornada da paciente Maria Aparecida Santos como foco de implementação. A prova de conceito contempla cadastro e autenticação do paciente, seleção de profissionais e especialidades, consulta de horários disponíveis, agendamento, acompanhamento, cancelamento e reagendamento de consultas. O frontend foi desenvolvido utilizando HTML5, CSS3 e JavaScript, enquanto o backend foi implementado em Python 3, com persistência de dados em SQLite e comunicação por meio de uma API REST em JSON. A solução também inclui scripts de criação e carga do banco de dados, documentação técnica, instruções de execução, roteiro para vídeo de apresentação e estrutura de colaboração no GitHub. Com isso, a proposta demonstra de forma prática o fluxo central de valor definido na etapa de ideação, priorizando simplicidade de uso, organização das agendas e redução de falhas operacionais.</w:t>
      </w:r>
    </w:p>
    <w:p w14:paraId="205AE72F" w14:textId="77777777" w:rsidR="00072C9F" w:rsidRDefault="00000000">
      <w:pPr>
        <w:spacing w:line="240" w:lineRule="auto"/>
        <w:ind w:firstLine="0"/>
        <w:jc w:val="left"/>
      </w:pPr>
      <w:r>
        <w:t>Palavras-chave: agendamento de consultas; prova de conceito; desenvolvimento web; Python; SQLite; GitHub.</w:t>
      </w:r>
    </w:p>
    <w:p w14:paraId="5A63C32D" w14:textId="77777777" w:rsidR="00072C9F" w:rsidRDefault="00000000">
      <w:r>
        <w:br w:type="page"/>
      </w:r>
    </w:p>
    <w:p w14:paraId="40436BAA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SUMÁRIO</w:t>
      </w:r>
    </w:p>
    <w:p w14:paraId="75863C2F" w14:textId="77777777" w:rsidR="00072C9F" w:rsidRDefault="00000000">
      <w:pPr>
        <w:spacing w:line="276" w:lineRule="auto"/>
        <w:ind w:firstLine="0"/>
        <w:jc w:val="left"/>
      </w:pPr>
      <w:r>
        <w:t>1. INTRODUÇÃO</w:t>
      </w:r>
    </w:p>
    <w:p w14:paraId="39BFD8B3" w14:textId="77777777" w:rsidR="00072C9F" w:rsidRDefault="00000000">
      <w:pPr>
        <w:spacing w:line="276" w:lineRule="auto"/>
        <w:ind w:firstLine="0"/>
        <w:jc w:val="left"/>
      </w:pPr>
      <w:r>
        <w:t>2. REVISITA DO PROJETO APRESENTADO</w:t>
      </w:r>
    </w:p>
    <w:p w14:paraId="0FE92E29" w14:textId="77777777" w:rsidR="00072C9F" w:rsidRDefault="00000000">
      <w:pPr>
        <w:spacing w:line="276" w:lineRule="auto"/>
        <w:ind w:firstLine="0"/>
        <w:jc w:val="left"/>
      </w:pPr>
      <w:r>
        <w:t>3. DEFINIÇÃO DA PROVA DE CONCEITO</w:t>
      </w:r>
    </w:p>
    <w:p w14:paraId="7F9C9A48" w14:textId="77777777" w:rsidR="00072C9F" w:rsidRDefault="00000000">
      <w:pPr>
        <w:spacing w:line="276" w:lineRule="auto"/>
        <w:ind w:firstLine="0"/>
        <w:jc w:val="left"/>
      </w:pPr>
      <w:r>
        <w:t>4. PREPARAÇÃO DO AMBIENTE DE DESENVOLVIMENTO</w:t>
      </w:r>
    </w:p>
    <w:p w14:paraId="35D7AF9F" w14:textId="77777777" w:rsidR="00072C9F" w:rsidRDefault="00000000">
      <w:pPr>
        <w:spacing w:line="276" w:lineRule="auto"/>
        <w:ind w:firstLine="0"/>
        <w:jc w:val="left"/>
      </w:pPr>
      <w:r>
        <w:t>5. DESENVOLVIMENTO DO FRONTEND</w:t>
      </w:r>
    </w:p>
    <w:p w14:paraId="2E793D28" w14:textId="77777777" w:rsidR="00072C9F" w:rsidRDefault="00000000">
      <w:pPr>
        <w:spacing w:line="276" w:lineRule="auto"/>
        <w:ind w:firstLine="0"/>
        <w:jc w:val="left"/>
      </w:pPr>
      <w:r>
        <w:t>6. DESENVOLVIMENTO DO BACKEND E BANCO DE DADOS</w:t>
      </w:r>
    </w:p>
    <w:p w14:paraId="7C2BEB90" w14:textId="77777777" w:rsidR="00072C9F" w:rsidRDefault="00000000">
      <w:pPr>
        <w:spacing w:line="276" w:lineRule="auto"/>
        <w:ind w:firstLine="0"/>
        <w:jc w:val="left"/>
      </w:pPr>
      <w:r>
        <w:t>7. FLUXO FUNCIONAL DA PROVA DE CONCEITO</w:t>
      </w:r>
    </w:p>
    <w:p w14:paraId="3BF8F0D1" w14:textId="77777777" w:rsidR="00072C9F" w:rsidRDefault="00000000">
      <w:pPr>
        <w:spacing w:line="276" w:lineRule="auto"/>
        <w:ind w:firstLine="0"/>
        <w:jc w:val="left"/>
      </w:pPr>
      <w:r>
        <w:t>8. ORGANIZAÇÃO DO REPOSITÓRIO NO GITHUB</w:t>
      </w:r>
    </w:p>
    <w:p w14:paraId="583B655B" w14:textId="77777777" w:rsidR="00072C9F" w:rsidRDefault="00000000">
      <w:pPr>
        <w:spacing w:line="276" w:lineRule="auto"/>
        <w:ind w:firstLine="0"/>
        <w:jc w:val="left"/>
      </w:pPr>
      <w:r>
        <w:t>9. VÍDEO DE APRESENTAÇÃO</w:t>
      </w:r>
    </w:p>
    <w:p w14:paraId="79AC2F51" w14:textId="77777777" w:rsidR="00072C9F" w:rsidRDefault="00000000">
      <w:pPr>
        <w:spacing w:line="276" w:lineRule="auto"/>
        <w:ind w:firstLine="0"/>
        <w:jc w:val="left"/>
      </w:pPr>
      <w:r>
        <w:t>10. ATENDIMENTO À RUBRICA</w:t>
      </w:r>
    </w:p>
    <w:p w14:paraId="5DA03FC5" w14:textId="77777777" w:rsidR="00072C9F" w:rsidRDefault="00000000">
      <w:pPr>
        <w:spacing w:line="276" w:lineRule="auto"/>
        <w:ind w:firstLine="0"/>
        <w:jc w:val="left"/>
      </w:pPr>
      <w:r>
        <w:t>11. CONSIDERAÇÕES FINAIS</w:t>
      </w:r>
    </w:p>
    <w:p w14:paraId="67BB4075" w14:textId="77777777" w:rsidR="00072C9F" w:rsidRDefault="00000000">
      <w:pPr>
        <w:spacing w:line="276" w:lineRule="auto"/>
        <w:ind w:firstLine="0"/>
        <w:jc w:val="left"/>
      </w:pPr>
      <w:r>
        <w:t>REFERÊNCIAS</w:t>
      </w:r>
    </w:p>
    <w:p w14:paraId="15A4A4D2" w14:textId="77777777" w:rsidR="00072C9F" w:rsidRDefault="00000000">
      <w:r>
        <w:br w:type="page"/>
      </w:r>
    </w:p>
    <w:p w14:paraId="6853B75F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1. INTRODUÇÃO</w:t>
      </w:r>
    </w:p>
    <w:p w14:paraId="6EAEA25B" w14:textId="77777777" w:rsidR="00072C9F" w:rsidRDefault="00000000">
      <w:r>
        <w:t>Na primeira etapa do Projeto Integrador, o sistema AgendaSaúde foi proposto como uma aplicação híbrida destinada ao gerenciamento e ao agendamento de consultas em unidades básicas de saúde. A proposta surgiu a partir da identificação de problemas recorrentes no processo de marcação de atendimentos, como filas presenciais, dificuldade para cancelamentos e reagendamentos, conflitos de horários, perda ou duplicidade de registros, comunicação ineficiente e sobrecarga das equipes administrativas.</w:t>
      </w:r>
    </w:p>
    <w:p w14:paraId="3C977E03" w14:textId="77777777" w:rsidR="00072C9F" w:rsidRDefault="00000000">
      <w:r>
        <w:t>A etapa inicial também definiu o público-alvo, as partes interessadas, as personas e a jornada do usuário. Entre as personas construídas, Maria Aparecida Santos representa o paciente que necessita de uma interface simples, informações claras e facilidade de acesso pelo celular. Sua jornada foi organizada em acesso, cadastro, escolha da consulta, confirmação, acompanhamento e atendimento.</w:t>
      </w:r>
    </w:p>
    <w:p w14:paraId="1ACA03CC" w14:textId="77777777" w:rsidR="00072C9F" w:rsidRDefault="00000000">
      <w:r>
        <w:t>A segunda etapa busca concretizar a proposta por meio de uma prova de conceito funcional. Conforme a orientação da atividade, o desenvolvimento contempla a revisita justificada do projeto, a seleção das tecnologias de frontend, backend e banco de dados, a implementação do sistema, a organização do repositório no GitHub e a preparação de um vídeo curto demonstrando o resultado.</w:t>
      </w:r>
    </w:p>
    <w:p w14:paraId="53006041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2. REVISITA DO PROJETO APRESENTADO</w:t>
      </w:r>
    </w:p>
    <w:p w14:paraId="507991D4" w14:textId="77777777" w:rsidR="00072C9F" w:rsidRDefault="00000000">
      <w:r>
        <w:t>A análise da primeira entrega confirmou que o problema central permanece adequado para uma prova de conceito: o processo de agendamento precisa ser mais acessível ao paciente e, simultaneamente, mais organizado para a unidade de saúde. Entretanto, desenvolver todas as funcionalidades previstas na visão completa do produto em uma única entrega aumentaria o escopo sem necessariamente ampliar a demonstração do valor principal da solução.</w:t>
      </w:r>
    </w:p>
    <w:p w14:paraId="62DC414A" w14:textId="77777777" w:rsidR="00072C9F" w:rsidRDefault="00000000">
      <w:r>
        <w:t>Por esse motivo, a segunda etapa prioriza o fluxo que representa o núcleo do AgendaSaúde: o paciente acessar o sistema, identificar um profissional ou especialidade, visualizar horários realmente disponíveis, confirmar o agendamento e posteriormente acompanhar, cancelar ou reagendar a consulta. Essa decisão mantém aderência à persona e à jornada descritas na primeira etapa e permite validar o comportamento principal do sistema.</w:t>
      </w:r>
    </w:p>
    <w:p w14:paraId="36C19477" w14:textId="77777777" w:rsidR="00072C9F" w:rsidRDefault="00000000">
      <w:r>
        <w:lastRenderedPageBreak/>
        <w:t>A revisita também resultou em uma melhoria de escopo: em vez de apenas exibir telas estáticas, a prova de conceito utiliza persistência de dados, autenticação básica, regras de disponibilidade e prevenção de conflito de horários. Dessa forma, a jornada deixa de ser apenas ilustrativa e passa a representar um processo executável de ponta a ponta.</w:t>
      </w:r>
    </w:p>
    <w:p w14:paraId="3B69783D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3. DEFINIÇÃO DA PROVA DE CONCEITO</w:t>
      </w:r>
    </w:p>
    <w:p w14:paraId="5836A249" w14:textId="77777777" w:rsidR="00072C9F" w:rsidRDefault="00000000">
      <w:r>
        <w:t>A prova de conceito escolhida foi denominada “Jornada de Agendamento do Paciente”. Seu objetivo é demonstrar que o AgendaSaúde consegue atender as etapas mais relevantes da jornada de Maria Aparecida Santos, oferecendo uma experiência simples e controlada.</w:t>
      </w:r>
    </w:p>
    <w:p w14:paraId="42FCBA76" w14:textId="77777777" w:rsidR="00072C9F" w:rsidRDefault="00000000">
      <w:pPr>
        <w:pStyle w:val="Ttulo2"/>
      </w:pPr>
      <w:r>
        <w:rPr>
          <w:rFonts w:ascii="Times New Roman" w:eastAsia="Times New Roman" w:hAnsi="Times New Roman"/>
        </w:rPr>
        <w:t>3.1. Escopo funcional</w:t>
      </w:r>
    </w:p>
    <w:p w14:paraId="748A28F1" w14:textId="77777777" w:rsidR="00072C9F" w:rsidRDefault="00000000">
      <w:pPr>
        <w:pStyle w:val="Commarcadores"/>
        <w:ind w:left="709" w:hanging="283"/>
      </w:pPr>
      <w:r>
        <w:t>Cadastro de um novo paciente com nome, e-mail e senha;</w:t>
      </w:r>
    </w:p>
    <w:p w14:paraId="73518ADA" w14:textId="77777777" w:rsidR="00072C9F" w:rsidRDefault="00000000">
      <w:pPr>
        <w:pStyle w:val="Commarcadores"/>
        <w:ind w:left="709" w:hanging="283"/>
      </w:pPr>
      <w:r>
        <w:t>Login e identificação do paciente;</w:t>
      </w:r>
    </w:p>
    <w:p w14:paraId="1A48BD37" w14:textId="77777777" w:rsidR="00072C9F" w:rsidRDefault="00000000">
      <w:pPr>
        <w:pStyle w:val="Commarcadores"/>
        <w:ind w:left="709" w:hanging="283"/>
      </w:pPr>
      <w:r>
        <w:t>Listagem de profissionais e respectivas especialidades;</w:t>
      </w:r>
    </w:p>
    <w:p w14:paraId="738FAFBC" w14:textId="77777777" w:rsidR="00072C9F" w:rsidRDefault="00000000">
      <w:pPr>
        <w:pStyle w:val="Commarcadores"/>
        <w:ind w:left="709" w:hanging="283"/>
      </w:pPr>
      <w:r>
        <w:t>Seleção de data para atendimento;</w:t>
      </w:r>
    </w:p>
    <w:p w14:paraId="6A55A772" w14:textId="77777777" w:rsidR="00072C9F" w:rsidRDefault="00000000">
      <w:pPr>
        <w:pStyle w:val="Commarcadores"/>
        <w:ind w:left="709" w:hanging="283"/>
      </w:pPr>
      <w:r>
        <w:t>Exibição apenas de horários ainda disponíveis;</w:t>
      </w:r>
    </w:p>
    <w:p w14:paraId="7305ACD5" w14:textId="77777777" w:rsidR="00072C9F" w:rsidRDefault="00000000">
      <w:pPr>
        <w:pStyle w:val="Commarcadores"/>
        <w:ind w:left="709" w:hanging="283"/>
      </w:pPr>
      <w:r>
        <w:t>Confirmação e armazenamento do agendamento;</w:t>
      </w:r>
    </w:p>
    <w:p w14:paraId="3BC46137" w14:textId="77777777" w:rsidR="00072C9F" w:rsidRDefault="00000000">
      <w:pPr>
        <w:pStyle w:val="Commarcadores"/>
        <w:ind w:left="709" w:hanging="283"/>
      </w:pPr>
      <w:r>
        <w:t>Consulta ao histórico de atendimentos;</w:t>
      </w:r>
    </w:p>
    <w:p w14:paraId="77D23BF1" w14:textId="77777777" w:rsidR="00072C9F" w:rsidRDefault="00000000">
      <w:pPr>
        <w:pStyle w:val="Commarcadores"/>
        <w:ind w:left="709" w:hanging="283"/>
      </w:pPr>
      <w:r>
        <w:t>Cancelamento de consulta ativa;</w:t>
      </w:r>
    </w:p>
    <w:p w14:paraId="575278E5" w14:textId="77777777" w:rsidR="00072C9F" w:rsidRDefault="00000000">
      <w:pPr>
        <w:pStyle w:val="Commarcadores"/>
        <w:ind w:left="709" w:hanging="283"/>
      </w:pPr>
      <w:r>
        <w:t>Reagendamento para novo profissional, data ou horário;</w:t>
      </w:r>
    </w:p>
    <w:p w14:paraId="11F4DC36" w14:textId="77777777" w:rsidR="00072C9F" w:rsidRDefault="00000000">
      <w:pPr>
        <w:pStyle w:val="Commarcadores"/>
        <w:ind w:left="709" w:hanging="283"/>
      </w:pPr>
      <w:r>
        <w:t>Mensagens de retorno ao usuário e indicadores simples da agenda.</w:t>
      </w:r>
    </w:p>
    <w:p w14:paraId="79B0B01F" w14:textId="77777777" w:rsidR="00072C9F" w:rsidRDefault="00000000">
      <w:pPr>
        <w:pStyle w:val="Ttulo2"/>
      </w:pPr>
      <w:r>
        <w:rPr>
          <w:rFonts w:ascii="Times New Roman" w:eastAsia="Times New Roman" w:hAnsi="Times New Roman"/>
        </w:rPr>
        <w:t>3.2. Delimitações</w:t>
      </w:r>
    </w:p>
    <w:p w14:paraId="0A61916C" w14:textId="77777777" w:rsidR="00072C9F" w:rsidRDefault="00000000">
      <w:r>
        <w:t>Por se tratar de uma prova de conceito acadêmica, não foram implementados integrações com sistemas governamentais, prontuário eletrônico, envio real de SMS ou e-mail, pagamento, assinatura digital, telemedicina ou regras específicas de uma unidade de saúde. Tais itens podem compor evoluções futuras do produto, mas não são necessários para demonstrar a viabilidade do fluxo principal selecionado.</w:t>
      </w:r>
    </w:p>
    <w:p w14:paraId="5C148EF6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4. PREPARAÇÃO DO AMBIENTE DE DESENVOLVIMENTO</w:t>
      </w:r>
    </w:p>
    <w:p w14:paraId="1BBD4C16" w14:textId="77777777" w:rsidR="00072C9F" w:rsidRDefault="00000000">
      <w:r>
        <w:t xml:space="preserve">A escolha tecnológica priorizou simplicidade, gratuidade, portabilidade e facilidade de reprodução pelos integrantes e pelo avaliador. O projeto pode ser executado com Python </w:t>
      </w:r>
      <w:r>
        <w:lastRenderedPageBreak/>
        <w:t>3.10 ou superior e um navegador moderno, sem necessidade de instalar frameworks adicionais.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72C9F" w14:paraId="45A40B6F" w14:textId="77777777">
        <w:trPr>
          <w:jc w:val="center"/>
        </w:trPr>
        <w:tc>
          <w:tcPr>
            <w:tcW w:w="2946" w:type="dxa"/>
            <w:vAlign w:val="center"/>
          </w:tcPr>
          <w:p w14:paraId="481C9DDE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Camada</w:t>
            </w:r>
          </w:p>
        </w:tc>
        <w:tc>
          <w:tcPr>
            <w:tcW w:w="2946" w:type="dxa"/>
            <w:vAlign w:val="center"/>
          </w:tcPr>
          <w:p w14:paraId="0CE11821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Tecnologia</w:t>
            </w:r>
          </w:p>
        </w:tc>
        <w:tc>
          <w:tcPr>
            <w:tcW w:w="2946" w:type="dxa"/>
            <w:vAlign w:val="center"/>
          </w:tcPr>
          <w:p w14:paraId="32677298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Justificativa</w:t>
            </w:r>
          </w:p>
        </w:tc>
      </w:tr>
      <w:tr w:rsidR="00072C9F" w14:paraId="6E3893C9" w14:textId="77777777">
        <w:trPr>
          <w:jc w:val="center"/>
        </w:trPr>
        <w:tc>
          <w:tcPr>
            <w:tcW w:w="2946" w:type="dxa"/>
            <w:vAlign w:val="center"/>
          </w:tcPr>
          <w:p w14:paraId="41576F7A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Frontend</w:t>
            </w:r>
          </w:p>
        </w:tc>
        <w:tc>
          <w:tcPr>
            <w:tcW w:w="2946" w:type="dxa"/>
            <w:vAlign w:val="center"/>
          </w:tcPr>
          <w:p w14:paraId="525C601B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HTML5, CSS3 e JavaScript</w:t>
            </w:r>
          </w:p>
        </w:tc>
        <w:tc>
          <w:tcPr>
            <w:tcW w:w="2946" w:type="dxa"/>
            <w:vAlign w:val="center"/>
          </w:tcPr>
          <w:p w14:paraId="3CDFBBE8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Permitem criar a interface responsiva e consumir a API sem dependências externas.</w:t>
            </w:r>
          </w:p>
        </w:tc>
      </w:tr>
      <w:tr w:rsidR="00072C9F" w14:paraId="34D847BD" w14:textId="77777777">
        <w:trPr>
          <w:jc w:val="center"/>
        </w:trPr>
        <w:tc>
          <w:tcPr>
            <w:tcW w:w="2946" w:type="dxa"/>
            <w:vAlign w:val="center"/>
          </w:tcPr>
          <w:p w14:paraId="0B8A846D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Backend</w:t>
            </w:r>
          </w:p>
        </w:tc>
        <w:tc>
          <w:tcPr>
            <w:tcW w:w="2946" w:type="dxa"/>
            <w:vAlign w:val="center"/>
          </w:tcPr>
          <w:p w14:paraId="5C070D8E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Python 3</w:t>
            </w:r>
          </w:p>
        </w:tc>
        <w:tc>
          <w:tcPr>
            <w:tcW w:w="2946" w:type="dxa"/>
            <w:vAlign w:val="center"/>
          </w:tcPr>
          <w:p w14:paraId="159FF720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Oferece recursos nativos para servidor HTTP, validações, autenticação básica e acesso ao banco.</w:t>
            </w:r>
          </w:p>
        </w:tc>
      </w:tr>
      <w:tr w:rsidR="00072C9F" w14:paraId="3AD55115" w14:textId="77777777">
        <w:trPr>
          <w:jc w:val="center"/>
        </w:trPr>
        <w:tc>
          <w:tcPr>
            <w:tcW w:w="2946" w:type="dxa"/>
            <w:vAlign w:val="center"/>
          </w:tcPr>
          <w:p w14:paraId="6844F194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Banco de dados</w:t>
            </w:r>
          </w:p>
        </w:tc>
        <w:tc>
          <w:tcPr>
            <w:tcW w:w="2946" w:type="dxa"/>
            <w:vAlign w:val="center"/>
          </w:tcPr>
          <w:p w14:paraId="37F4A564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SQLite</w:t>
            </w:r>
          </w:p>
        </w:tc>
        <w:tc>
          <w:tcPr>
            <w:tcW w:w="2946" w:type="dxa"/>
            <w:vAlign w:val="center"/>
          </w:tcPr>
          <w:p w14:paraId="3F79B303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É leve, relacional, gratuito e adequado à persistência de uma prova de conceito.</w:t>
            </w:r>
          </w:p>
        </w:tc>
      </w:tr>
      <w:tr w:rsidR="00072C9F" w14:paraId="46229E21" w14:textId="77777777">
        <w:trPr>
          <w:jc w:val="center"/>
        </w:trPr>
        <w:tc>
          <w:tcPr>
            <w:tcW w:w="2946" w:type="dxa"/>
            <w:vAlign w:val="center"/>
          </w:tcPr>
          <w:p w14:paraId="2494680D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Comunicação</w:t>
            </w:r>
          </w:p>
        </w:tc>
        <w:tc>
          <w:tcPr>
            <w:tcW w:w="2946" w:type="dxa"/>
            <w:vAlign w:val="center"/>
          </w:tcPr>
          <w:p w14:paraId="6C6870E5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API REST / JSON</w:t>
            </w:r>
          </w:p>
        </w:tc>
        <w:tc>
          <w:tcPr>
            <w:tcW w:w="2946" w:type="dxa"/>
            <w:vAlign w:val="center"/>
          </w:tcPr>
          <w:p w14:paraId="7DBFE78A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Separa interface e regras de negócio por meio de endpoints de fácil teste.</w:t>
            </w:r>
          </w:p>
        </w:tc>
      </w:tr>
      <w:tr w:rsidR="00072C9F" w14:paraId="5F873FBA" w14:textId="77777777">
        <w:trPr>
          <w:jc w:val="center"/>
        </w:trPr>
        <w:tc>
          <w:tcPr>
            <w:tcW w:w="2946" w:type="dxa"/>
            <w:vAlign w:val="center"/>
          </w:tcPr>
          <w:p w14:paraId="391941B6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Versionamento</w:t>
            </w:r>
          </w:p>
        </w:tc>
        <w:tc>
          <w:tcPr>
            <w:tcW w:w="2946" w:type="dxa"/>
            <w:vAlign w:val="center"/>
          </w:tcPr>
          <w:p w14:paraId="18FAC846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Git e GitHub</w:t>
            </w:r>
          </w:p>
        </w:tc>
        <w:tc>
          <w:tcPr>
            <w:tcW w:w="2946" w:type="dxa"/>
            <w:vAlign w:val="center"/>
          </w:tcPr>
          <w:p w14:paraId="67E1E125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Permite histórico de alterações, colaboração e entrega centralizada do projeto.</w:t>
            </w:r>
          </w:p>
        </w:tc>
      </w:tr>
    </w:tbl>
    <w:p w14:paraId="62A4A300" w14:textId="77777777" w:rsidR="00072C9F" w:rsidRDefault="00000000">
      <w:pPr>
        <w:spacing w:line="240" w:lineRule="auto"/>
        <w:ind w:firstLine="0"/>
        <w:jc w:val="center"/>
      </w:pPr>
      <w:r>
        <w:rPr>
          <w:i/>
        </w:rPr>
        <w:t>Fonte: Elaboração autoral.</w:t>
      </w:r>
    </w:p>
    <w:p w14:paraId="610E2E6F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5. DESENVOLVIMENTO DO FRONTEND</w:t>
      </w:r>
    </w:p>
    <w:p w14:paraId="781846B1" w14:textId="77777777" w:rsidR="00072C9F" w:rsidRDefault="00000000">
      <w:r>
        <w:t>O frontend foi construído como uma aplicação responsiva com duas áreas principais. A primeira contém as opções de login e criação de conta. Para facilitar a demonstração, o projeto inclui um usuário fictício de acesso, correspondente à persona Maria Aparecida Santos. Após a autenticação, o usuário acessa o painel de agendamento e seu histórico de consultas.</w:t>
      </w:r>
    </w:p>
    <w:p w14:paraId="565CE37E" w14:textId="77777777" w:rsidR="00072C9F" w:rsidRDefault="00000000">
      <w:r>
        <w:t>O formulário principal permite escolher um profissional associado a uma especialidade e selecionar uma data. Em seguida, o frontend consulta o backend e apresenta somente os horários livres. O paciente escolhe um horário e confirma a operação. Após a resposta da API, a tela é atualizada e a nova consulta passa a constar no histórico.</w:t>
      </w:r>
    </w:p>
    <w:p w14:paraId="449047E4" w14:textId="77777777" w:rsidR="00072C9F" w:rsidRDefault="00000000">
      <w:r>
        <w:t>O histórico apresenta data, horário, especialidade, profissional e status. Consultas ativas possuem ações para cancelar ou reagendar. No reagendamento, o formulário é reutilizado para selecionar uma nova combinação de profissional, data e horário. O frontend também exibe mensagens de sucesso ou erro, contribuindo para o feedback imediato ao usuário.</w:t>
      </w:r>
    </w:p>
    <w:p w14:paraId="6E22DDFA" w14:textId="77777777" w:rsidR="00072C9F" w:rsidRDefault="00000000">
      <w:r>
        <w:lastRenderedPageBreak/>
        <w:t>A interface foi organizada para funcionar em computadores e dispositivos móveis, mantendo a proposta da primeira etapa de oferecer acesso por diferentes tipos de equipamentos.</w:t>
      </w:r>
    </w:p>
    <w:p w14:paraId="4AAAAC17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6. DESENVOLVIMENTO DO BACKEND E BANCO DE DADOS</w:t>
      </w:r>
    </w:p>
    <w:p w14:paraId="1098DA55" w14:textId="77777777" w:rsidR="00072C9F" w:rsidRDefault="00000000">
      <w:r>
        <w:t>O backend foi desenvolvido em Python 3 e reúne o servidor HTTP, a API REST e as regras de negócio da prova de conceito. As rotas recebem e retornam dados em JSON, realizam validações e utilizam o módulo sqlite3 para persistência.</w:t>
      </w:r>
    </w:p>
    <w:p w14:paraId="52FC988A" w14:textId="77777777" w:rsidR="00072C9F" w:rsidRDefault="00000000">
      <w:pPr>
        <w:pStyle w:val="Ttulo2"/>
      </w:pPr>
      <w:r>
        <w:rPr>
          <w:rFonts w:ascii="Times New Roman" w:eastAsia="Times New Roman" w:hAnsi="Times New Roman"/>
        </w:rPr>
        <w:t>6.1. Principais regras implementadas</w:t>
      </w:r>
    </w:p>
    <w:p w14:paraId="3F74BFAC" w14:textId="77777777" w:rsidR="00072C9F" w:rsidRDefault="00000000">
      <w:pPr>
        <w:pStyle w:val="Commarcadores"/>
        <w:ind w:left="709" w:hanging="283"/>
      </w:pPr>
      <w:r>
        <w:t>A senha do paciente é armazenada por meio de PBKDF2-HMAC-SHA256 com salt individual;</w:t>
      </w:r>
    </w:p>
    <w:p w14:paraId="7CEA05A5" w14:textId="77777777" w:rsidR="00072C9F" w:rsidRDefault="00000000">
      <w:pPr>
        <w:pStyle w:val="Commarcadores"/>
        <w:ind w:left="709" w:hanging="283"/>
      </w:pPr>
      <w:r>
        <w:t>O login gera um token de sessão utilizado nas rotas protegidas;</w:t>
      </w:r>
    </w:p>
    <w:p w14:paraId="38E774D1" w14:textId="77777777" w:rsidR="00072C9F" w:rsidRDefault="00000000">
      <w:pPr>
        <w:pStyle w:val="Commarcadores"/>
        <w:ind w:left="709" w:hanging="283"/>
      </w:pPr>
      <w:r>
        <w:t>Datas anteriores ao dia atual não podem ser utilizadas em novos agendamentos;</w:t>
      </w:r>
    </w:p>
    <w:p w14:paraId="227942BB" w14:textId="77777777" w:rsidR="00072C9F" w:rsidRDefault="00000000">
      <w:pPr>
        <w:pStyle w:val="Commarcadores"/>
        <w:ind w:left="709" w:hanging="283"/>
      </w:pPr>
      <w:r>
        <w:t>Somente horários definidos como válidos podem ser selecionados;</w:t>
      </w:r>
    </w:p>
    <w:p w14:paraId="2101BA61" w14:textId="77777777" w:rsidR="00072C9F" w:rsidRDefault="00000000">
      <w:pPr>
        <w:pStyle w:val="Commarcadores"/>
        <w:ind w:left="709" w:hanging="283"/>
      </w:pPr>
      <w:r>
        <w:t>O mesmo profissional não pode possuir duas consultas ativas na mesma data e horário;</w:t>
      </w:r>
    </w:p>
    <w:p w14:paraId="5A57E8CA" w14:textId="77777777" w:rsidR="00072C9F" w:rsidRDefault="00000000">
      <w:pPr>
        <w:pStyle w:val="Commarcadores"/>
        <w:ind w:left="709" w:hanging="283"/>
      </w:pPr>
      <w:r>
        <w:t>O histórico é filtrado pelo paciente autenticado;</w:t>
      </w:r>
    </w:p>
    <w:p w14:paraId="798A6725" w14:textId="77777777" w:rsidR="00072C9F" w:rsidRDefault="00000000">
      <w:pPr>
        <w:pStyle w:val="Commarcadores"/>
        <w:ind w:left="709" w:hanging="283"/>
      </w:pPr>
      <w:r>
        <w:t>O cancelamento altera o status da consulta para CANCELADA, preservando o histórico;</w:t>
      </w:r>
    </w:p>
    <w:p w14:paraId="4DA3E782" w14:textId="77777777" w:rsidR="00072C9F" w:rsidRDefault="00000000">
      <w:pPr>
        <w:pStyle w:val="Commarcadores"/>
        <w:ind w:left="709" w:hanging="283"/>
      </w:pPr>
      <w:r>
        <w:t>O reagendamento verifica novamente a disponibilidade antes de atualizar a consulta.</w:t>
      </w:r>
    </w:p>
    <w:p w14:paraId="23F543D0" w14:textId="77777777" w:rsidR="00072C9F" w:rsidRDefault="00000000">
      <w:pPr>
        <w:pStyle w:val="Ttulo2"/>
      </w:pPr>
      <w:r>
        <w:rPr>
          <w:rFonts w:ascii="Times New Roman" w:eastAsia="Times New Roman" w:hAnsi="Times New Roman"/>
        </w:rPr>
        <w:t>6.2. Modelo de dados</w:t>
      </w:r>
    </w:p>
    <w:p w14:paraId="13375762" w14:textId="77777777" w:rsidR="00072C9F" w:rsidRDefault="00000000">
      <w:r>
        <w:t>O banco de dados possui três tabelas principais: users, doctors e appointments. A tabela users registra os pacientes; doctors armazena os profissionais e suas especialidades; appointments relaciona paciente e profissional e registra data, horário, status e informações de criação e atualização.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72C9F" w14:paraId="42FBD211" w14:textId="77777777">
        <w:trPr>
          <w:jc w:val="center"/>
        </w:trPr>
        <w:tc>
          <w:tcPr>
            <w:tcW w:w="2946" w:type="dxa"/>
            <w:vAlign w:val="center"/>
          </w:tcPr>
          <w:p w14:paraId="4D2015C1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Tabela</w:t>
            </w:r>
          </w:p>
        </w:tc>
        <w:tc>
          <w:tcPr>
            <w:tcW w:w="2946" w:type="dxa"/>
            <w:vAlign w:val="center"/>
          </w:tcPr>
          <w:p w14:paraId="62EF6E12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Finalidade</w:t>
            </w:r>
          </w:p>
        </w:tc>
        <w:tc>
          <w:tcPr>
            <w:tcW w:w="2946" w:type="dxa"/>
            <w:vAlign w:val="center"/>
          </w:tcPr>
          <w:p w14:paraId="165E8408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Campos principais</w:t>
            </w:r>
          </w:p>
        </w:tc>
      </w:tr>
      <w:tr w:rsidR="00072C9F" w14:paraId="7251A4BF" w14:textId="77777777">
        <w:trPr>
          <w:jc w:val="center"/>
        </w:trPr>
        <w:tc>
          <w:tcPr>
            <w:tcW w:w="2946" w:type="dxa"/>
            <w:vAlign w:val="center"/>
          </w:tcPr>
          <w:p w14:paraId="51B6A1A1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users</w:t>
            </w:r>
          </w:p>
        </w:tc>
        <w:tc>
          <w:tcPr>
            <w:tcW w:w="2946" w:type="dxa"/>
            <w:vAlign w:val="center"/>
          </w:tcPr>
          <w:p w14:paraId="666373F4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Pacientes cadastrados</w:t>
            </w:r>
          </w:p>
        </w:tc>
        <w:tc>
          <w:tcPr>
            <w:tcW w:w="2946" w:type="dxa"/>
            <w:vAlign w:val="center"/>
          </w:tcPr>
          <w:p w14:paraId="10644903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id, name, email, password_salt, password_hash</w:t>
            </w:r>
          </w:p>
        </w:tc>
      </w:tr>
      <w:tr w:rsidR="00072C9F" w14:paraId="36C29264" w14:textId="77777777">
        <w:trPr>
          <w:jc w:val="center"/>
        </w:trPr>
        <w:tc>
          <w:tcPr>
            <w:tcW w:w="2946" w:type="dxa"/>
            <w:vAlign w:val="center"/>
          </w:tcPr>
          <w:p w14:paraId="412A171E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doctors</w:t>
            </w:r>
          </w:p>
        </w:tc>
        <w:tc>
          <w:tcPr>
            <w:tcW w:w="2946" w:type="dxa"/>
            <w:vAlign w:val="center"/>
          </w:tcPr>
          <w:p w14:paraId="06C5AAC0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Profissionais disponíveis</w:t>
            </w:r>
          </w:p>
        </w:tc>
        <w:tc>
          <w:tcPr>
            <w:tcW w:w="2946" w:type="dxa"/>
            <w:vAlign w:val="center"/>
          </w:tcPr>
          <w:p w14:paraId="68343AD9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id, name, specialty, active</w:t>
            </w:r>
          </w:p>
        </w:tc>
      </w:tr>
      <w:tr w:rsidR="00072C9F" w14:paraId="42A2132B" w14:textId="77777777">
        <w:trPr>
          <w:jc w:val="center"/>
        </w:trPr>
        <w:tc>
          <w:tcPr>
            <w:tcW w:w="2946" w:type="dxa"/>
            <w:vAlign w:val="center"/>
          </w:tcPr>
          <w:p w14:paraId="6176CDF5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appointments</w:t>
            </w:r>
          </w:p>
        </w:tc>
        <w:tc>
          <w:tcPr>
            <w:tcW w:w="2946" w:type="dxa"/>
            <w:vAlign w:val="center"/>
          </w:tcPr>
          <w:p w14:paraId="25C822B9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Consultas registradas</w:t>
            </w:r>
          </w:p>
        </w:tc>
        <w:tc>
          <w:tcPr>
            <w:tcW w:w="2946" w:type="dxa"/>
            <w:vAlign w:val="center"/>
          </w:tcPr>
          <w:p w14:paraId="09E8CA35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id, user_id, doctor_id, appointment_date, appointment_time, status</w:t>
            </w:r>
          </w:p>
        </w:tc>
      </w:tr>
    </w:tbl>
    <w:p w14:paraId="5EC63023" w14:textId="77777777" w:rsidR="00072C9F" w:rsidRDefault="00000000">
      <w:pPr>
        <w:spacing w:line="240" w:lineRule="auto"/>
        <w:ind w:firstLine="0"/>
        <w:jc w:val="center"/>
      </w:pPr>
      <w:r>
        <w:rPr>
          <w:i/>
        </w:rPr>
        <w:lastRenderedPageBreak/>
        <w:t>Fonte: Elaboração autoral.</w:t>
      </w:r>
    </w:p>
    <w:p w14:paraId="74318E8C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7. FLUXO FUNCIONAL DA PROVA DE CONCEITO</w:t>
      </w:r>
    </w:p>
    <w:p w14:paraId="2C3676EA" w14:textId="77777777" w:rsidR="00072C9F" w:rsidRDefault="00000000">
      <w:r>
        <w:t>O fluxo implementado pode ser executado integralmente pelo navegador e foi construído para representar a jornada definida na primeira entrega.</w:t>
      </w:r>
    </w:p>
    <w:p w14:paraId="407CB1C5" w14:textId="77777777" w:rsidR="00072C9F" w:rsidRDefault="00000000">
      <w:pPr>
        <w:pStyle w:val="Commarcadores"/>
        <w:ind w:left="709" w:hanging="283"/>
      </w:pPr>
      <w:r>
        <w:t>1. O paciente acessa a página inicial do AgendaSaúde.</w:t>
      </w:r>
    </w:p>
    <w:p w14:paraId="0ABCA657" w14:textId="77777777" w:rsidR="00072C9F" w:rsidRDefault="00000000">
      <w:pPr>
        <w:pStyle w:val="Commarcadores"/>
        <w:ind w:left="709" w:hanging="283"/>
      </w:pPr>
      <w:r>
        <w:t>2. O paciente realiza login com uma conta existente ou cria um novo cadastro.</w:t>
      </w:r>
    </w:p>
    <w:p w14:paraId="02460DEF" w14:textId="77777777" w:rsidR="00072C9F" w:rsidRDefault="00000000">
      <w:pPr>
        <w:pStyle w:val="Commarcadores"/>
        <w:ind w:left="709" w:hanging="283"/>
      </w:pPr>
      <w:r>
        <w:t>3. O sistema apresenta a área do paciente e o formulário de agendamento.</w:t>
      </w:r>
    </w:p>
    <w:p w14:paraId="54913163" w14:textId="77777777" w:rsidR="00072C9F" w:rsidRDefault="00000000">
      <w:pPr>
        <w:pStyle w:val="Commarcadores"/>
        <w:ind w:left="709" w:hanging="283"/>
      </w:pPr>
      <w:r>
        <w:t>4. O paciente escolhe profissional/especialidade e uma data.</w:t>
      </w:r>
    </w:p>
    <w:p w14:paraId="61207935" w14:textId="77777777" w:rsidR="00072C9F" w:rsidRDefault="00000000">
      <w:pPr>
        <w:pStyle w:val="Commarcadores"/>
        <w:ind w:left="709" w:hanging="283"/>
      </w:pPr>
      <w:r>
        <w:t>5. O frontend solicita ao backend os horários livres para a combinação selecionada.</w:t>
      </w:r>
    </w:p>
    <w:p w14:paraId="35D6D9B8" w14:textId="77777777" w:rsidR="00072C9F" w:rsidRDefault="00000000">
      <w:pPr>
        <w:pStyle w:val="Commarcadores"/>
        <w:ind w:left="709" w:hanging="283"/>
      </w:pPr>
      <w:r>
        <w:t>6. O paciente escolhe um dos horários retornados e confirma.</w:t>
      </w:r>
    </w:p>
    <w:p w14:paraId="0E6B3E2A" w14:textId="77777777" w:rsidR="00072C9F" w:rsidRDefault="00000000">
      <w:pPr>
        <w:pStyle w:val="Commarcadores"/>
        <w:ind w:left="709" w:hanging="283"/>
      </w:pPr>
      <w:r>
        <w:t>7. O backend valida a solicitação, impede conflitos e registra a consulta no SQLite.</w:t>
      </w:r>
    </w:p>
    <w:p w14:paraId="433C8E53" w14:textId="77777777" w:rsidR="00072C9F" w:rsidRDefault="00000000">
      <w:pPr>
        <w:pStyle w:val="Commarcadores"/>
        <w:ind w:left="709" w:hanging="283"/>
      </w:pPr>
      <w:r>
        <w:t>8. A consulta passa a aparecer no histórico do paciente.</w:t>
      </w:r>
    </w:p>
    <w:p w14:paraId="052CE16B" w14:textId="77777777" w:rsidR="00072C9F" w:rsidRDefault="00000000">
      <w:pPr>
        <w:pStyle w:val="Commarcadores"/>
        <w:ind w:left="709" w:hanging="283"/>
      </w:pPr>
      <w:r>
        <w:t>9. Caso necessário, o paciente pode cancelar ou iniciar o reagendamento.</w:t>
      </w:r>
    </w:p>
    <w:p w14:paraId="25D0827D" w14:textId="77777777" w:rsidR="00072C9F" w:rsidRDefault="00000000">
      <w:pPr>
        <w:pStyle w:val="Commarcadores"/>
        <w:ind w:left="709" w:hanging="283"/>
      </w:pPr>
      <w:r>
        <w:t>10. O backend atualiza o registro e o frontend apresenta a nova situação.</w:t>
      </w:r>
    </w:p>
    <w:p w14:paraId="4B2ACD3A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8. ORGANIZAÇÃO DO REPOSITÓRIO NO GITHUB</w:t>
      </w:r>
    </w:p>
    <w:p w14:paraId="440FFF6A" w14:textId="77777777" w:rsidR="00072C9F" w:rsidRDefault="00000000">
      <w:r>
        <w:t>O repositório foi estruturado para concentrar todos os materiais solicitados na atividade e permitir que o avaliador identifique rapidamente os componentes da solução. Além dos códigos-fonte, foram incluídas instruções de execução, scripts de banco, documentação da API, descrição da arquitetura, roteiro do vídeo e uma cópia da primeira entrega para preservar a continuidade do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072C9F" w14:paraId="0CB38AFD" w14:textId="77777777">
        <w:trPr>
          <w:jc w:val="center"/>
        </w:trPr>
        <w:tc>
          <w:tcPr>
            <w:tcW w:w="4419" w:type="dxa"/>
            <w:vAlign w:val="center"/>
          </w:tcPr>
          <w:p w14:paraId="34C65B14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Diretório/arquivo</w:t>
            </w:r>
          </w:p>
        </w:tc>
        <w:tc>
          <w:tcPr>
            <w:tcW w:w="4419" w:type="dxa"/>
            <w:vAlign w:val="center"/>
          </w:tcPr>
          <w:p w14:paraId="38A0D260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Conteúdo</w:t>
            </w:r>
          </w:p>
        </w:tc>
      </w:tr>
      <w:tr w:rsidR="00072C9F" w14:paraId="2FC0B0BC" w14:textId="77777777">
        <w:trPr>
          <w:jc w:val="center"/>
        </w:trPr>
        <w:tc>
          <w:tcPr>
            <w:tcW w:w="4419" w:type="dxa"/>
            <w:vAlign w:val="center"/>
          </w:tcPr>
          <w:p w14:paraId="5EE7C4C7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frontend/</w:t>
            </w:r>
          </w:p>
        </w:tc>
        <w:tc>
          <w:tcPr>
            <w:tcW w:w="4419" w:type="dxa"/>
            <w:vAlign w:val="center"/>
          </w:tcPr>
          <w:p w14:paraId="7C750152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index.html, styles.css e app.js.</w:t>
            </w:r>
          </w:p>
        </w:tc>
      </w:tr>
      <w:tr w:rsidR="00072C9F" w14:paraId="6DC812CF" w14:textId="77777777">
        <w:trPr>
          <w:jc w:val="center"/>
        </w:trPr>
        <w:tc>
          <w:tcPr>
            <w:tcW w:w="4419" w:type="dxa"/>
            <w:vAlign w:val="center"/>
          </w:tcPr>
          <w:p w14:paraId="0E48DF36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backend/</w:t>
            </w:r>
          </w:p>
        </w:tc>
        <w:tc>
          <w:tcPr>
            <w:tcW w:w="4419" w:type="dxa"/>
            <w:vAlign w:val="center"/>
          </w:tcPr>
          <w:p w14:paraId="1CA7D5F6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Servidor e API em Python.</w:t>
            </w:r>
          </w:p>
        </w:tc>
      </w:tr>
      <w:tr w:rsidR="00072C9F" w14:paraId="503D4DC7" w14:textId="77777777">
        <w:trPr>
          <w:jc w:val="center"/>
        </w:trPr>
        <w:tc>
          <w:tcPr>
            <w:tcW w:w="4419" w:type="dxa"/>
            <w:vAlign w:val="center"/>
          </w:tcPr>
          <w:p w14:paraId="2F86843D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database/</w:t>
            </w:r>
          </w:p>
        </w:tc>
        <w:tc>
          <w:tcPr>
            <w:tcW w:w="4419" w:type="dxa"/>
            <w:vAlign w:val="center"/>
          </w:tcPr>
          <w:p w14:paraId="568BE782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schema.sql, seed.sql e orientações do SQLite.</w:t>
            </w:r>
          </w:p>
        </w:tc>
      </w:tr>
      <w:tr w:rsidR="00072C9F" w14:paraId="36FD190A" w14:textId="77777777">
        <w:trPr>
          <w:jc w:val="center"/>
        </w:trPr>
        <w:tc>
          <w:tcPr>
            <w:tcW w:w="4419" w:type="dxa"/>
            <w:vAlign w:val="center"/>
          </w:tcPr>
          <w:p w14:paraId="5ADDA62E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docs/</w:t>
            </w:r>
          </w:p>
        </w:tc>
        <w:tc>
          <w:tcPr>
            <w:tcW w:w="4419" w:type="dxa"/>
            <w:vAlign w:val="center"/>
          </w:tcPr>
          <w:p w14:paraId="043D1938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Documentação técnica, acadêmica, API, arquitetura e roteiro do vídeo.</w:t>
            </w:r>
          </w:p>
        </w:tc>
      </w:tr>
      <w:tr w:rsidR="00072C9F" w14:paraId="1686762D" w14:textId="77777777">
        <w:trPr>
          <w:jc w:val="center"/>
        </w:trPr>
        <w:tc>
          <w:tcPr>
            <w:tcW w:w="4419" w:type="dxa"/>
            <w:vAlign w:val="center"/>
          </w:tcPr>
          <w:p w14:paraId="26B6681B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scripts/</w:t>
            </w:r>
          </w:p>
        </w:tc>
        <w:tc>
          <w:tcPr>
            <w:tcW w:w="4419" w:type="dxa"/>
            <w:vAlign w:val="center"/>
          </w:tcPr>
          <w:p w14:paraId="3EC4949F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Teste rápido da API.</w:t>
            </w:r>
          </w:p>
        </w:tc>
      </w:tr>
      <w:tr w:rsidR="00072C9F" w14:paraId="72AADFF9" w14:textId="77777777">
        <w:trPr>
          <w:jc w:val="center"/>
        </w:trPr>
        <w:tc>
          <w:tcPr>
            <w:tcW w:w="4419" w:type="dxa"/>
            <w:vAlign w:val="center"/>
          </w:tcPr>
          <w:p w14:paraId="3F704ABB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video/</w:t>
            </w:r>
          </w:p>
        </w:tc>
        <w:tc>
          <w:tcPr>
            <w:tcW w:w="4419" w:type="dxa"/>
            <w:vAlign w:val="center"/>
          </w:tcPr>
          <w:p w14:paraId="51EFAC1E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Local indicado para MP4 ou link do vídeo.</w:t>
            </w:r>
          </w:p>
        </w:tc>
      </w:tr>
      <w:tr w:rsidR="00072C9F" w14:paraId="2C3509B5" w14:textId="77777777">
        <w:trPr>
          <w:jc w:val="center"/>
        </w:trPr>
        <w:tc>
          <w:tcPr>
            <w:tcW w:w="4419" w:type="dxa"/>
            <w:vAlign w:val="center"/>
          </w:tcPr>
          <w:p w14:paraId="205F54EF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README.md</w:t>
            </w:r>
          </w:p>
        </w:tc>
        <w:tc>
          <w:tcPr>
            <w:tcW w:w="4419" w:type="dxa"/>
            <w:vAlign w:val="center"/>
          </w:tcPr>
          <w:p w14:paraId="044A29DF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Descrição, integrantes, tecnologias e instruções de execução.</w:t>
            </w:r>
          </w:p>
        </w:tc>
      </w:tr>
      <w:tr w:rsidR="00072C9F" w14:paraId="6BB4F5DE" w14:textId="77777777">
        <w:trPr>
          <w:jc w:val="center"/>
        </w:trPr>
        <w:tc>
          <w:tcPr>
            <w:tcW w:w="4419" w:type="dxa"/>
            <w:vAlign w:val="center"/>
          </w:tcPr>
          <w:p w14:paraId="09C2395A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CONTRIBUTING.md</w:t>
            </w:r>
          </w:p>
        </w:tc>
        <w:tc>
          <w:tcPr>
            <w:tcW w:w="4419" w:type="dxa"/>
            <w:vAlign w:val="center"/>
          </w:tcPr>
          <w:p w14:paraId="7B1EE7F1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Orientações de colaboração e commits.</w:t>
            </w:r>
          </w:p>
        </w:tc>
      </w:tr>
    </w:tbl>
    <w:p w14:paraId="18494674" w14:textId="77777777" w:rsidR="00072C9F" w:rsidRDefault="00000000">
      <w:pPr>
        <w:spacing w:line="240" w:lineRule="auto"/>
        <w:ind w:firstLine="0"/>
        <w:jc w:val="center"/>
      </w:pPr>
      <w:r>
        <w:rPr>
          <w:i/>
        </w:rPr>
        <w:t>Fonte: Elaboração autoral.</w:t>
      </w:r>
    </w:p>
    <w:p w14:paraId="4E208CE8" w14:textId="77777777" w:rsidR="00072C9F" w:rsidRDefault="00000000">
      <w:r>
        <w:lastRenderedPageBreak/>
        <w:t>Todos os integrantes deverão ser adicionados como colaboradores no GitHub e realizar contribuições reais no repositório, uma vez que a atividade solicita histórico de colaboração de cada membro. O arquivo PLANO_COLABORACAO_GITHUB.md apresenta sugestões de alterações que podem ser distribuídas entre os participantes sem criar histórico artificial.</w:t>
      </w:r>
    </w:p>
    <w:p w14:paraId="51CA8608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9. VÍDEO DE APRESENTAÇÃO</w:t>
      </w:r>
    </w:p>
    <w:p w14:paraId="6184D45E" w14:textId="77777777" w:rsidR="00072C9F" w:rsidRDefault="00000000">
      <w:r>
        <w:t>A atividade solicita um vídeo de no máximo um minuto demonstrando o projeto concluído. Para atender a esse item, foi incluído no repositório um roteiro objetivo dividido por tempo. A gravação deve apresentar a tela inicial, o login, o processo de agendamento, o histórico e uma ação de cancelamento ou reagendamento, finalizando com uma breve indicação das tecnologias utilizadas.</w:t>
      </w:r>
    </w:p>
    <w:p w14:paraId="3FD416D4" w14:textId="77777777" w:rsidR="00072C9F" w:rsidRDefault="00000000">
      <w:r>
        <w:t>O vídeo final poderá ser incluído no diretório video em formato MP4 ou disponibilizado por link privado/não listado do YouTube. O campo destinado ao link deve ser atualizado antes da entrega definitiva do repositório.</w:t>
      </w:r>
    </w:p>
    <w:p w14:paraId="467CA672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10. ATENDIMENTO À RUBRICA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072C9F" w14:paraId="307829B9" w14:textId="77777777">
        <w:trPr>
          <w:jc w:val="center"/>
        </w:trPr>
        <w:tc>
          <w:tcPr>
            <w:tcW w:w="2946" w:type="dxa"/>
            <w:vAlign w:val="center"/>
          </w:tcPr>
          <w:p w14:paraId="370A3EAD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Item da rubrica</w:t>
            </w:r>
          </w:p>
        </w:tc>
        <w:tc>
          <w:tcPr>
            <w:tcW w:w="2946" w:type="dxa"/>
            <w:vAlign w:val="center"/>
          </w:tcPr>
          <w:p w14:paraId="1F1355D5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Evidência no projeto</w:t>
            </w:r>
          </w:p>
        </w:tc>
        <w:tc>
          <w:tcPr>
            <w:tcW w:w="2946" w:type="dxa"/>
            <w:vAlign w:val="center"/>
          </w:tcPr>
          <w:p w14:paraId="43D07DD5" w14:textId="77777777" w:rsidR="00072C9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Situação</w:t>
            </w:r>
          </w:p>
        </w:tc>
      </w:tr>
      <w:tr w:rsidR="00072C9F" w14:paraId="22581847" w14:textId="77777777">
        <w:trPr>
          <w:jc w:val="center"/>
        </w:trPr>
        <w:tc>
          <w:tcPr>
            <w:tcW w:w="2946" w:type="dxa"/>
            <w:vAlign w:val="center"/>
          </w:tcPr>
          <w:p w14:paraId="0CE573C7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Revisita e definição da prova de conceito</w:t>
            </w:r>
          </w:p>
        </w:tc>
        <w:tc>
          <w:tcPr>
            <w:tcW w:w="2946" w:type="dxa"/>
            <w:vAlign w:val="center"/>
          </w:tcPr>
          <w:p w14:paraId="59975D67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Seções 2 e 3 deste documento e documentação da segunda etapa em /docs.</w:t>
            </w:r>
          </w:p>
        </w:tc>
        <w:tc>
          <w:tcPr>
            <w:tcW w:w="2946" w:type="dxa"/>
            <w:vAlign w:val="center"/>
          </w:tcPr>
          <w:p w14:paraId="1EE71688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Preparado</w:t>
            </w:r>
          </w:p>
        </w:tc>
      </w:tr>
      <w:tr w:rsidR="00072C9F" w14:paraId="745139C5" w14:textId="77777777">
        <w:trPr>
          <w:jc w:val="center"/>
        </w:trPr>
        <w:tc>
          <w:tcPr>
            <w:tcW w:w="2946" w:type="dxa"/>
            <w:vAlign w:val="center"/>
          </w:tcPr>
          <w:p w14:paraId="28A83077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Preparação do ambiente</w:t>
            </w:r>
          </w:p>
        </w:tc>
        <w:tc>
          <w:tcPr>
            <w:tcW w:w="2946" w:type="dxa"/>
            <w:vAlign w:val="center"/>
          </w:tcPr>
          <w:p w14:paraId="57580272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Seção 4, README.md e estrutura do repositório.</w:t>
            </w:r>
          </w:p>
        </w:tc>
        <w:tc>
          <w:tcPr>
            <w:tcW w:w="2946" w:type="dxa"/>
            <w:vAlign w:val="center"/>
          </w:tcPr>
          <w:p w14:paraId="6662B89D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Preparado</w:t>
            </w:r>
          </w:p>
        </w:tc>
      </w:tr>
      <w:tr w:rsidR="00072C9F" w14:paraId="7C9FA9A6" w14:textId="77777777">
        <w:trPr>
          <w:jc w:val="center"/>
        </w:trPr>
        <w:tc>
          <w:tcPr>
            <w:tcW w:w="2946" w:type="dxa"/>
            <w:vAlign w:val="center"/>
          </w:tcPr>
          <w:p w14:paraId="6B22397E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Desenvolvimento do frontend</w:t>
            </w:r>
          </w:p>
        </w:tc>
        <w:tc>
          <w:tcPr>
            <w:tcW w:w="2946" w:type="dxa"/>
            <w:vAlign w:val="center"/>
          </w:tcPr>
          <w:p w14:paraId="1B048B97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Arquivos HTML, CSS e JavaScript no diretório /frontend.</w:t>
            </w:r>
          </w:p>
        </w:tc>
        <w:tc>
          <w:tcPr>
            <w:tcW w:w="2946" w:type="dxa"/>
            <w:vAlign w:val="center"/>
          </w:tcPr>
          <w:p w14:paraId="186BDA3A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Implementado</w:t>
            </w:r>
          </w:p>
        </w:tc>
      </w:tr>
      <w:tr w:rsidR="00072C9F" w14:paraId="542D7BFA" w14:textId="77777777">
        <w:trPr>
          <w:jc w:val="center"/>
        </w:trPr>
        <w:tc>
          <w:tcPr>
            <w:tcW w:w="2946" w:type="dxa"/>
            <w:vAlign w:val="center"/>
          </w:tcPr>
          <w:p w14:paraId="143C498E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Desenvolvimento do backend com dados</w:t>
            </w:r>
          </w:p>
        </w:tc>
        <w:tc>
          <w:tcPr>
            <w:tcW w:w="2946" w:type="dxa"/>
            <w:vAlign w:val="center"/>
          </w:tcPr>
          <w:p w14:paraId="67DE96FD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API em /backend e scripts SQL no diretório /database.</w:t>
            </w:r>
          </w:p>
        </w:tc>
        <w:tc>
          <w:tcPr>
            <w:tcW w:w="2946" w:type="dxa"/>
            <w:vAlign w:val="center"/>
          </w:tcPr>
          <w:p w14:paraId="61534FE9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Implementado</w:t>
            </w:r>
          </w:p>
        </w:tc>
      </w:tr>
      <w:tr w:rsidR="00072C9F" w14:paraId="7FBB18F0" w14:textId="77777777">
        <w:trPr>
          <w:jc w:val="center"/>
        </w:trPr>
        <w:tc>
          <w:tcPr>
            <w:tcW w:w="2946" w:type="dxa"/>
            <w:vAlign w:val="center"/>
          </w:tcPr>
          <w:p w14:paraId="6FFA19F5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Vídeo de até 1 minuto</w:t>
            </w:r>
          </w:p>
        </w:tc>
        <w:tc>
          <w:tcPr>
            <w:tcW w:w="2946" w:type="dxa"/>
            <w:vAlign w:val="center"/>
          </w:tcPr>
          <w:p w14:paraId="68C2BAAC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Roteiro em /docs e local de entrega na pasta /video.</w:t>
            </w:r>
          </w:p>
        </w:tc>
        <w:tc>
          <w:tcPr>
            <w:tcW w:w="2946" w:type="dxa"/>
            <w:vAlign w:val="center"/>
          </w:tcPr>
          <w:p w14:paraId="11803D44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Gravação pendente pelo grupo</w:t>
            </w:r>
          </w:p>
        </w:tc>
      </w:tr>
      <w:tr w:rsidR="00072C9F" w14:paraId="36021214" w14:textId="77777777">
        <w:trPr>
          <w:jc w:val="center"/>
        </w:trPr>
        <w:tc>
          <w:tcPr>
            <w:tcW w:w="2946" w:type="dxa"/>
            <w:vAlign w:val="center"/>
          </w:tcPr>
          <w:p w14:paraId="47B8BB14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Projeto no GitHub</w:t>
            </w:r>
          </w:p>
        </w:tc>
        <w:tc>
          <w:tcPr>
            <w:tcW w:w="2946" w:type="dxa"/>
            <w:vAlign w:val="center"/>
          </w:tcPr>
          <w:p w14:paraId="14EDCCE7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README.md, códigos, documentação e plano de colaboração.</w:t>
            </w:r>
          </w:p>
        </w:tc>
        <w:tc>
          <w:tcPr>
            <w:tcW w:w="2946" w:type="dxa"/>
            <w:vAlign w:val="center"/>
          </w:tcPr>
          <w:p w14:paraId="01DA7D35" w14:textId="77777777" w:rsidR="00072C9F" w:rsidRDefault="00000000">
            <w:pPr>
              <w:spacing w:line="240" w:lineRule="auto"/>
              <w:ind w:firstLine="0"/>
              <w:jc w:val="left"/>
            </w:pPr>
            <w:r>
              <w:t>Pronto para publicação</w:t>
            </w:r>
          </w:p>
        </w:tc>
      </w:tr>
    </w:tbl>
    <w:p w14:paraId="087C491C" w14:textId="77777777" w:rsidR="00072C9F" w:rsidRDefault="00000000">
      <w:pPr>
        <w:spacing w:line="240" w:lineRule="auto"/>
        <w:ind w:firstLine="0"/>
        <w:jc w:val="center"/>
      </w:pPr>
      <w:r>
        <w:rPr>
          <w:i/>
        </w:rPr>
        <w:t>Fonte: Elaboração autoral.</w:t>
      </w:r>
    </w:p>
    <w:p w14:paraId="230D785D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t>11. CONSIDERAÇÕES FINAIS</w:t>
      </w:r>
    </w:p>
    <w:p w14:paraId="56CF3C4F" w14:textId="77777777" w:rsidR="00072C9F" w:rsidRDefault="00000000">
      <w:r>
        <w:t xml:space="preserve">A segunda etapa permitiu transformar a proposta conceitual do AgendaSaúde em uma prova de conceito funcional, mantendo relação direta com a persona e a jornada </w:t>
      </w:r>
      <w:r>
        <w:lastRenderedPageBreak/>
        <w:t>construídas anteriormente. A solução demonstra que o fluxo de agendamento pode ser digitalizado de maneira simples, com controle de disponibilidade, persistência de dados e mecanismos de acompanhamento pelo próprio paciente.</w:t>
      </w:r>
    </w:p>
    <w:p w14:paraId="67498933" w14:textId="77777777" w:rsidR="00072C9F" w:rsidRDefault="00000000">
      <w:r>
        <w:t>O recorte adotado tornou o desenvolvimento viável sem perder o foco do produto. A utilização de tecnologias leves também facilita a execução por qualquer integrante ou avaliador. Embora a solução ainda não possua todos os recursos necessários para uso em produção, ela constitui uma base consistente para evoluções futuras, incluindo perfis administrativos, agenda dos profissionais, notificações reais, relatórios gerenciais e integração com serviços de saúde.</w:t>
      </w:r>
    </w:p>
    <w:p w14:paraId="0B2155F4" w14:textId="77777777" w:rsidR="00072C9F" w:rsidRDefault="00000000">
      <w:r>
        <w:t xml:space="preserve">De acordo com o PMI (2017), projetos devem gerar valor para suas partes interessadas. Nesse sentido, a prova de conceito evidencia o potencial do AgendaSaúde para reduzir etapas manuais, melhorar </w:t>
      </w:r>
      <w:proofErr w:type="gramStart"/>
      <w:r>
        <w:t>a</w:t>
      </w:r>
      <w:proofErr w:type="gramEnd"/>
      <w:r>
        <w:t xml:space="preserve"> organização dos atendimentos e oferecer maior autonomia ao paciente, mantendo os objetivos </w:t>
      </w:r>
      <w:proofErr w:type="spellStart"/>
      <w:r>
        <w:t>estabelecidos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6552A5B8" w14:textId="77777777" w:rsidR="00DC3598" w:rsidRDefault="00DC3598"/>
    <w:p w14:paraId="28BA8FE8" w14:textId="77777777" w:rsidR="00DC3598" w:rsidRDefault="00DC3598"/>
    <w:p w14:paraId="72BCD0FE" w14:textId="77777777" w:rsidR="00DC3598" w:rsidRDefault="00DC3598"/>
    <w:p w14:paraId="3BECA4BA" w14:textId="77777777" w:rsidR="00DC3598" w:rsidRDefault="00DC3598"/>
    <w:p w14:paraId="21B1AD28" w14:textId="77777777" w:rsidR="00DC3598" w:rsidRDefault="00DC3598"/>
    <w:p w14:paraId="6CF07837" w14:textId="77777777" w:rsidR="00DC3598" w:rsidRDefault="00DC3598"/>
    <w:p w14:paraId="2F99DB19" w14:textId="77777777" w:rsidR="00DC3598" w:rsidRDefault="00DC3598"/>
    <w:p w14:paraId="42D5F3D0" w14:textId="77777777" w:rsidR="00DC3598" w:rsidRDefault="00DC3598"/>
    <w:p w14:paraId="3B695D8D" w14:textId="77777777" w:rsidR="00DC3598" w:rsidRDefault="00DC3598"/>
    <w:p w14:paraId="53C48EB7" w14:textId="77777777" w:rsidR="00DC3598" w:rsidRDefault="00DC3598"/>
    <w:p w14:paraId="4B27BAD8" w14:textId="77777777" w:rsidR="00DC3598" w:rsidRDefault="00DC3598"/>
    <w:p w14:paraId="4CEEAF28" w14:textId="77777777" w:rsidR="00DC3598" w:rsidRDefault="00DC3598"/>
    <w:p w14:paraId="6C674FA3" w14:textId="77777777" w:rsidR="00DC3598" w:rsidRDefault="00DC3598"/>
    <w:p w14:paraId="5981788C" w14:textId="77777777" w:rsidR="00DC3598" w:rsidRDefault="00DC3598"/>
    <w:p w14:paraId="62C0E2D3" w14:textId="77777777" w:rsidR="00DC3598" w:rsidRDefault="00DC3598"/>
    <w:p w14:paraId="236291F0" w14:textId="77777777" w:rsidR="00DC3598" w:rsidRDefault="00DC3598"/>
    <w:p w14:paraId="18EB1EC0" w14:textId="77777777" w:rsidR="00072C9F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REFERÊNCIAS</w:t>
      </w:r>
    </w:p>
    <w:p w14:paraId="73F66A1B" w14:textId="4F517968" w:rsidR="00DC3598" w:rsidRDefault="00000000" w:rsidP="00DC3598">
      <w:pPr>
        <w:spacing w:before="240" w:line="240" w:lineRule="auto"/>
        <w:ind w:firstLine="0"/>
        <w:jc w:val="left"/>
      </w:pPr>
      <w:r>
        <w:t>ASSOCIAÇÃO BRASILEIRA DE NORMAS TÉCNICAS. ABNT NBR ISO 9241-210: Ergonomia da interação humano-sistema — Parte 210: Projeto centrado no ser humano para sistemas interativos. Rio de Janeiro: ABNT, 2011.</w:t>
      </w:r>
    </w:p>
    <w:p w14:paraId="2ADCAEB9" w14:textId="77777777" w:rsidR="00072C9F" w:rsidRDefault="00000000" w:rsidP="00DC3598">
      <w:pPr>
        <w:spacing w:before="240" w:line="240" w:lineRule="auto"/>
        <w:ind w:firstLine="0"/>
        <w:jc w:val="left"/>
      </w:pPr>
      <w:r>
        <w:t>BRASIL. Ministério da Saúde. Estratégia de Saúde Digital para o Brasil 2020-2028. Brasília: Ministério da Saúde, 2020.</w:t>
      </w:r>
    </w:p>
    <w:p w14:paraId="6F27C3F3" w14:textId="77777777" w:rsidR="00072C9F" w:rsidRDefault="00000000" w:rsidP="00DC3598">
      <w:pPr>
        <w:spacing w:before="240" w:line="240" w:lineRule="auto"/>
        <w:ind w:firstLine="0"/>
        <w:jc w:val="left"/>
      </w:pPr>
      <w:r>
        <w:t>NIELSEN, Jakob. Usabilidade na Web. Rio de Janeiro: Elsevier, 2007.</w:t>
      </w:r>
    </w:p>
    <w:p w14:paraId="63952BD3" w14:textId="77777777" w:rsidR="00072C9F" w:rsidRDefault="00000000" w:rsidP="00DC3598">
      <w:pPr>
        <w:spacing w:before="240" w:line="240" w:lineRule="auto"/>
        <w:ind w:firstLine="0"/>
        <w:jc w:val="left"/>
      </w:pPr>
      <w:r>
        <w:t>PRESSMAN, Roger S.; MAXIM, Bruce R. Engenharia de Software: uma abordagem profissional. 8. ed. Porto Alegre: AMGH, 2016.</w:t>
      </w:r>
    </w:p>
    <w:p w14:paraId="6CBF22E1" w14:textId="77777777" w:rsidR="00072C9F" w:rsidRDefault="00000000" w:rsidP="00DC3598">
      <w:pPr>
        <w:spacing w:before="240" w:line="240" w:lineRule="auto"/>
        <w:ind w:firstLine="0"/>
        <w:jc w:val="left"/>
      </w:pPr>
      <w:r>
        <w:t>PROJECT MANAGEMENT INSTITUTE (PMI). Um Guia do Conhecimento em Gerenciamento de Projetos (Guia PMBOK®). 6. ed. Newtown Square: PMI, 2017.</w:t>
      </w:r>
    </w:p>
    <w:p w14:paraId="7BA9FAC9" w14:textId="77777777" w:rsidR="00072C9F" w:rsidRDefault="00000000" w:rsidP="00DC3598">
      <w:pPr>
        <w:spacing w:before="240" w:line="240" w:lineRule="auto"/>
        <w:ind w:firstLine="0"/>
        <w:jc w:val="left"/>
      </w:pPr>
      <w:r>
        <w:t>WORLD HEALTH ORGANIZATION (WHO). Global Strategy on Digital Health 2020–2025. Geneva: WHO, 2021.</w:t>
      </w:r>
    </w:p>
    <w:sectPr w:rsidR="00072C9F" w:rsidSect="00034616">
      <w:foot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1F8F" w14:textId="77777777" w:rsidR="00BF48B3" w:rsidRDefault="00BF48B3">
      <w:pPr>
        <w:spacing w:line="240" w:lineRule="auto"/>
      </w:pPr>
      <w:r>
        <w:separator/>
      </w:r>
    </w:p>
  </w:endnote>
  <w:endnote w:type="continuationSeparator" w:id="0">
    <w:p w14:paraId="0F295B25" w14:textId="77777777" w:rsidR="00BF48B3" w:rsidRDefault="00BF48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7F9D7" w14:textId="77777777" w:rsidR="00072C9F" w:rsidRDefault="00000000">
    <w:pPr>
      <w:pStyle w:val="Rodap"/>
      <w:ind w:firstLine="0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DC359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796A" w14:textId="77777777" w:rsidR="00BF48B3" w:rsidRDefault="00BF48B3">
      <w:pPr>
        <w:spacing w:line="240" w:lineRule="auto"/>
      </w:pPr>
      <w:r>
        <w:separator/>
      </w:r>
    </w:p>
  </w:footnote>
  <w:footnote w:type="continuationSeparator" w:id="0">
    <w:p w14:paraId="4448F04B" w14:textId="77777777" w:rsidR="00BF48B3" w:rsidRDefault="00BF48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136106">
    <w:abstractNumId w:val="8"/>
  </w:num>
  <w:num w:numId="2" w16cid:durableId="1374841622">
    <w:abstractNumId w:val="6"/>
  </w:num>
  <w:num w:numId="3" w16cid:durableId="638346454">
    <w:abstractNumId w:val="5"/>
  </w:num>
  <w:num w:numId="4" w16cid:durableId="1856572488">
    <w:abstractNumId w:val="4"/>
  </w:num>
  <w:num w:numId="5" w16cid:durableId="546381950">
    <w:abstractNumId w:val="7"/>
  </w:num>
  <w:num w:numId="6" w16cid:durableId="1304892792">
    <w:abstractNumId w:val="3"/>
  </w:num>
  <w:num w:numId="7" w16cid:durableId="620116392">
    <w:abstractNumId w:val="2"/>
  </w:num>
  <w:num w:numId="8" w16cid:durableId="434055684">
    <w:abstractNumId w:val="1"/>
  </w:num>
  <w:num w:numId="9" w16cid:durableId="46369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C9F"/>
    <w:rsid w:val="0015074B"/>
    <w:rsid w:val="0029639D"/>
    <w:rsid w:val="00326F90"/>
    <w:rsid w:val="00696246"/>
    <w:rsid w:val="00AA1D8D"/>
    <w:rsid w:val="00B47730"/>
    <w:rsid w:val="00BF48B3"/>
    <w:rsid w:val="00CB0664"/>
    <w:rsid w:val="00DC3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B1FF6D"/>
  <w14:defaultImageDpi w14:val="300"/>
  <w15:docId w15:val="{EC288386-8152-4D67-AE2C-DFEC8C43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2417</Words>
  <Characters>13056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Kaila Mota</cp:lastModifiedBy>
  <cp:revision>2</cp:revision>
  <dcterms:created xsi:type="dcterms:W3CDTF">2013-12-23T23:15:00Z</dcterms:created>
  <dcterms:modified xsi:type="dcterms:W3CDTF">2026-09-07T15:06:00Z</dcterms:modified>
  <cp:category/>
</cp:coreProperties>
</file>