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w:t>
      </w:r>
      <w:proofErr w:type="spellStart"/>
      <w:r>
        <w:t>csh</w:t>
      </w:r>
      <w:proofErr w:type="spellEnd"/>
      <w:r>
        <w:t>,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w:t>
      </w:r>
      <w:proofErr w:type="gramStart"/>
      <w:r>
        <w:t>third party</w:t>
      </w:r>
      <w:proofErr w:type="gramEnd"/>
      <w:r>
        <w:t xml:space="preserve">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proofErr w:type="spellStart"/>
      <w:r>
        <w:rPr>
          <w:rFonts w:ascii="Consolas" w:hAnsi="Consolas"/>
        </w:rPr>
        <w:t>py</w:t>
      </w:r>
      <w:proofErr w:type="spellEnd"/>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w:t>
      </w:r>
      <w:proofErr w:type="gramStart"/>
      <w:r>
        <w:t>however</w:t>
      </w:r>
      <w:proofErr w:type="gramEnd"/>
      <w:r>
        <w:t xml:space="preserve">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6"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7" w:history="1">
        <w:r w:rsidR="004C5530" w:rsidRPr="005D3457">
          <w:rPr>
            <w:rStyle w:val="Hyperlink"/>
            <w:rFonts w:ascii="Consolas" w:hAnsi="Consolas"/>
          </w:rPr>
          <w:t>https://download.pytorch.org/whl/cu126</w:t>
        </w:r>
      </w:hyperlink>
    </w:p>
    <w:p w14:paraId="323239B0" w14:textId="77777777" w:rsidR="001169BA" w:rsidRDefault="001169BA">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rPr>
          <w:noProof/>
        </w:rPr>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8"/>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Default="000929DC" w:rsidP="000929DC">
      <w:pPr>
        <w:pStyle w:val="Heading2"/>
      </w:pPr>
      <w:r>
        <w:t>Lambda Functions</w:t>
      </w:r>
    </w:p>
    <w:p w14:paraId="277D4E37" w14:textId="083F5DFE" w:rsidR="001169BA" w:rsidRPr="001169BA" w:rsidRDefault="001169BA" w:rsidP="001169BA">
      <w:r>
        <w:t xml:space="preserve">Lambda functions are single line functions, which are readable and faster to construct then. </w:t>
      </w:r>
      <w:proofErr w:type="gramStart"/>
      <w:r>
        <w:t>Furthermore</w:t>
      </w:r>
      <w:proofErr w:type="gramEnd"/>
      <w:r>
        <w:t xml:space="preserve"> the parameters for a lambda function look like this:</w:t>
      </w:r>
    </w:p>
    <w:p w14:paraId="4C92B16E" w14:textId="6D995B49" w:rsidR="001169BA" w:rsidRDefault="001169BA" w:rsidP="001169BA">
      <w:pPr>
        <w:jc w:val="center"/>
        <w:rPr>
          <w:rFonts w:ascii="Consolas" w:hAnsi="Consolas"/>
        </w:rPr>
      </w:pPr>
      <w:r w:rsidRPr="001169BA">
        <w:rPr>
          <w:rFonts w:ascii="Consolas" w:hAnsi="Consolas"/>
        </w:rPr>
        <w:t>inputs: operations</w:t>
      </w:r>
    </w:p>
    <w:p w14:paraId="040172C1" w14:textId="469C0684" w:rsidR="00B41528" w:rsidRDefault="00B41528">
      <w:pPr>
        <w:rPr>
          <w:rFonts w:ascii="Consolas" w:hAnsi="Consolas"/>
        </w:rPr>
      </w:pPr>
      <w:r>
        <w:rPr>
          <w:rFonts w:ascii="Consolas" w:hAnsi="Consolas"/>
        </w:rPr>
        <w:br w:type="page"/>
      </w:r>
    </w:p>
    <w:p w14:paraId="6AB2DCD4" w14:textId="4C9EE214" w:rsidR="00B41528" w:rsidRDefault="00B41528" w:rsidP="00B41528">
      <w:pPr>
        <w:pStyle w:val="Heading1"/>
      </w:pPr>
      <w:r>
        <w:lastRenderedPageBreak/>
        <w:t>LLM from Scratch</w:t>
      </w:r>
    </w:p>
    <w:p w14:paraId="3D1F53D6" w14:textId="06791E63" w:rsidR="003D20BD" w:rsidRDefault="003D20BD" w:rsidP="003D20BD">
      <w:pPr>
        <w:pStyle w:val="Heading2"/>
      </w:pPr>
      <w:r>
        <w:t>LLM Introduction</w:t>
      </w:r>
    </w:p>
    <w:p w14:paraId="27D18B5B" w14:textId="18338237" w:rsidR="003D20BD" w:rsidRDefault="003D20BD" w:rsidP="003D20BD">
      <w:pPr>
        <w:pStyle w:val="Heading3"/>
      </w:pPr>
      <w:r>
        <w:t>What Are They?</w:t>
      </w:r>
    </w:p>
    <w:p w14:paraId="16719092" w14:textId="2FDDF55C" w:rsidR="003D20BD" w:rsidRDefault="003D20BD" w:rsidP="003D20BD">
      <w:r>
        <w:t xml:space="preserve">Neural network designed to understand, generate and respond to human-like text. LLMs will generally have large </w:t>
      </w:r>
      <w:r w:rsidR="00656495">
        <w:t>number</w:t>
      </w:r>
      <w:r>
        <w:t xml:space="preserve"> of parameters and immense dataset on which it’s </w:t>
      </w:r>
      <w:proofErr w:type="spellStart"/>
      <w:r>
        <w:t>traine</w:t>
      </w:r>
      <w:proofErr w:type="spellEnd"/>
      <w:r>
        <w:t xml:space="preserve"> don. This will include adjustable weights in the network that are optimised during training to predict the next word in a sequence. </w:t>
      </w:r>
    </w:p>
    <w:p w14:paraId="5201C175" w14:textId="63EEFAD3" w:rsidR="003D20BD" w:rsidRDefault="003D20BD" w:rsidP="003D20BD">
      <w: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14:paraId="22569B78" w14:textId="1ABE001B" w:rsidR="00656495" w:rsidRDefault="00656495" w:rsidP="003D20BD">
      <w:r>
        <w:t xml:space="preserve">Local implementation of the model can significantly decrease latency and reduce server-related costs. </w:t>
      </w:r>
    </w:p>
    <w:p w14:paraId="316D486D" w14:textId="794BB6CE" w:rsidR="00656495" w:rsidRDefault="00656495" w:rsidP="003D20BD">
      <w:r w:rsidRPr="00656495">
        <w:rPr>
          <w:noProof/>
        </w:rPr>
        <w:drawing>
          <wp:inline distT="0" distB="0" distL="0" distR="0" wp14:anchorId="68B0E62F" wp14:editId="1541878A">
            <wp:extent cx="5731510" cy="2813050"/>
            <wp:effectExtent l="0" t="0" r="2540" b="6350"/>
            <wp:docPr id="103407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969" name=""/>
                    <pic:cNvPicPr/>
                  </pic:nvPicPr>
                  <pic:blipFill>
                    <a:blip r:embed="rId9"/>
                    <a:stretch>
                      <a:fillRect/>
                    </a:stretch>
                  </pic:blipFill>
                  <pic:spPr>
                    <a:xfrm>
                      <a:off x="0" y="0"/>
                      <a:ext cx="5731510" cy="2813050"/>
                    </a:xfrm>
                    <a:prstGeom prst="rect">
                      <a:avLst/>
                    </a:prstGeom>
                  </pic:spPr>
                </pic:pic>
              </a:graphicData>
            </a:graphic>
          </wp:inline>
        </w:drawing>
      </w:r>
    </w:p>
    <w:p w14:paraId="36077FFD" w14:textId="534F5FD2" w:rsidR="00656495" w:rsidRDefault="00656495" w:rsidP="003D20BD">
      <w:r>
        <w:t xml:space="preserve">After obtaining a pretrained llm from training on large text dataset, LLM is trained to predict the next word in the text. </w:t>
      </w:r>
      <w:r w:rsidR="00100E31">
        <w:t xml:space="preserve">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w:t>
      </w:r>
      <w:proofErr w:type="gramStart"/>
      <w:r w:rsidR="00100E31">
        <w:t>the it</w:t>
      </w:r>
      <w:proofErr w:type="gramEnd"/>
      <w:r w:rsidR="00100E31">
        <w:t xml:space="preserve"> is either “spam” or “not spam”. </w:t>
      </w:r>
    </w:p>
    <w:p w14:paraId="709A6D7D" w14:textId="17C2F53D" w:rsidR="002B055D" w:rsidRDefault="002B055D" w:rsidP="002B055D">
      <w:pPr>
        <w:pStyle w:val="Heading3"/>
      </w:pPr>
      <w:r>
        <w:t xml:space="preserve">Transformer Model </w:t>
      </w:r>
    </w:p>
    <w:p w14:paraId="0E3AA38F" w14:textId="50F0D5EB" w:rsidR="002B055D" w:rsidRDefault="002B055D" w:rsidP="002B055D">
      <w:r>
        <w:t>From the paper called “Attention is all you need”</w:t>
      </w:r>
      <w:r w:rsidR="008C563A">
        <w:t xml:space="preserve">. Consists of 2 submodules: an encoder and a decoder. The encoder processes the input text and turns it into a series of numerical representations. The decoder takes encoded vectors and generates the output text (into English for example of the model is trained on English text). Encoder and decoder consist of many layers connect by a self-attention mechanism. This mechanism allows model to weight the importance of different words or tokens in a sequence relative to each other. Allows it to extract relationships with other input data. </w:t>
      </w:r>
    </w:p>
    <w:p w14:paraId="6443C975" w14:textId="7CACF2A3" w:rsidR="008C563A" w:rsidRDefault="008C563A" w:rsidP="002B055D">
      <w:r w:rsidRPr="008C563A">
        <w:lastRenderedPageBreak/>
        <w:drawing>
          <wp:inline distT="0" distB="0" distL="0" distR="0" wp14:anchorId="11E5486F" wp14:editId="67570924">
            <wp:extent cx="5731510" cy="3978275"/>
            <wp:effectExtent l="0" t="0" r="2540" b="3175"/>
            <wp:docPr id="26332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20477" name=""/>
                    <pic:cNvPicPr/>
                  </pic:nvPicPr>
                  <pic:blipFill>
                    <a:blip r:embed="rId10"/>
                    <a:stretch>
                      <a:fillRect/>
                    </a:stretch>
                  </pic:blipFill>
                  <pic:spPr>
                    <a:xfrm>
                      <a:off x="0" y="0"/>
                      <a:ext cx="5731510" cy="3978275"/>
                    </a:xfrm>
                    <a:prstGeom prst="rect">
                      <a:avLst/>
                    </a:prstGeom>
                  </pic:spPr>
                </pic:pic>
              </a:graphicData>
            </a:graphic>
          </wp:inline>
        </w:drawing>
      </w:r>
    </w:p>
    <w:p w14:paraId="47101CB8" w14:textId="7ED9EC56" w:rsidR="008C563A" w:rsidRDefault="008C563A" w:rsidP="002B055D">
      <w:r>
        <w:t xml:space="preserve">BERT </w:t>
      </w:r>
      <w:r>
        <w:sym w:font="Wingdings" w:char="F0E0"/>
      </w:r>
      <w:r>
        <w:t xml:space="preserve"> Bidirectional encoder representations from transformers</w:t>
      </w:r>
    </w:p>
    <w:p w14:paraId="5A8261A7" w14:textId="6A8AFF42" w:rsidR="008C563A" w:rsidRDefault="008C563A" w:rsidP="008C563A">
      <w:pPr>
        <w:pStyle w:val="ListParagraph"/>
        <w:numPr>
          <w:ilvl w:val="0"/>
          <w:numId w:val="1"/>
        </w:numPr>
      </w:pPr>
      <w:r>
        <w:t xml:space="preserve">Has a different approach to GPT’s training methods. GPT is designed for generative tasks, whilst BERT and variants specialise in masked word prediction, where the model predicts masked or hidden words </w:t>
      </w:r>
      <w:proofErr w:type="gramStart"/>
      <w:r>
        <w:t>in a given</w:t>
      </w:r>
      <w:proofErr w:type="gramEnd"/>
      <w:r>
        <w:t xml:space="preserve"> sentence.</w:t>
      </w:r>
    </w:p>
    <w:p w14:paraId="7F385488" w14:textId="623B1BDF" w:rsidR="008C563A" w:rsidRDefault="008C563A" w:rsidP="008C563A">
      <w:pPr>
        <w:pStyle w:val="ListParagraph"/>
        <w:numPr>
          <w:ilvl w:val="0"/>
          <w:numId w:val="1"/>
        </w:numPr>
      </w:pPr>
      <w:r>
        <w:t xml:space="preserve">This allows BERT strengths in text classification tasks, including sentiment prediction and document categorisation. </w:t>
      </w:r>
    </w:p>
    <w:p w14:paraId="42B8D4DE" w14:textId="213D4044" w:rsidR="008C563A" w:rsidRDefault="008C563A" w:rsidP="008C563A">
      <w:pPr>
        <w:pStyle w:val="ListParagraph"/>
        <w:numPr>
          <w:ilvl w:val="0"/>
          <w:numId w:val="1"/>
        </w:numPr>
      </w:pPr>
      <w:r>
        <w:t xml:space="preserve">X uses BERT as a way of detecting toxic content. </w:t>
      </w:r>
    </w:p>
    <w:p w14:paraId="1895E8A9" w14:textId="72BE15E1" w:rsidR="008C563A" w:rsidRDefault="008C563A" w:rsidP="002B055D">
      <w:r>
        <w:t xml:space="preserve">GPT </w:t>
      </w:r>
      <w:r>
        <w:sym w:font="Wingdings" w:char="F0E0"/>
      </w:r>
      <w:r>
        <w:t xml:space="preserve"> Generative Pretrained Transformer.</w:t>
      </w:r>
    </w:p>
    <w:p w14:paraId="2B407C70" w14:textId="5F84D8C5" w:rsidR="008C563A" w:rsidRDefault="008C563A" w:rsidP="008C563A">
      <w:pPr>
        <w:pStyle w:val="ListParagraph"/>
        <w:numPr>
          <w:ilvl w:val="0"/>
          <w:numId w:val="1"/>
        </w:numPr>
      </w:pPr>
      <w:r>
        <w:t xml:space="preserve">Focuses on the decoder portion of the original transformer architecture and designed for tasks that require generating texts. </w:t>
      </w:r>
    </w:p>
    <w:p w14:paraId="74869E55" w14:textId="7B3955D7" w:rsidR="00ED5ADA" w:rsidRDefault="00ED5ADA" w:rsidP="008C563A">
      <w:pPr>
        <w:pStyle w:val="ListParagraph"/>
        <w:numPr>
          <w:ilvl w:val="0"/>
          <w:numId w:val="1"/>
        </w:numPr>
      </w:pPr>
      <w:r>
        <w:t xml:space="preserve">GPT model which are trained to perform text completion tasks, show remarkable versatility in their capabilities due to executing both zero-shot and few shot-learning tasks. </w:t>
      </w:r>
    </w:p>
    <w:p w14:paraId="3080B31A" w14:textId="62A8E66C" w:rsidR="00ED5ADA" w:rsidRDefault="00ED5ADA" w:rsidP="00ED5ADA">
      <w:pPr>
        <w:pStyle w:val="ListParagraph"/>
        <w:numPr>
          <w:ilvl w:val="1"/>
          <w:numId w:val="1"/>
        </w:numPr>
      </w:pPr>
      <w:r>
        <w:t xml:space="preserve">Zero-shot learning refers to the ability to generalise to completely unseen tasks without any prior specific examples (higher creative thinking compared to BERT). </w:t>
      </w:r>
    </w:p>
    <w:p w14:paraId="0DEDDDDE" w14:textId="72597BAE" w:rsidR="00ED5ADA" w:rsidRDefault="00ED5ADA" w:rsidP="00ED5ADA">
      <w:pPr>
        <w:pStyle w:val="ListParagraph"/>
        <w:numPr>
          <w:ilvl w:val="1"/>
          <w:numId w:val="1"/>
        </w:numPr>
      </w:pPr>
      <w:r>
        <w:t xml:space="preserve">Few </w:t>
      </w:r>
      <w:proofErr w:type="gramStart"/>
      <w:r>
        <w:t>shot</w:t>
      </w:r>
      <w:proofErr w:type="gramEnd"/>
      <w:r>
        <w:t xml:space="preserve"> learning; involves learning from a minimal number of examples the user provides as input. </w:t>
      </w:r>
    </w:p>
    <w:p w14:paraId="6156CF02" w14:textId="77777777" w:rsidR="00ED5ADA" w:rsidRDefault="00ED5ADA" w:rsidP="00ED5ADA">
      <w:pPr>
        <w:pStyle w:val="ListParagraph"/>
      </w:pPr>
    </w:p>
    <w:p w14:paraId="5D31D1EF" w14:textId="7D0FB183" w:rsidR="008C563A" w:rsidRDefault="008C563A" w:rsidP="002B055D">
      <w:r w:rsidRPr="008C563A">
        <w:lastRenderedPageBreak/>
        <w:drawing>
          <wp:inline distT="0" distB="0" distL="0" distR="0" wp14:anchorId="5E19D757" wp14:editId="67EEFBF5">
            <wp:extent cx="5731510" cy="3409315"/>
            <wp:effectExtent l="0" t="0" r="2540" b="635"/>
            <wp:docPr id="10776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6693" name=""/>
                    <pic:cNvPicPr/>
                  </pic:nvPicPr>
                  <pic:blipFill>
                    <a:blip r:embed="rId11"/>
                    <a:stretch>
                      <a:fillRect/>
                    </a:stretch>
                  </pic:blipFill>
                  <pic:spPr>
                    <a:xfrm>
                      <a:off x="0" y="0"/>
                      <a:ext cx="5731510" cy="3409315"/>
                    </a:xfrm>
                    <a:prstGeom prst="rect">
                      <a:avLst/>
                    </a:prstGeom>
                  </pic:spPr>
                </pic:pic>
              </a:graphicData>
            </a:graphic>
          </wp:inline>
        </w:drawing>
      </w:r>
    </w:p>
    <w:p w14:paraId="4572E1CA" w14:textId="1B8B35B4" w:rsidR="00ED5ADA" w:rsidRDefault="00ED5ADA" w:rsidP="002B055D">
      <w:r w:rsidRPr="00ED5ADA">
        <w:drawing>
          <wp:inline distT="0" distB="0" distL="0" distR="0" wp14:anchorId="46980A1D" wp14:editId="742EBB41">
            <wp:extent cx="5731510" cy="2689225"/>
            <wp:effectExtent l="0" t="0" r="2540" b="0"/>
            <wp:docPr id="12283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7631" name=""/>
                    <pic:cNvPicPr/>
                  </pic:nvPicPr>
                  <pic:blipFill>
                    <a:blip r:embed="rId12"/>
                    <a:stretch>
                      <a:fillRect/>
                    </a:stretch>
                  </pic:blipFill>
                  <pic:spPr>
                    <a:xfrm>
                      <a:off x="0" y="0"/>
                      <a:ext cx="5731510" cy="2689225"/>
                    </a:xfrm>
                    <a:prstGeom prst="rect">
                      <a:avLst/>
                    </a:prstGeom>
                  </pic:spPr>
                </pic:pic>
              </a:graphicData>
            </a:graphic>
          </wp:inline>
        </w:drawing>
      </w:r>
    </w:p>
    <w:p w14:paraId="6F3CB6AA" w14:textId="19066A83" w:rsidR="00040F7C" w:rsidRDefault="00040F7C" w:rsidP="002B055D">
      <w:r>
        <w:t xml:space="preserve">The more token, the vocabulary the model will understand. It doesn’t necessarily make the model smarter (most </w:t>
      </w:r>
      <w:proofErr w:type="gramStart"/>
      <w:r>
        <w:t>cause</w:t>
      </w:r>
      <w:proofErr w:type="gramEnd"/>
      <w:r>
        <w:t xml:space="preserve"> it should), however it is good to have higher token amounts, to increase diversity.</w:t>
      </w:r>
    </w:p>
    <w:p w14:paraId="3B1EF431" w14:textId="3F212808" w:rsidR="00040F7C" w:rsidRDefault="00040F7C" w:rsidP="002B055D">
      <w:r w:rsidRPr="00040F7C">
        <w:lastRenderedPageBreak/>
        <w:drawing>
          <wp:inline distT="0" distB="0" distL="0" distR="0" wp14:anchorId="76098B3A" wp14:editId="5EDA0CE9">
            <wp:extent cx="5731510" cy="2108200"/>
            <wp:effectExtent l="0" t="0" r="2540" b="6350"/>
            <wp:docPr id="185286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60340" name=""/>
                    <pic:cNvPicPr/>
                  </pic:nvPicPr>
                  <pic:blipFill>
                    <a:blip r:embed="rId13"/>
                    <a:stretch>
                      <a:fillRect/>
                    </a:stretch>
                  </pic:blipFill>
                  <pic:spPr>
                    <a:xfrm>
                      <a:off x="0" y="0"/>
                      <a:ext cx="5731510" cy="2108200"/>
                    </a:xfrm>
                    <a:prstGeom prst="rect">
                      <a:avLst/>
                    </a:prstGeom>
                  </pic:spPr>
                </pic:pic>
              </a:graphicData>
            </a:graphic>
          </wp:inline>
        </w:drawing>
      </w:r>
    </w:p>
    <w:p w14:paraId="7FBFCBBE" w14:textId="72D1F558" w:rsidR="00040F7C" w:rsidRDefault="00040F7C" w:rsidP="002B055D">
      <w:r>
        <w:t xml:space="preserve">LLMs can be fine-tuned on specific tasks with relatively smaller datasets, reducing the computational recourses needs and improving performance. The term next word prediction pretraining refers to a system which learns to predict the upcoming word in a generated sentence by looking at the words that have come before it. </w:t>
      </w:r>
    </w:p>
    <w:p w14:paraId="4213F21F" w14:textId="29D366DE" w:rsidR="00983987" w:rsidRDefault="00983987" w:rsidP="002B055D">
      <w:r>
        <w:t xml:space="preserve">Furthermore, since decoder style models like GPT generate text by predicting text one word at a time, they are considered a type of autoregressive model. This means incorporate previous outputs as inputs for future predictions. Furthermore, GPT-3 has 96e transformer layers and 175 billion parameters in total. </w:t>
      </w:r>
    </w:p>
    <w:p w14:paraId="01E932F0" w14:textId="4060989E" w:rsidR="009A2793" w:rsidRDefault="009A2793" w:rsidP="002B055D">
      <w:r>
        <w:t xml:space="preserve">Emergent behaviour: the ability to perform tasks that the model wasn’t explicitly trained on to perform. For example, GPT was solely trained for the purpose of next word prediction, however it was also able to perform translations (this could be due to </w:t>
      </w:r>
      <w:r w:rsidR="00A34CFB">
        <w:t>its</w:t>
      </w:r>
      <w:r>
        <w:t xml:space="preserve"> exposure to multilingual data in diverse context). It indicates </w:t>
      </w:r>
      <w:proofErr w:type="gramStart"/>
      <w:r>
        <w:t>it’s</w:t>
      </w:r>
      <w:proofErr w:type="gramEnd"/>
      <w:r>
        <w:t xml:space="preserve"> generative language model’s versatility, however my own note here; could be very scary it has other capabilities such as lying (hidden). </w:t>
      </w:r>
    </w:p>
    <w:p w14:paraId="5E35D541" w14:textId="0DC39B33" w:rsidR="009A2793" w:rsidRDefault="009A2793" w:rsidP="009A2793">
      <w:pPr>
        <w:pStyle w:val="Heading3"/>
      </w:pPr>
      <w:r>
        <w:t xml:space="preserve">Building a Large Language Model </w:t>
      </w:r>
    </w:p>
    <w:p w14:paraId="083B7CE7" w14:textId="0825BA8B" w:rsidR="003B7F32" w:rsidRPr="003B7F32" w:rsidRDefault="00E13D45" w:rsidP="003B7F32">
      <w:r w:rsidRPr="00E13D45">
        <w:drawing>
          <wp:inline distT="0" distB="0" distL="0" distR="0" wp14:anchorId="2A722B95" wp14:editId="4A2E478A">
            <wp:extent cx="5731510" cy="3052445"/>
            <wp:effectExtent l="0" t="0" r="2540" b="0"/>
            <wp:docPr id="186902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21184" name=""/>
                    <pic:cNvPicPr/>
                  </pic:nvPicPr>
                  <pic:blipFill>
                    <a:blip r:embed="rId14"/>
                    <a:stretch>
                      <a:fillRect/>
                    </a:stretch>
                  </pic:blipFill>
                  <pic:spPr>
                    <a:xfrm>
                      <a:off x="0" y="0"/>
                      <a:ext cx="5731510" cy="3052445"/>
                    </a:xfrm>
                    <a:prstGeom prst="rect">
                      <a:avLst/>
                    </a:prstGeom>
                  </pic:spPr>
                </pic:pic>
              </a:graphicData>
            </a:graphic>
          </wp:inline>
        </w:drawing>
      </w:r>
    </w:p>
    <w:p w14:paraId="5A50B52B" w14:textId="67392F83" w:rsidR="00983987" w:rsidRPr="002B055D" w:rsidRDefault="00983987" w:rsidP="002B055D">
      <w:r w:rsidRPr="00983987">
        <w:lastRenderedPageBreak/>
        <w:drawing>
          <wp:inline distT="0" distB="0" distL="0" distR="0" wp14:anchorId="17E0A822" wp14:editId="1EA03DC1">
            <wp:extent cx="5731510" cy="4157345"/>
            <wp:effectExtent l="0" t="0" r="2540" b="0"/>
            <wp:docPr id="167906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60010" name=""/>
                    <pic:cNvPicPr/>
                  </pic:nvPicPr>
                  <pic:blipFill>
                    <a:blip r:embed="rId15"/>
                    <a:stretch>
                      <a:fillRect/>
                    </a:stretch>
                  </pic:blipFill>
                  <pic:spPr>
                    <a:xfrm>
                      <a:off x="0" y="0"/>
                      <a:ext cx="5731510" cy="4157345"/>
                    </a:xfrm>
                    <a:prstGeom prst="rect">
                      <a:avLst/>
                    </a:prstGeom>
                  </pic:spPr>
                </pic:pic>
              </a:graphicData>
            </a:graphic>
          </wp:inline>
        </w:drawing>
      </w:r>
    </w:p>
    <w:p w14:paraId="047BF4C3" w14:textId="3E8DC6EA" w:rsidR="00B41528" w:rsidRDefault="00B41528" w:rsidP="00B41528">
      <w:pPr>
        <w:pStyle w:val="Heading2"/>
      </w:pPr>
      <w:r>
        <w:t>Working with text data</w:t>
      </w:r>
    </w:p>
    <w:p w14:paraId="6AD10E51" w14:textId="18294E22" w:rsidR="00B41528" w:rsidRDefault="00B41528" w:rsidP="00B41528">
      <w:pPr>
        <w:pStyle w:val="Heading3"/>
      </w:pPr>
      <w:r>
        <w:t>Converting tokens in token IDs</w:t>
      </w:r>
    </w:p>
    <w:p w14:paraId="105F6B4D" w14:textId="3D74EDA2" w:rsidR="00D974E6" w:rsidRDefault="00D974E6" w:rsidP="00D974E6">
      <w:pPr>
        <w:pStyle w:val="Heading1"/>
      </w:pPr>
      <w:r>
        <w:t xml:space="preserve">PyTorch </w:t>
      </w:r>
    </w:p>
    <w:p w14:paraId="7F6B4874" w14:textId="4982631E" w:rsidR="00D974E6" w:rsidRDefault="00D974E6" w:rsidP="00D974E6">
      <w:r>
        <w:t>Concepts of tensors and their usage, automatic differentiations engine (allows conveniently and efficiently use backpropagation)</w:t>
      </w:r>
    </w:p>
    <w:p w14:paraId="0A0A066E" w14:textId="23B0D99F" w:rsidR="00D974E6" w:rsidRDefault="00D974E6" w:rsidP="00D974E6">
      <w:r>
        <w:t xml:space="preserve">It is a tensor library which is an automatic differentiation engine (auto grad), allowing automatic computation of gradients for tensor operations, simplifying backpropagation and model optimisation. PyTorch is heavily a deep learning library. </w:t>
      </w:r>
    </w:p>
    <w:p w14:paraId="62DBDA9E" w14:textId="65F69F34" w:rsidR="00685A93" w:rsidRDefault="00685A93" w:rsidP="00D974E6">
      <w:r>
        <w:t>Check PyTorch version control and GPU compatibility use the following function</w:t>
      </w:r>
    </w:p>
    <w:p w14:paraId="484ABCF9" w14:textId="4575447A" w:rsidR="00685A93" w:rsidRDefault="00685A93" w:rsidP="00D974E6">
      <w:r w:rsidRPr="00685A93">
        <w:drawing>
          <wp:inline distT="0" distB="0" distL="0" distR="0" wp14:anchorId="3ED0DEA0" wp14:editId="2C86B12C">
            <wp:extent cx="5731510" cy="770255"/>
            <wp:effectExtent l="0" t="0" r="2540" b="0"/>
            <wp:docPr id="20429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60381" name=""/>
                    <pic:cNvPicPr/>
                  </pic:nvPicPr>
                  <pic:blipFill>
                    <a:blip r:embed="rId16"/>
                    <a:stretch>
                      <a:fillRect/>
                    </a:stretch>
                  </pic:blipFill>
                  <pic:spPr>
                    <a:xfrm>
                      <a:off x="0" y="0"/>
                      <a:ext cx="5731510" cy="770255"/>
                    </a:xfrm>
                    <a:prstGeom prst="rect">
                      <a:avLst/>
                    </a:prstGeom>
                  </pic:spPr>
                </pic:pic>
              </a:graphicData>
            </a:graphic>
          </wp:inline>
        </w:drawing>
      </w:r>
    </w:p>
    <w:p w14:paraId="1C2C0AFC" w14:textId="7F9A1A3D" w:rsidR="00EE59C2" w:rsidRDefault="00EE59C2" w:rsidP="00EE59C2">
      <w:pPr>
        <w:pStyle w:val="Heading2"/>
      </w:pPr>
      <w:r>
        <w:t>Understanding of Tensors</w:t>
      </w:r>
    </w:p>
    <w:p w14:paraId="75856C65" w14:textId="6AD6B93D" w:rsidR="00007BC4" w:rsidRDefault="00007BC4" w:rsidP="00007BC4">
      <w:r>
        <w:t xml:space="preserve">Scalars are single digit numbers or rank 0. Vectors are 1D which consists of a series and is rank 1. Matrices are rank 2 with 3D dimensions. </w:t>
      </w:r>
      <w:r w:rsidR="0042055B">
        <w:t>However,</w:t>
      </w:r>
      <w:r>
        <w:t xml:space="preserve"> visualising anything more than 3D is nearly impossible, therefore tensors are used for this. PyTorch is very similar to </w:t>
      </w:r>
      <w:r w:rsidR="0042055B">
        <w:t>NumPy</w:t>
      </w:r>
      <w:r>
        <w:t xml:space="preserve"> in terms of structure, </w:t>
      </w:r>
      <w:r w:rsidR="001B192C">
        <w:t>however,</w:t>
      </w:r>
      <w:r>
        <w:t xml:space="preserve"> have a strong important feature for deep learning called differentiation engine allowing it simplify computing gradients</w:t>
      </w:r>
      <w:r w:rsidR="00711ADE">
        <w:t>.</w:t>
      </w:r>
    </w:p>
    <w:p w14:paraId="34F5E239" w14:textId="15BDA11B" w:rsidR="00711ADE" w:rsidRDefault="00711ADE" w:rsidP="00007BC4">
      <w:r>
        <w:lastRenderedPageBreak/>
        <w:t xml:space="preserve">Float32 is the primary choice for float / int values as it provides precision and computational efficiency. It consumes less memory. Moreover, GPU architectures are optimised for 32-bit computations (that’s why we wouldn’t use </w:t>
      </w:r>
      <w:r w:rsidR="00C16451">
        <w:t>16-bit</w:t>
      </w:r>
      <w:r>
        <w:t xml:space="preserve"> ones). </w:t>
      </w:r>
    </w:p>
    <w:p w14:paraId="71B47929" w14:textId="256DDE0B" w:rsidR="00711ADE" w:rsidRDefault="00711ADE" w:rsidP="00711ADE">
      <w:pPr>
        <w:pStyle w:val="Heading2"/>
      </w:pPr>
      <w:r>
        <w:t>Seeing Models as Computation Graphs</w:t>
      </w:r>
    </w:p>
    <w:p w14:paraId="024ED587" w14:textId="682119E1" w:rsidR="00711ADE" w:rsidRDefault="00711ADE" w:rsidP="00711ADE">
      <w:r>
        <w:t xml:space="preserve">Using the autograd system in pytorch, </w:t>
      </w:r>
      <w:r w:rsidR="007E1F8B">
        <w:t>it will be able to compute gradients in dynamic computational graphs automatically. It will display a directed graph.</w:t>
      </w:r>
    </w:p>
    <w:p w14:paraId="40388894" w14:textId="731D7FF4" w:rsidR="007E1F8B" w:rsidRDefault="007E1F8B" w:rsidP="00711ADE">
      <w:r w:rsidRPr="007E1F8B">
        <w:drawing>
          <wp:inline distT="0" distB="0" distL="0" distR="0" wp14:anchorId="4DC2A981" wp14:editId="6AFFDA67">
            <wp:extent cx="5731510" cy="2265045"/>
            <wp:effectExtent l="0" t="0" r="2540" b="1905"/>
            <wp:docPr id="10098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61538" name=""/>
                    <pic:cNvPicPr/>
                  </pic:nvPicPr>
                  <pic:blipFill>
                    <a:blip r:embed="rId17"/>
                    <a:stretch>
                      <a:fillRect/>
                    </a:stretch>
                  </pic:blipFill>
                  <pic:spPr>
                    <a:xfrm>
                      <a:off x="0" y="0"/>
                      <a:ext cx="5731510" cy="2265045"/>
                    </a:xfrm>
                    <a:prstGeom prst="rect">
                      <a:avLst/>
                    </a:prstGeom>
                  </pic:spPr>
                </pic:pic>
              </a:graphicData>
            </a:graphic>
          </wp:inline>
        </w:drawing>
      </w:r>
    </w:p>
    <w:p w14:paraId="7FBBDD63" w14:textId="59D1B472" w:rsidR="00F72D3C" w:rsidRDefault="007E1F8B" w:rsidP="00711ADE">
      <w:r>
        <w:t xml:space="preserve">This is a simple logistic regression (classification of 0 or 1, e.g. spam or not spam). </w:t>
      </w:r>
      <w:r w:rsidR="00F72D3C">
        <w:t>In the terms of code and general concept this is how the neural network would normally be:</w:t>
      </w:r>
    </w:p>
    <w:p w14:paraId="0C5C1ADF" w14:textId="4997D2F2" w:rsidR="00F72D3C" w:rsidRDefault="00F72D3C" w:rsidP="00711ADE">
      <w:r w:rsidRPr="00F72D3C">
        <w:drawing>
          <wp:inline distT="0" distB="0" distL="0" distR="0" wp14:anchorId="608479F6" wp14:editId="336140F2">
            <wp:extent cx="5731510" cy="2109470"/>
            <wp:effectExtent l="0" t="0" r="2540" b="5080"/>
            <wp:docPr id="1850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15363" name=""/>
                    <pic:cNvPicPr/>
                  </pic:nvPicPr>
                  <pic:blipFill>
                    <a:blip r:embed="rId18"/>
                    <a:stretch>
                      <a:fillRect/>
                    </a:stretch>
                  </pic:blipFill>
                  <pic:spPr>
                    <a:xfrm>
                      <a:off x="0" y="0"/>
                      <a:ext cx="5731510" cy="2109470"/>
                    </a:xfrm>
                    <a:prstGeom prst="rect">
                      <a:avLst/>
                    </a:prstGeom>
                  </pic:spPr>
                </pic:pic>
              </a:graphicData>
            </a:graphic>
          </wp:inline>
        </w:drawing>
      </w:r>
    </w:p>
    <w:p w14:paraId="1049A59B" w14:textId="77777777" w:rsidR="00950F8E" w:rsidRDefault="00950F8E" w:rsidP="00950F8E">
      <w:pPr>
        <w:pStyle w:val="Heading2"/>
      </w:pPr>
      <w:r>
        <w:t>Automatic Differentiation</w:t>
      </w:r>
    </w:p>
    <w:p w14:paraId="4541F5E1" w14:textId="77777777" w:rsidR="0055298E" w:rsidRDefault="00950F8E" w:rsidP="00950F8E">
      <w:r>
        <w:t xml:space="preserve">PyTorch by default will create computational graph (in the background) if one of the terminal nodes has the requires_grad attribute set to True. </w:t>
      </w:r>
      <w:r w:rsidR="00425F73">
        <w:t xml:space="preserve">This attribute allows the easier computation of gradients. Gradients are required during training neural network as it will be necessary for backpropagation (has the chain rule). </w:t>
      </w:r>
    </w:p>
    <w:p w14:paraId="1BCFD5EB" w14:textId="77777777" w:rsidR="00DB7555" w:rsidRDefault="0055298E" w:rsidP="00950F8E">
      <w:r>
        <w:t xml:space="preserve">Backpropagation will use the error produced from the output function and propagate backwards in the neural network. Updating the respective weights (edge) for each </w:t>
      </w:r>
      <w:r w:rsidR="00721CCC">
        <w:t>node connection</w:t>
      </w:r>
      <w:r>
        <w:t>.</w:t>
      </w:r>
      <w:r w:rsidR="00721CCC">
        <w:t xml:space="preserve"> Then after it would run a forward pass (after backpropagation finished and restarted at the input to first hidden layer nodes) and output another result (should be slightly better). Furthermore, this process it looped based on how many epochs you are running. </w:t>
      </w:r>
      <w:r w:rsidR="00181305">
        <w:t>Also,</w:t>
      </w:r>
      <w:r w:rsidR="00721CCC">
        <w:t xml:space="preserve"> another thing would be to do.</w:t>
      </w:r>
      <w:r>
        <w:t xml:space="preserve"> Really good link on back propagation. </w:t>
      </w:r>
      <w:hyperlink r:id="rId19" w:history="1">
        <w:r w:rsidRPr="0055298E">
          <w:rPr>
            <w:rStyle w:val="Hyperlink"/>
          </w:rPr>
          <w:t>#2. Solved Example Back Propagation Algorithm Multi-Layer Perceptron Network by Dr. Mahesh Huddar</w:t>
        </w:r>
      </w:hyperlink>
      <w:r>
        <w:t xml:space="preserve">. </w:t>
      </w:r>
    </w:p>
    <w:p w14:paraId="35190B66" w14:textId="77777777" w:rsidR="00DB7555" w:rsidRDefault="00DB7555" w:rsidP="00950F8E">
      <w:r w:rsidRPr="00DB7555">
        <w:lastRenderedPageBreak/>
        <w:drawing>
          <wp:inline distT="0" distB="0" distL="0" distR="0" wp14:anchorId="5D0F5E29" wp14:editId="0B49E932">
            <wp:extent cx="5731510" cy="4138295"/>
            <wp:effectExtent l="0" t="0" r="2540" b="0"/>
            <wp:docPr id="169451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6516" name=""/>
                    <pic:cNvPicPr/>
                  </pic:nvPicPr>
                  <pic:blipFill>
                    <a:blip r:embed="rId20"/>
                    <a:stretch>
                      <a:fillRect/>
                    </a:stretch>
                  </pic:blipFill>
                  <pic:spPr>
                    <a:xfrm>
                      <a:off x="0" y="0"/>
                      <a:ext cx="5731510" cy="4138295"/>
                    </a:xfrm>
                    <a:prstGeom prst="rect">
                      <a:avLst/>
                    </a:prstGeom>
                  </pic:spPr>
                </pic:pic>
              </a:graphicData>
            </a:graphic>
          </wp:inline>
        </w:drawing>
      </w:r>
    </w:p>
    <w:p w14:paraId="060DB913" w14:textId="5D938626" w:rsidR="00950F8E" w:rsidRDefault="00DB7555" w:rsidP="00DB7555">
      <w:pPr>
        <w:pStyle w:val="ListParagraph"/>
        <w:numPr>
          <w:ilvl w:val="0"/>
          <w:numId w:val="1"/>
        </w:numPr>
      </w:pPr>
      <w:r>
        <w:t>Partial derivates measure the rate at which a function changes with respect to one of its variables (basically 2</w:t>
      </w:r>
      <w:r w:rsidRPr="00DB7555">
        <w:rPr>
          <w:vertAlign w:val="superscript"/>
        </w:rPr>
        <w:t>nd</w:t>
      </w:r>
      <w:r>
        <w:t xml:space="preserve"> derivative). </w:t>
      </w:r>
      <w:r w:rsidR="00950F8E">
        <w:tab/>
      </w:r>
    </w:p>
    <w:p w14:paraId="0EB20BCE" w14:textId="5E70135A" w:rsidR="00DB7555" w:rsidRDefault="00DB7555" w:rsidP="00DB7555">
      <w:pPr>
        <w:pStyle w:val="ListParagraph"/>
        <w:numPr>
          <w:ilvl w:val="0"/>
          <w:numId w:val="1"/>
        </w:numPr>
      </w:pPr>
      <w:r>
        <w:t xml:space="preserve">A gradient is a vector containing </w:t>
      </w:r>
      <w:r w:rsidR="006773B3">
        <w:t>all</w:t>
      </w:r>
      <w:r>
        <w:t xml:space="preserve"> the partial derivatives of a multivariate function, a function with more than one variable (basically f(x,y) like function). </w:t>
      </w:r>
    </w:p>
    <w:p w14:paraId="6F2E8EE9" w14:textId="2AF5D241" w:rsidR="006773B3" w:rsidRDefault="006773B3" w:rsidP="006773B3">
      <w:r>
        <w:t>Python’s autograd engine constructs a computational graph in the background by tracking every operation performed on tensors. Then, calling the grad function, we can compute the gradient of the loss concerning the model parameter (e.g. w1).</w:t>
      </w:r>
    </w:p>
    <w:p w14:paraId="1F37EADA" w14:textId="731EA372" w:rsidR="00576028" w:rsidRDefault="00576028" w:rsidP="00576028">
      <w:pPr>
        <w:pStyle w:val="Heading2"/>
      </w:pPr>
      <w:r>
        <w:t>Implementing multiplayer neural networks</w:t>
      </w:r>
    </w:p>
    <w:p w14:paraId="2173D0FC" w14:textId="74386D89" w:rsidR="00576028" w:rsidRDefault="00576028" w:rsidP="00576028">
      <w:r w:rsidRPr="00576028">
        <w:lastRenderedPageBreak/>
        <w:drawing>
          <wp:inline distT="0" distB="0" distL="0" distR="0" wp14:anchorId="33CF1ECD" wp14:editId="6C3E71F9">
            <wp:extent cx="5731510" cy="3979545"/>
            <wp:effectExtent l="0" t="0" r="2540" b="1905"/>
            <wp:docPr id="214040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05747" name=""/>
                    <pic:cNvPicPr/>
                  </pic:nvPicPr>
                  <pic:blipFill>
                    <a:blip r:embed="rId21"/>
                    <a:stretch>
                      <a:fillRect/>
                    </a:stretch>
                  </pic:blipFill>
                  <pic:spPr>
                    <a:xfrm>
                      <a:off x="0" y="0"/>
                      <a:ext cx="5731510" cy="3979545"/>
                    </a:xfrm>
                    <a:prstGeom prst="rect">
                      <a:avLst/>
                    </a:prstGeom>
                  </pic:spPr>
                </pic:pic>
              </a:graphicData>
            </a:graphic>
          </wp:inline>
        </w:drawing>
      </w:r>
    </w:p>
    <w:p w14:paraId="59BB2E66" w14:textId="50B2E0CD" w:rsidR="00576028" w:rsidRDefault="00576028" w:rsidP="00240D91">
      <w:pPr>
        <w:pStyle w:val="ListParagraph"/>
        <w:numPr>
          <w:ilvl w:val="0"/>
          <w:numId w:val="1"/>
        </w:numPr>
      </w:pPr>
      <w:r>
        <w:t>Input layer (the starting layer for x values)</w:t>
      </w:r>
    </w:p>
    <w:p w14:paraId="22987E76" w14:textId="071EFE8F" w:rsidR="002D131E" w:rsidRDefault="00576028" w:rsidP="002D131E">
      <w:pPr>
        <w:pStyle w:val="ListParagraph"/>
        <w:numPr>
          <w:ilvl w:val="0"/>
          <w:numId w:val="1"/>
        </w:numPr>
      </w:pPr>
      <w:r>
        <w:t>Hidden layers will consist of z + 1 layers (more layers the better in some cases, however, could use up more resources and compute power). Furthermore, the +1 represents the bias layer.</w:t>
      </w:r>
      <w:r w:rsidR="002D131E">
        <w:t xml:space="preserve"> </w:t>
      </w:r>
    </w:p>
    <w:p w14:paraId="009565AC" w14:textId="283782B1" w:rsidR="002D131E" w:rsidRDefault="002D131E" w:rsidP="002D131E">
      <w:pPr>
        <w:pStyle w:val="ListParagraph"/>
        <w:numPr>
          <w:ilvl w:val="0"/>
          <w:numId w:val="1"/>
        </w:numPr>
      </w:pPr>
      <w:r>
        <w:t xml:space="preserve">Weights are denoted by edges. These edges hold weights for the connecting nodes (node relationship). Weights are updated through the looped backpropagation process. </w:t>
      </w:r>
    </w:p>
    <w:p w14:paraId="263F7354" w14:textId="278548C7" w:rsidR="001D3F89" w:rsidRPr="00576028" w:rsidRDefault="001D3F89" w:rsidP="002D131E">
      <w:pPr>
        <w:pStyle w:val="ListParagraph"/>
        <w:numPr>
          <w:ilvl w:val="0"/>
          <w:numId w:val="1"/>
        </w:numPr>
      </w:pPr>
      <w:r>
        <w:t xml:space="preserve">Output layer will produce a logit values, in which an algorithm such as SoftMax will output </w:t>
      </w:r>
      <w:proofErr w:type="gramStart"/>
      <w:r>
        <w:t>the final result</w:t>
      </w:r>
      <w:proofErr w:type="gramEnd"/>
      <w:r>
        <w:t xml:space="preserve"> based on the normal distribution. </w:t>
      </w:r>
    </w:p>
    <w:p w14:paraId="5D7C4B0E" w14:textId="77777777" w:rsidR="00950F8E" w:rsidRPr="00711ADE" w:rsidRDefault="00950F8E" w:rsidP="00711ADE"/>
    <w:p w14:paraId="1A0F372C" w14:textId="77777777" w:rsidR="00B41528" w:rsidRPr="00B41528" w:rsidRDefault="00B41528" w:rsidP="00B41528"/>
    <w:p w14:paraId="1906BCE3" w14:textId="2CAE8BE8" w:rsidR="00EB0C85" w:rsidRPr="0060327B" w:rsidRDefault="00EB0C85" w:rsidP="00EB0C85">
      <w:pPr>
        <w:rPr>
          <w:rFonts w:ascii="Consolas" w:hAnsi="Consolas"/>
          <w:color w:val="EE0000"/>
        </w:rPr>
      </w:pPr>
    </w:p>
    <w:p w14:paraId="08D9AAB7" w14:textId="77777777" w:rsidR="00A27867" w:rsidRPr="00067943" w:rsidRDefault="00A27867" w:rsidP="006B181A">
      <w:pPr>
        <w:pStyle w:val="ListParagraph"/>
      </w:pPr>
    </w:p>
    <w:p w14:paraId="5CEFEE81" w14:textId="77777777" w:rsidR="006B181A" w:rsidRPr="00067943" w:rsidRDefault="006B181A" w:rsidP="006B181A">
      <w:pPr>
        <w:pStyle w:val="ListParagraph"/>
      </w:pPr>
    </w:p>
    <w:p w14:paraId="315C8EA2" w14:textId="77777777" w:rsidR="00067943" w:rsidRDefault="00067943" w:rsidP="00067943"/>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EA0"/>
    <w:multiLevelType w:val="hybridMultilevel"/>
    <w:tmpl w:val="322A05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EE470BC"/>
    <w:multiLevelType w:val="hybridMultilevel"/>
    <w:tmpl w:val="A9AEEE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8"/>
  </w:num>
  <w:num w:numId="2" w16cid:durableId="1701204341">
    <w:abstractNumId w:val="5"/>
  </w:num>
  <w:num w:numId="3" w16cid:durableId="718407713">
    <w:abstractNumId w:val="7"/>
  </w:num>
  <w:num w:numId="4" w16cid:durableId="1205170080">
    <w:abstractNumId w:val="2"/>
  </w:num>
  <w:num w:numId="5" w16cid:durableId="1018432163">
    <w:abstractNumId w:val="3"/>
  </w:num>
  <w:num w:numId="6" w16cid:durableId="189878369">
    <w:abstractNumId w:val="1"/>
  </w:num>
  <w:num w:numId="7" w16cid:durableId="1621374026">
    <w:abstractNumId w:val="6"/>
  </w:num>
  <w:num w:numId="8" w16cid:durableId="1396273211">
    <w:abstractNumId w:val="4"/>
  </w:num>
  <w:num w:numId="9" w16cid:durableId="2601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07BC4"/>
    <w:rsid w:val="0001716D"/>
    <w:rsid w:val="00040F7C"/>
    <w:rsid w:val="00061BC6"/>
    <w:rsid w:val="00067943"/>
    <w:rsid w:val="000929DC"/>
    <w:rsid w:val="001004AA"/>
    <w:rsid w:val="00100E31"/>
    <w:rsid w:val="001169BA"/>
    <w:rsid w:val="00160BF0"/>
    <w:rsid w:val="00181305"/>
    <w:rsid w:val="001B192C"/>
    <w:rsid w:val="001D3F89"/>
    <w:rsid w:val="00240D91"/>
    <w:rsid w:val="00276FB7"/>
    <w:rsid w:val="002A6F93"/>
    <w:rsid w:val="002B055D"/>
    <w:rsid w:val="002D131E"/>
    <w:rsid w:val="0031432F"/>
    <w:rsid w:val="00333F8A"/>
    <w:rsid w:val="0039305A"/>
    <w:rsid w:val="003B7F32"/>
    <w:rsid w:val="003D20BD"/>
    <w:rsid w:val="0042055B"/>
    <w:rsid w:val="00425F73"/>
    <w:rsid w:val="00442552"/>
    <w:rsid w:val="00495E11"/>
    <w:rsid w:val="004A0FCB"/>
    <w:rsid w:val="004C5530"/>
    <w:rsid w:val="004D53F4"/>
    <w:rsid w:val="0055298E"/>
    <w:rsid w:val="00560C36"/>
    <w:rsid w:val="00576028"/>
    <w:rsid w:val="00591097"/>
    <w:rsid w:val="005C7421"/>
    <w:rsid w:val="0060327B"/>
    <w:rsid w:val="00656495"/>
    <w:rsid w:val="006773B3"/>
    <w:rsid w:val="00685A93"/>
    <w:rsid w:val="006B181A"/>
    <w:rsid w:val="00711ADE"/>
    <w:rsid w:val="00717278"/>
    <w:rsid w:val="00721CCC"/>
    <w:rsid w:val="00754DCD"/>
    <w:rsid w:val="007639E8"/>
    <w:rsid w:val="007E1F8B"/>
    <w:rsid w:val="008C1EAD"/>
    <w:rsid w:val="008C563A"/>
    <w:rsid w:val="00905957"/>
    <w:rsid w:val="00950F8E"/>
    <w:rsid w:val="00974DEF"/>
    <w:rsid w:val="00981F01"/>
    <w:rsid w:val="00983987"/>
    <w:rsid w:val="009A2793"/>
    <w:rsid w:val="009C066A"/>
    <w:rsid w:val="009D1ECD"/>
    <w:rsid w:val="00A1434D"/>
    <w:rsid w:val="00A27867"/>
    <w:rsid w:val="00A34CFB"/>
    <w:rsid w:val="00A86C7B"/>
    <w:rsid w:val="00AC47DC"/>
    <w:rsid w:val="00AD7649"/>
    <w:rsid w:val="00B16EB1"/>
    <w:rsid w:val="00B41528"/>
    <w:rsid w:val="00B665ED"/>
    <w:rsid w:val="00B85F78"/>
    <w:rsid w:val="00C16451"/>
    <w:rsid w:val="00CB7B44"/>
    <w:rsid w:val="00D00642"/>
    <w:rsid w:val="00D03EB7"/>
    <w:rsid w:val="00D974E6"/>
    <w:rsid w:val="00DB7555"/>
    <w:rsid w:val="00E13D45"/>
    <w:rsid w:val="00E3362A"/>
    <w:rsid w:val="00E663E2"/>
    <w:rsid w:val="00EA1363"/>
    <w:rsid w:val="00EB0C85"/>
    <w:rsid w:val="00EB1EE1"/>
    <w:rsid w:val="00EC3609"/>
    <w:rsid w:val="00ED1BF7"/>
    <w:rsid w:val="00ED5ADA"/>
    <w:rsid w:val="00EE08AF"/>
    <w:rsid w:val="00EE3B3B"/>
    <w:rsid w:val="00EE59C2"/>
    <w:rsid w:val="00EF18E8"/>
    <w:rsid w:val="00EF4A5D"/>
    <w:rsid w:val="00F607C7"/>
    <w:rsid w:val="00F72D3C"/>
    <w:rsid w:val="00F95AD7"/>
    <w:rsid w:val="00FC5E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528"/>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val="5D220D" w:themeColor="accent1" w:themeShade="7F"/>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28"/>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B41528"/>
    <w:rPr>
      <w:caps/>
      <w:spacing w:val="15"/>
      <w:shd w:val="clear" w:color="auto" w:fill="F7D6CB" w:themeFill="accent1" w:themeFillTint="33"/>
    </w:rPr>
  </w:style>
  <w:style w:type="character" w:customStyle="1" w:styleId="Heading3Char">
    <w:name w:val="Heading 3 Char"/>
    <w:basedOn w:val="DefaultParagraphFont"/>
    <w:link w:val="Heading3"/>
    <w:uiPriority w:val="9"/>
    <w:rsid w:val="00B41528"/>
    <w:rPr>
      <w:caps/>
      <w:color w:val="5D220D" w:themeColor="accent1" w:themeShade="7F"/>
      <w:spacing w:val="15"/>
    </w:rPr>
  </w:style>
  <w:style w:type="character" w:customStyle="1" w:styleId="Heading4Char">
    <w:name w:val="Heading 4 Char"/>
    <w:basedOn w:val="DefaultParagraphFont"/>
    <w:link w:val="Heading4"/>
    <w:uiPriority w:val="9"/>
    <w:rsid w:val="00B41528"/>
    <w:rPr>
      <w:caps/>
      <w:color w:val="8C3314" w:themeColor="accent1" w:themeShade="BF"/>
      <w:spacing w:val="10"/>
    </w:rPr>
  </w:style>
  <w:style w:type="character" w:customStyle="1" w:styleId="Heading5Char">
    <w:name w:val="Heading 5 Char"/>
    <w:basedOn w:val="DefaultParagraphFont"/>
    <w:link w:val="Heading5"/>
    <w:uiPriority w:val="9"/>
    <w:semiHidden/>
    <w:rsid w:val="00B41528"/>
    <w:rPr>
      <w:caps/>
      <w:color w:val="8C3314" w:themeColor="accent1" w:themeShade="BF"/>
      <w:spacing w:val="10"/>
    </w:rPr>
  </w:style>
  <w:style w:type="character" w:customStyle="1" w:styleId="Heading6Char">
    <w:name w:val="Heading 6 Char"/>
    <w:basedOn w:val="DefaultParagraphFont"/>
    <w:link w:val="Heading6"/>
    <w:uiPriority w:val="9"/>
    <w:semiHidden/>
    <w:rsid w:val="00B41528"/>
    <w:rPr>
      <w:caps/>
      <w:color w:val="8C3314" w:themeColor="accent1" w:themeShade="BF"/>
      <w:spacing w:val="10"/>
    </w:rPr>
  </w:style>
  <w:style w:type="character" w:customStyle="1" w:styleId="Heading7Char">
    <w:name w:val="Heading 7 Char"/>
    <w:basedOn w:val="DefaultParagraphFont"/>
    <w:link w:val="Heading7"/>
    <w:uiPriority w:val="9"/>
    <w:semiHidden/>
    <w:rsid w:val="00B41528"/>
    <w:rPr>
      <w:caps/>
      <w:color w:val="8C3314" w:themeColor="accent1" w:themeShade="BF"/>
      <w:spacing w:val="10"/>
    </w:rPr>
  </w:style>
  <w:style w:type="character" w:customStyle="1" w:styleId="Heading8Char">
    <w:name w:val="Heading 8 Char"/>
    <w:basedOn w:val="DefaultParagraphFont"/>
    <w:link w:val="Heading8"/>
    <w:uiPriority w:val="9"/>
    <w:semiHidden/>
    <w:rsid w:val="00B41528"/>
    <w:rPr>
      <w:caps/>
      <w:spacing w:val="10"/>
      <w:sz w:val="18"/>
      <w:szCs w:val="18"/>
    </w:rPr>
  </w:style>
  <w:style w:type="character" w:customStyle="1" w:styleId="Heading9Char">
    <w:name w:val="Heading 9 Char"/>
    <w:basedOn w:val="DefaultParagraphFont"/>
    <w:link w:val="Heading9"/>
    <w:uiPriority w:val="9"/>
    <w:semiHidden/>
    <w:rsid w:val="00B41528"/>
    <w:rPr>
      <w:i/>
      <w:iCs/>
      <w:caps/>
      <w:spacing w:val="10"/>
      <w:sz w:val="18"/>
      <w:szCs w:val="18"/>
    </w:rPr>
  </w:style>
  <w:style w:type="paragraph" w:styleId="Title">
    <w:name w:val="Title"/>
    <w:basedOn w:val="Normal"/>
    <w:next w:val="Normal"/>
    <w:link w:val="TitleChar"/>
    <w:uiPriority w:val="10"/>
    <w:qFormat/>
    <w:rsid w:val="00B41528"/>
    <w:pPr>
      <w:spacing w:before="0" w:after="0"/>
    </w:pPr>
    <w:rPr>
      <w:rFonts w:asciiTheme="majorHAnsi" w:eastAsiaTheme="majorEastAsia" w:hAnsiTheme="majorHAnsi" w:cstheme="majorBidi"/>
      <w:caps/>
      <w:color w:val="BC451B" w:themeColor="accent1"/>
      <w:spacing w:val="10"/>
      <w:sz w:val="52"/>
      <w:szCs w:val="52"/>
    </w:rPr>
  </w:style>
  <w:style w:type="character" w:customStyle="1" w:styleId="TitleChar">
    <w:name w:val="Title Char"/>
    <w:basedOn w:val="DefaultParagraphFont"/>
    <w:link w:val="Title"/>
    <w:uiPriority w:val="10"/>
    <w:rsid w:val="00B41528"/>
    <w:rPr>
      <w:rFonts w:asciiTheme="majorHAnsi" w:eastAsiaTheme="majorEastAsia" w:hAnsiTheme="majorHAnsi" w:cstheme="majorBidi"/>
      <w:caps/>
      <w:color w:val="BC451B" w:themeColor="accent1"/>
      <w:spacing w:val="10"/>
      <w:sz w:val="52"/>
      <w:szCs w:val="52"/>
    </w:rPr>
  </w:style>
  <w:style w:type="paragraph" w:styleId="Subtitle">
    <w:name w:val="Subtitle"/>
    <w:basedOn w:val="Normal"/>
    <w:next w:val="Normal"/>
    <w:link w:val="SubtitleChar"/>
    <w:uiPriority w:val="11"/>
    <w:qFormat/>
    <w:rsid w:val="00B4152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41528"/>
    <w:rPr>
      <w:caps/>
      <w:color w:val="595959" w:themeColor="text1" w:themeTint="A6"/>
      <w:spacing w:val="10"/>
      <w:sz w:val="21"/>
      <w:szCs w:val="21"/>
    </w:rPr>
  </w:style>
  <w:style w:type="paragraph" w:styleId="Quote">
    <w:name w:val="Quote"/>
    <w:basedOn w:val="Normal"/>
    <w:next w:val="Normal"/>
    <w:link w:val="QuoteChar"/>
    <w:uiPriority w:val="29"/>
    <w:qFormat/>
    <w:rsid w:val="00B41528"/>
    <w:rPr>
      <w:i/>
      <w:iCs/>
      <w:sz w:val="24"/>
      <w:szCs w:val="24"/>
    </w:rPr>
  </w:style>
  <w:style w:type="character" w:customStyle="1" w:styleId="QuoteChar">
    <w:name w:val="Quote Char"/>
    <w:basedOn w:val="DefaultParagraphFont"/>
    <w:link w:val="Quote"/>
    <w:uiPriority w:val="29"/>
    <w:rsid w:val="00B41528"/>
    <w:rPr>
      <w:i/>
      <w:iCs/>
      <w:sz w:val="24"/>
      <w:szCs w:val="24"/>
    </w:rPr>
  </w:style>
  <w:style w:type="paragraph" w:styleId="ListParagraph">
    <w:name w:val="List Paragraph"/>
    <w:basedOn w:val="Normal"/>
    <w:uiPriority w:val="34"/>
    <w:qFormat/>
    <w:rsid w:val="00905957"/>
    <w:pPr>
      <w:ind w:left="720"/>
      <w:contextualSpacing/>
    </w:pPr>
  </w:style>
  <w:style w:type="character" w:styleId="IntenseEmphasis">
    <w:name w:val="Intense Emphasis"/>
    <w:uiPriority w:val="21"/>
    <w:qFormat/>
    <w:rsid w:val="00B41528"/>
    <w:rPr>
      <w:b/>
      <w:bCs/>
      <w:caps/>
      <w:color w:val="5D220D" w:themeColor="accent1" w:themeShade="7F"/>
      <w:spacing w:val="10"/>
    </w:rPr>
  </w:style>
  <w:style w:type="paragraph" w:styleId="IntenseQuote">
    <w:name w:val="Intense Quote"/>
    <w:basedOn w:val="Normal"/>
    <w:next w:val="Normal"/>
    <w:link w:val="IntenseQuoteChar"/>
    <w:uiPriority w:val="30"/>
    <w:qFormat/>
    <w:rsid w:val="00B41528"/>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B41528"/>
    <w:rPr>
      <w:color w:val="BC451B" w:themeColor="accent1"/>
      <w:sz w:val="24"/>
      <w:szCs w:val="24"/>
    </w:rPr>
  </w:style>
  <w:style w:type="character" w:styleId="IntenseReference">
    <w:name w:val="Intense Reference"/>
    <w:uiPriority w:val="32"/>
    <w:qFormat/>
    <w:rsid w:val="00B41528"/>
    <w:rPr>
      <w:b/>
      <w:bCs/>
      <w:i/>
      <w:iCs/>
      <w:caps/>
      <w:color w:val="BC451B" w:themeColor="accent1"/>
    </w:rPr>
  </w:style>
  <w:style w:type="character" w:styleId="Hyperlink">
    <w:name w:val="Hyperlink"/>
    <w:basedOn w:val="DefaultParagraphFont"/>
    <w:uiPriority w:val="99"/>
    <w:unhideWhenUsed/>
    <w:rsid w:val="0001716D"/>
    <w:rPr>
      <w:color w:val="E98052"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 w:type="paragraph" w:styleId="Caption">
    <w:name w:val="caption"/>
    <w:basedOn w:val="Normal"/>
    <w:next w:val="Normal"/>
    <w:uiPriority w:val="35"/>
    <w:semiHidden/>
    <w:unhideWhenUsed/>
    <w:qFormat/>
    <w:rsid w:val="00B41528"/>
    <w:rPr>
      <w:b/>
      <w:bCs/>
      <w:color w:val="8C3314" w:themeColor="accent1" w:themeShade="BF"/>
      <w:sz w:val="16"/>
      <w:szCs w:val="16"/>
    </w:rPr>
  </w:style>
  <w:style w:type="character" w:styleId="Strong">
    <w:name w:val="Strong"/>
    <w:uiPriority w:val="22"/>
    <w:qFormat/>
    <w:rsid w:val="00B41528"/>
    <w:rPr>
      <w:b/>
      <w:bCs/>
    </w:rPr>
  </w:style>
  <w:style w:type="character" w:styleId="Emphasis">
    <w:name w:val="Emphasis"/>
    <w:uiPriority w:val="20"/>
    <w:qFormat/>
    <w:rsid w:val="00B41528"/>
    <w:rPr>
      <w:caps/>
      <w:color w:val="5D220D" w:themeColor="accent1" w:themeShade="7F"/>
      <w:spacing w:val="5"/>
    </w:rPr>
  </w:style>
  <w:style w:type="paragraph" w:styleId="NoSpacing">
    <w:name w:val="No Spacing"/>
    <w:uiPriority w:val="1"/>
    <w:qFormat/>
    <w:rsid w:val="00B41528"/>
    <w:pPr>
      <w:spacing w:after="0" w:line="240" w:lineRule="auto"/>
    </w:pPr>
  </w:style>
  <w:style w:type="character" w:styleId="SubtleEmphasis">
    <w:name w:val="Subtle Emphasis"/>
    <w:uiPriority w:val="19"/>
    <w:qFormat/>
    <w:rsid w:val="00B41528"/>
    <w:rPr>
      <w:i/>
      <w:iCs/>
      <w:color w:val="5D220D" w:themeColor="accent1" w:themeShade="7F"/>
    </w:rPr>
  </w:style>
  <w:style w:type="character" w:styleId="SubtleReference">
    <w:name w:val="Subtle Reference"/>
    <w:uiPriority w:val="31"/>
    <w:qFormat/>
    <w:rsid w:val="00B41528"/>
    <w:rPr>
      <w:b/>
      <w:bCs/>
      <w:color w:val="BC451B" w:themeColor="accent1"/>
    </w:rPr>
  </w:style>
  <w:style w:type="character" w:styleId="BookTitle">
    <w:name w:val="Book Title"/>
    <w:uiPriority w:val="33"/>
    <w:qFormat/>
    <w:rsid w:val="00B41528"/>
    <w:rPr>
      <w:b/>
      <w:bCs/>
      <w:i/>
      <w:iCs/>
      <w:spacing w:val="0"/>
    </w:rPr>
  </w:style>
  <w:style w:type="paragraph" w:styleId="TOCHeading">
    <w:name w:val="TOC Heading"/>
    <w:basedOn w:val="Heading1"/>
    <w:next w:val="Normal"/>
    <w:uiPriority w:val="39"/>
    <w:semiHidden/>
    <w:unhideWhenUsed/>
    <w:qFormat/>
    <w:rsid w:val="00B4152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download.pytorch.org/whl/cu126"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pytorch.org/get-started/locally/"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youtube.com/watch?v=n2L1J5JYg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3094</TotalTime>
  <Pages>12</Pages>
  <Words>1905</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64</cp:revision>
  <dcterms:created xsi:type="dcterms:W3CDTF">2026-02-16T22:37:00Z</dcterms:created>
  <dcterms:modified xsi:type="dcterms:W3CDTF">2026-02-19T02:49:00Z</dcterms:modified>
</cp:coreProperties>
</file>