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6D1D" w14:textId="77777777" w:rsidR="0001230E" w:rsidRDefault="00000000">
      <w:pPr>
        <w:spacing w:before="157" w:after="157" w:line="270" w:lineRule="auto"/>
      </w:pPr>
      <w:bookmarkStart w:id="0" w:name="ppe_project_2_0_federated_learnin_b5fcff"/>
      <w:r>
        <w:rPr>
          <w:rFonts w:ascii="source serif 4" w:eastAsia="source serif 4" w:hAnsi="source serif 4" w:cs="source serif 4"/>
          <w:b/>
          <w:color w:val="000000"/>
          <w:sz w:val="39"/>
        </w:rPr>
        <w:t>PPE Project 2.0 — Federated Learning POC Handoff Plan</w:t>
      </w:r>
      <w:bookmarkEnd w:id="0"/>
    </w:p>
    <w:p w14:paraId="0E99F38A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Repository: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Kailash-Murali/ppe-project-2.0</w:t>
      </w:r>
      <w:r>
        <w:rPr>
          <w:rFonts w:ascii="source serif 4" w:eastAsia="source serif 4" w:hAnsi="source serif 4" w:cs="source serif 4"/>
          <w:color w:val="000000"/>
        </w:rPr>
        <w:br/>
        <w:t xml:space="preserve">Base checkpoint: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backend/best.pt</w:t>
      </w:r>
      <w:r>
        <w:rPr>
          <w:rFonts w:ascii="source serif 4" w:eastAsia="source serif 4" w:hAnsi="source serif 4" w:cs="source serif 4"/>
          <w:color w:val="000000"/>
        </w:rPr>
        <w:t xml:space="preserve"> (11-class YOLO, SHA256-pinned)</w:t>
      </w:r>
      <w:r>
        <w:rPr>
          <w:rFonts w:ascii="source serif 4" w:eastAsia="source serif 4" w:hAnsi="source serif 4" w:cs="source serif 4"/>
          <w:color w:val="000000"/>
        </w:rPr>
        <w:br/>
        <w:t>Goal: Demonstrate federated averaging across two simulated zone nodes, beating both solo-trained baselines on cross-zone accuracy, without centralizing raw images.</w:t>
      </w:r>
    </w:p>
    <w:p w14:paraId="4320AE4E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4B31E4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7CBB084" w14:textId="77777777" w:rsidR="0001230E" w:rsidRDefault="00000000">
      <w:pPr>
        <w:spacing w:before="315" w:after="105" w:line="360" w:lineRule="auto"/>
        <w:ind w:left="-30"/>
      </w:pPr>
      <w:bookmarkStart w:id="1" w:name="role_assignment"/>
      <w:r>
        <w:rPr>
          <w:rFonts w:ascii="source serif 4" w:eastAsia="source serif 4" w:hAnsi="source serif 4" w:cs="source serif 4"/>
          <w:b/>
          <w:color w:val="000000"/>
          <w:sz w:val="24"/>
        </w:rPr>
        <w:t>Role Assignment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40"/>
        <w:gridCol w:w="1227"/>
        <w:gridCol w:w="6737"/>
      </w:tblGrid>
      <w:tr w:rsidR="0001230E" w14:paraId="32CE7A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F8B0D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Role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C6360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Person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14AA1B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Owns</w:t>
            </w:r>
          </w:p>
        </w:tc>
      </w:tr>
      <w:tr w:rsidR="0001230E" w14:paraId="74C2D4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A2B17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Lead / Integrator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3E63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You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F4F75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Repo structure, checkpoint distribution, final comparison, demo assembly,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OpenVINO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re-export</w:t>
            </w:r>
          </w:p>
        </w:tc>
      </w:tr>
      <w:tr w:rsidR="0001230E" w14:paraId="1893A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593644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Data &amp; Training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3CA1D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ED744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Zone A/B datasets, two solo-trained checkpoints, baseline metrics</w:t>
            </w:r>
          </w:p>
        </w:tc>
      </w:tr>
      <w:tr w:rsidR="0001230E" w14:paraId="488CF5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FE30B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Federated Infra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460AB0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14FF25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Flower server/client,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FedAvg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loop, round-by-round metrics</w:t>
            </w:r>
          </w:p>
        </w:tc>
      </w:tr>
    </w:tbl>
    <w:p w14:paraId="62C34383" w14:textId="77777777" w:rsidR="0001230E" w:rsidRDefault="0001230E"/>
    <w:p w14:paraId="7801DE31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89FCAC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B5E353" w14:textId="77777777" w:rsidR="0001230E" w:rsidRDefault="00000000">
      <w:pPr>
        <w:spacing w:before="315" w:after="105" w:line="360" w:lineRule="auto"/>
        <w:ind w:left="-30"/>
      </w:pPr>
      <w:bookmarkStart w:id="2" w:name="phase_0_day_0_you_before_handing_b4df2b"/>
      <w:r>
        <w:rPr>
          <w:rFonts w:ascii="source serif 4" w:eastAsia="source serif 4" w:hAnsi="source serif 4" w:cs="source serif 4"/>
          <w:b/>
          <w:color w:val="000000"/>
          <w:sz w:val="24"/>
        </w:rPr>
        <w:t>Phase 0 — Day 0 (You, before handing off anything)</w:t>
      </w:r>
      <w:bookmarkEnd w:id="2"/>
    </w:p>
    <w:p w14:paraId="2EDEEC27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Objective</w:t>
      </w:r>
      <w:r>
        <w:rPr>
          <w:rFonts w:ascii="source serif 4" w:eastAsia="source serif 4" w:hAnsi="source serif 4" w:cs="source serif 4"/>
          <w:color w:val="000000"/>
        </w:rPr>
        <w:t>: Freeze the shared starting point so nobody trains from a different checkpoint by accident.</w:t>
      </w:r>
    </w:p>
    <w:p w14:paraId="39165787" w14:textId="77777777" w:rsidR="0001230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Confirm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backend/best.pt</w:t>
      </w:r>
      <w:r>
        <w:rPr>
          <w:rFonts w:ascii="source serif 4" w:eastAsia="source serif 4" w:hAnsi="source serif 4" w:cs="source serif 4"/>
          <w:color w:val="000000"/>
        </w:rPr>
        <w:t xml:space="preserve"> is the intended baseline (not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best_openvino_model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ascii="source serif 4" w:eastAsia="source serif 4" w:hAnsi="source serif 4" w:cs="source serif 4"/>
          <w:color w:val="000000"/>
        </w:rPr>
        <w:t xml:space="preserve"> — that format is inference-only and cannot be fine-tuned or federated).</w:t>
      </w:r>
    </w:p>
    <w:p w14:paraId="2928BB33" w14:textId="77777777" w:rsidR="0001230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Compute and distribute the hash:</w:t>
      </w:r>
    </w:p>
    <w:p w14:paraId="1AA24F3F" w14:textId="77777777" w:rsidR="0001230E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menlo" w:eastAsia="menlo" w:hAnsi="menlo" w:cs="menlo"/>
          <w:color w:val="000000"/>
          <w:sz w:val="18"/>
        </w:rPr>
        <w:t>sha256sum backend/best.pt &gt; CHECKPOINT_HASH.txt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FC6F4CF" w14:textId="77777777" w:rsidR="0001230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Share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CHECKPOINT_HASH.txt</w:t>
      </w:r>
      <w:r>
        <w:rPr>
          <w:rFonts w:ascii="source serif 4" w:eastAsia="source serif 4" w:hAnsi="source serif 4" w:cs="source serif 4"/>
          <w:color w:val="000000"/>
        </w:rPr>
        <w:t xml:space="preserve">, the 11-class list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backend/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best_openvino_model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metadata.yaml</w:t>
      </w:r>
      <w:proofErr w:type="spellEnd"/>
      <w:r>
        <w:rPr>
          <w:rFonts w:ascii="source serif 4" w:eastAsia="source serif 4" w:hAnsi="source serif 4" w:cs="source serif 4"/>
          <w:color w:val="000000"/>
        </w:rPr>
        <w:t>, and this document with both teammates.</w:t>
      </w:r>
    </w:p>
    <w:p w14:paraId="6EAA89A1" w14:textId="77777777" w:rsidR="0001230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Create two empty branches: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feature/zone-training</w:t>
      </w:r>
      <w:r>
        <w:rPr>
          <w:rFonts w:ascii="source serif 4" w:eastAsia="source serif 4" w:hAnsi="source serif 4" w:cs="source serif 4"/>
          <w:color w:val="000000"/>
        </w:rPr>
        <w:t xml:space="preserve"> (Teammate A)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fedavg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-infra</w:t>
      </w:r>
      <w:r>
        <w:rPr>
          <w:rFonts w:ascii="source serif 4" w:eastAsia="source serif 4" w:hAnsi="source serif 4" w:cs="source serif 4"/>
          <w:color w:val="000000"/>
        </w:rPr>
        <w:t xml:space="preserve"> (Teammate B), both cut from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main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F6EDCED" w14:textId="77777777" w:rsidR="0001230E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Post the class list in the team channel verbatim — this is the single most common silent failure point in federated setups:</w:t>
      </w:r>
    </w:p>
    <w:p w14:paraId="7B1E3840" w14:textId="77777777" w:rsidR="0001230E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menlo" w:eastAsia="menlo" w:hAnsi="menlo" w:cs="menlo"/>
          <w:color w:val="000000"/>
          <w:sz w:val="18"/>
        </w:rPr>
        <w:t>0: boots        4: no boots     8: no vest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1: glasses      5: no glasses   9: person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2: gloves       6: no gloves    10: vest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3: helmet       7: no helmet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60EC61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Exit criterion</w:t>
      </w:r>
      <w:r>
        <w:rPr>
          <w:rFonts w:ascii="source serif 4" w:eastAsia="source serif 4" w:hAnsi="source serif 4" w:cs="source serif 4"/>
          <w:color w:val="000000"/>
        </w:rPr>
        <w:t xml:space="preserve">: Both teammates have the same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best.pt</w:t>
      </w:r>
      <w:r>
        <w:rPr>
          <w:rFonts w:ascii="source serif 4" w:eastAsia="source serif 4" w:hAnsi="source serif 4" w:cs="source serif 4"/>
          <w:color w:val="000000"/>
        </w:rPr>
        <w:t xml:space="preserve"> hash and the same class list before either writes a line of training code.</w:t>
      </w:r>
    </w:p>
    <w:p w14:paraId="0E592C45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0452A1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03FD2E" w14:textId="77777777" w:rsidR="0001230E" w:rsidRDefault="00000000">
      <w:pPr>
        <w:spacing w:before="315" w:after="105" w:line="360" w:lineRule="auto"/>
        <w:ind w:left="-30"/>
      </w:pPr>
      <w:bookmarkStart w:id="3" w:name="phase_1_days_1_3_parallel_work_no_169fa3"/>
      <w:r>
        <w:rPr>
          <w:rFonts w:ascii="source serif 4" w:eastAsia="source serif 4" w:hAnsi="source serif 4" w:cs="source serif 4"/>
          <w:b/>
          <w:color w:val="000000"/>
          <w:sz w:val="24"/>
        </w:rPr>
        <w:t>Phase 1 — Days 1–3 (Parallel work, no dependency between A and B)</w:t>
      </w:r>
      <w:bookmarkEnd w:id="3"/>
    </w:p>
    <w:p w14:paraId="4A148455" w14:textId="77777777" w:rsidR="0001230E" w:rsidRDefault="00000000">
      <w:pPr>
        <w:spacing w:before="315" w:after="105" w:line="360" w:lineRule="auto"/>
        <w:ind w:left="-30"/>
      </w:pPr>
      <w:bookmarkStart w:id="4" w:name="teammate_a_data_solo_training"/>
      <w:r>
        <w:rPr>
          <w:rFonts w:ascii="source serif 4" w:eastAsia="source serif 4" w:hAnsi="source serif 4" w:cs="source serif 4"/>
          <w:b/>
          <w:color w:val="000000"/>
          <w:sz w:val="24"/>
        </w:rPr>
        <w:t>Teammate A — Data &amp; Solo Training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09"/>
        <w:gridCol w:w="4746"/>
        <w:gridCol w:w="4149"/>
      </w:tblGrid>
      <w:tr w:rsidR="0001230E" w14:paraId="2F6F6C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259AA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ABCAF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966A0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Deliverable</w:t>
            </w:r>
          </w:p>
        </w:tc>
      </w:tr>
      <w:tr w:rsidR="0001230E" w14:paraId="0ADE37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DC883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22C6C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Split existing training images into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node_a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node_b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by recording session/camera angle (not random shuffle)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0EF51D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Two folders,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images/{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train,val</w:t>
            </w:r>
            <w:proofErr w:type="spellEnd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labels/{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train,val</w:t>
            </w:r>
            <w:proofErr w:type="spellEnd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}</w:t>
            </w:r>
          </w:p>
        </w:tc>
      </w:tr>
      <w:tr w:rsidR="0001230E" w14:paraId="4DD1F0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57516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971C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Write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node_a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data.yaml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node_b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data.yaml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using the frozen 11-class list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AEE69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Two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data.yaml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files</w:t>
            </w:r>
          </w:p>
        </w:tc>
      </w:tr>
      <w:tr w:rsidR="0001230E" w14:paraId="7DA6F5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051635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1945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Train Node A: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yolo detect train model=backend/best.pt data=data/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node_a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data.yaml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epochs=15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imgsz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=640 batch=8 seed=42 name=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nodeA_local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 project=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fed_baseline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14CA71" w14:textId="77777777" w:rsidR="0001230E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fed_baseline/nodeA_local/weights/best.pt</w:t>
            </w:r>
          </w:p>
        </w:tc>
      </w:tr>
      <w:tr w:rsidR="0001230E" w14:paraId="207FC7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C68B4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B96AD4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Train Node B: same command,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node_b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data.yaml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name=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nodeB_local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440BA6" w14:textId="77777777" w:rsidR="0001230E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fed_baseline/nodeB_local/weights/best.pt</w:t>
            </w:r>
          </w:p>
        </w:tc>
      </w:tr>
      <w:tr w:rsidR="0001230E" w14:paraId="51A98D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21F8D7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42E5D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Run all 4 validation combinations (own-zone + cross-zone) for both checkpoints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8392F6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 CSV with 4 mAP50/mAP50-95 rows — this is the artifact everyone else waits on</w:t>
            </w:r>
          </w:p>
        </w:tc>
      </w:tr>
    </w:tbl>
    <w:p w14:paraId="70A67928" w14:textId="77777777" w:rsidR="0001230E" w:rsidRDefault="0001230E"/>
    <w:p w14:paraId="3D82F7EE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Push to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feature/zone-training</w:t>
      </w:r>
      <w:r>
        <w:rPr>
          <w:rFonts w:ascii="source serif 4" w:eastAsia="source serif 4" w:hAnsi="source serif 4" w:cs="source serif 4"/>
          <w:color w:val="000000"/>
        </w:rPr>
        <w:t xml:space="preserve">. </w:t>
      </w:r>
      <w:r>
        <w:rPr>
          <w:rFonts w:ascii="source serif 4" w:eastAsia="source serif 4" w:hAnsi="source serif 4" w:cs="source serif 4"/>
          <w:b/>
          <w:color w:val="000000"/>
        </w:rPr>
        <w:t>Notify</w:t>
      </w:r>
      <w:r>
        <w:rPr>
          <w:rFonts w:ascii="source serif 4" w:eastAsia="source serif 4" w:hAnsi="source serif 4" w:cs="source serif 4"/>
          <w:color w:val="000000"/>
        </w:rPr>
        <w:t>: You + Teammate B when the CSV lands.</w:t>
      </w:r>
    </w:p>
    <w:p w14:paraId="646E3DCD" w14:textId="77777777" w:rsidR="0001230E" w:rsidRDefault="00000000">
      <w:pPr>
        <w:spacing w:before="315" w:after="105" w:line="360" w:lineRule="auto"/>
        <w:ind w:left="-30"/>
      </w:pPr>
      <w:bookmarkStart w:id="5" w:name="teammate_b_federated_infra_built_f85756"/>
      <w:r>
        <w:rPr>
          <w:rFonts w:ascii="source serif 4" w:eastAsia="source serif 4" w:hAnsi="source serif 4" w:cs="source serif 4"/>
          <w:b/>
          <w:color w:val="000000"/>
          <w:sz w:val="24"/>
        </w:rPr>
        <w:t>Teammate B — Federated Infra (built and tested without waiting on real data)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09"/>
        <w:gridCol w:w="5449"/>
        <w:gridCol w:w="3446"/>
      </w:tblGrid>
      <w:tr w:rsidR="0001230E" w14:paraId="3D6004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45C13A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12D385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495C1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Deliverable</w:t>
            </w:r>
          </w:p>
        </w:tc>
      </w:tr>
      <w:tr w:rsidR="0001230E" w14:paraId="52B2DAC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84B0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413E1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Install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flwr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confirm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Ultralytics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YOLO loads via </w:t>
            </w:r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YOLO(</w:t>
            </w:r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"backend/best.pt", task="detect")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6B76A1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Working local environment</w:t>
            </w:r>
          </w:p>
        </w:tc>
      </w:tr>
      <w:tr w:rsidR="0001230E" w14:paraId="089C7A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0BBEC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1–2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6113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Write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fed_client.py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wrapping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get_parameters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set_parameters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fit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evaluate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around the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F6BEE" w14:textId="77777777" w:rsidR="0001230E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fed_client.py</w:t>
            </w:r>
          </w:p>
        </w:tc>
      </w:tr>
      <w:tr w:rsidR="0001230E" w14:paraId="5C3F10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128AA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F2D8C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Write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fed_server.py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with </w:t>
            </w:r>
            <w:proofErr w:type="spellStart"/>
            <w:proofErr w:type="gram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FedAvg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(</w:t>
            </w:r>
            <w:proofErr w:type="spellStart"/>
            <w:proofErr w:type="gram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min_fit_clients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 xml:space="preserve">=2, </w:t>
            </w:r>
            <w:proofErr w:type="spellStart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min_evaluate_clients</w:t>
            </w:r>
            <w:proofErr w:type="spellEnd"/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=2)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E6322E9" w14:textId="77777777" w:rsidR="0001230E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fed_server.py</w:t>
            </w:r>
          </w:p>
        </w:tc>
      </w:tr>
      <w:tr w:rsidR="0001230E" w14:paraId="1DE115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20528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2–3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CDAE6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Dry-run the whole pipeline on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Ultralytics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' bundled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coco8.yaml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sample dataset — </w:t>
            </w: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 not wait for Teammate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167DB2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Two client processes + one server process completing 2 rounds without error</w:t>
            </w:r>
          </w:p>
        </w:tc>
      </w:tr>
      <w:tr w:rsidR="0001230E" w14:paraId="5A9489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6D8A2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1A4E7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Log round-by-round metrics to CSV (round,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client_id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local_loss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mAP50)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801AE4" w14:textId="77777777" w:rsidR="0001230E" w:rsidRDefault="00000000">
            <w:pPr>
              <w:spacing w:line="336" w:lineRule="auto"/>
            </w:pP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fedavg_dryrun_log.csv</w:t>
            </w:r>
          </w:p>
        </w:tc>
      </w:tr>
    </w:tbl>
    <w:p w14:paraId="0F59901D" w14:textId="77777777" w:rsidR="0001230E" w:rsidRDefault="0001230E"/>
    <w:p w14:paraId="79FA4F58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Push to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fedavg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-infra</w:t>
      </w:r>
      <w:r>
        <w:rPr>
          <w:rFonts w:ascii="source serif 4" w:eastAsia="source serif 4" w:hAnsi="source serif 4" w:cs="source serif 4"/>
          <w:color w:val="000000"/>
        </w:rPr>
        <w:t xml:space="preserve">. </w:t>
      </w:r>
      <w:r>
        <w:rPr>
          <w:rFonts w:ascii="source serif 4" w:eastAsia="source serif 4" w:hAnsi="source serif 4" w:cs="source serif 4"/>
          <w:b/>
          <w:color w:val="000000"/>
        </w:rPr>
        <w:t>Notify</w:t>
      </w:r>
      <w:r>
        <w:rPr>
          <w:rFonts w:ascii="source serif 4" w:eastAsia="source serif 4" w:hAnsi="source serif 4" w:cs="source serif 4"/>
          <w:color w:val="000000"/>
        </w:rPr>
        <w:t>: You when the dry run completes cleanly.</w:t>
      </w:r>
    </w:p>
    <w:p w14:paraId="12C2E69F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Hard dependency check for Teammate B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operates on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model.model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parameters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tensors from the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PyTorch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best.pt</w:t>
      </w:r>
      <w:r>
        <w:rPr>
          <w:rFonts w:ascii="source serif 4" w:eastAsia="source serif 4" w:hAnsi="source serif 4" w:cs="source serif 4"/>
          <w:color w:val="000000"/>
        </w:rPr>
        <w:t xml:space="preserve"> checkpoint, never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OpenVINO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IR. If model loading fails, the fallback logic already exists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backend/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inference.py</w:t>
      </w:r>
      <w:r>
        <w:rPr>
          <w:rFonts w:ascii="source serif 4" w:eastAsia="source serif 4" w:hAnsi="source serif 4" w:cs="source serif 4"/>
          <w:color w:val="000000"/>
        </w:rPr>
        <w:t>'s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load_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model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— read it before debugging from scratch.</w:t>
      </w:r>
    </w:p>
    <w:p w14:paraId="5A161AC8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B3394F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0E4D44" w14:textId="77777777" w:rsidR="0001230E" w:rsidRDefault="00000000">
      <w:pPr>
        <w:spacing w:before="315" w:after="105" w:line="360" w:lineRule="auto"/>
        <w:ind w:left="-30"/>
      </w:pPr>
      <w:bookmarkStart w:id="6" w:name="phase_2_day_4_convergence_point_t_c11d90"/>
      <w:r>
        <w:rPr>
          <w:rFonts w:ascii="source serif 4" w:eastAsia="source serif 4" w:hAnsi="source serif 4" w:cs="source serif 4"/>
          <w:b/>
          <w:color w:val="000000"/>
          <w:sz w:val="24"/>
        </w:rPr>
        <w:t>Phase 2 — Day 4 (Convergence point — the one moment both branches must sync)</w:t>
      </w:r>
      <w:bookmarkEnd w:id="6"/>
    </w:p>
    <w:p w14:paraId="48B6DEAD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This is the single dependency in the whole plan.</w:t>
      </w:r>
      <w:r>
        <w:rPr>
          <w:rFonts w:ascii="source serif 4" w:eastAsia="source serif 4" w:hAnsi="source serif 4" w:cs="source serif 4"/>
          <w:color w:val="000000"/>
        </w:rPr>
        <w:t xml:space="preserve"> Everything before this is parallel; everything after </w:t>
      </w:r>
      <w:proofErr w:type="gramStart"/>
      <w:r>
        <w:rPr>
          <w:rFonts w:ascii="source serif 4" w:eastAsia="source serif 4" w:hAnsi="source serif 4" w:cs="source serif 4"/>
          <w:color w:val="000000"/>
        </w:rPr>
        <w:t>this needs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both branches merged.</w:t>
      </w:r>
    </w:p>
    <w:p w14:paraId="2A897CCC" w14:textId="77777777" w:rsidR="0001230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 merge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feature/zone-training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fedavg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-infra</w:t>
      </w:r>
      <w:r>
        <w:rPr>
          <w:rFonts w:ascii="source serif 4" w:eastAsia="source serif 4" w:hAnsi="source serif 4" w:cs="source serif 4"/>
          <w:color w:val="000000"/>
        </w:rPr>
        <w:t xml:space="preserve"> into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feature/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fedavg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-live</w:t>
      </w:r>
      <w:r>
        <w:rPr>
          <w:rFonts w:ascii="source serif 4" w:eastAsia="source serif 4" w:hAnsi="source serif 4" w:cs="source serif 4"/>
          <w:color w:val="000000"/>
        </w:rPr>
        <w:t xml:space="preserve"> branch.</w:t>
      </w:r>
    </w:p>
    <w:p w14:paraId="778571CD" w14:textId="77777777" w:rsidR="0001230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Teammate B swaps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coco8.yaml</w:t>
      </w:r>
      <w:r>
        <w:rPr>
          <w:rFonts w:ascii="source serif 4" w:eastAsia="source serif 4" w:hAnsi="source serif 4" w:cs="source serif 4"/>
          <w:color w:val="000000"/>
        </w:rPr>
        <w:t xml:space="preserve">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fed_client.py</w:t>
      </w:r>
      <w:r>
        <w:rPr>
          <w:rFonts w:ascii="source serif 4" w:eastAsia="source serif 4" w:hAnsi="source serif 4" w:cs="source serif 4"/>
          <w:color w:val="000000"/>
        </w:rPr>
        <w:t xml:space="preserve"> 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node_a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data.yaml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(Client 1)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node_b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data.yaml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(Client 2).</w:t>
      </w:r>
    </w:p>
    <w:p w14:paraId="556BC18E" w14:textId="77777777" w:rsidR="0001230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Teammate A stays on standby during this swap to answer any dataset-format questions immediately — don't let this become an async back-and-forth over chat.</w:t>
      </w:r>
    </w:p>
    <w:p w14:paraId="21ED36A2" w14:textId="77777777" w:rsidR="0001230E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Run one real end-to-end round on real data before committing to a full 5–10 round run, to catch path/format errors cheaply.</w:t>
      </w:r>
    </w:p>
    <w:p w14:paraId="2455BAB9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Exit criterion</w:t>
      </w:r>
      <w:r>
        <w:rPr>
          <w:rFonts w:ascii="source serif 4" w:eastAsia="source serif 4" w:hAnsi="source serif 4" w:cs="source serif 4"/>
          <w:color w:val="000000"/>
        </w:rPr>
        <w:t xml:space="preserve">: One successful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round on real zone data, with a global model checkpoint written to disk.</w:t>
      </w:r>
    </w:p>
    <w:p w14:paraId="07E904D5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EA3C9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16B06A5" w14:textId="77777777" w:rsidR="0001230E" w:rsidRDefault="00000000">
      <w:pPr>
        <w:spacing w:before="315" w:after="105" w:line="360" w:lineRule="auto"/>
        <w:ind w:left="-30"/>
      </w:pPr>
      <w:bookmarkStart w:id="7" w:name="phase_3_days_5_6_real_federated_r_c5244c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Phase 3 — Days 5–6 (Real federated run + comparison)</w:t>
      </w:r>
      <w:bookmarkEnd w:id="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8"/>
        <w:gridCol w:w="8346"/>
      </w:tblGrid>
      <w:tr w:rsidR="0001230E" w14:paraId="08E9A0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AA24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619DA5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Task</w:t>
            </w:r>
          </w:p>
        </w:tc>
      </w:tr>
      <w:tr w:rsidR="0001230E" w14:paraId="502A7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BAF5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12A400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Run 5–10 full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FedAvg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rounds; log mAP50/mAP50-95 per round to CSV</w:t>
            </w:r>
          </w:p>
        </w:tc>
      </w:tr>
      <w:tr w:rsidR="0001230E" w14:paraId="00DB33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0F340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4CD6DA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Stay available to re-check dataset labels if federated accuracy looks anomalously low on one zone</w:t>
            </w:r>
          </w:p>
        </w:tc>
      </w:tr>
      <w:tr w:rsidR="0001230E" w14:paraId="390855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62DC10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You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A14608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Once the global checkpoint is ready, run the four-way comparison: Node A solo, Node B solo, centralized-pooled (train once on both datasets merged, for reference only), and the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FedAvg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global model — all evaluated on the same held-out validation images</w:t>
            </w:r>
          </w:p>
        </w:tc>
      </w:tr>
    </w:tbl>
    <w:p w14:paraId="0FC24377" w14:textId="77777777" w:rsidR="0001230E" w:rsidRDefault="0001230E"/>
    <w:p w14:paraId="2AA2F24A" w14:textId="77777777" w:rsidR="0001230E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The number that matters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global model's cross-zone accuracy should exceed both solo models' cross-zone accuracy and approach (not necessarily match) the centralized-pooled baseline.</w:t>
      </w:r>
    </w:p>
    <w:p w14:paraId="4835D45A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F0098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42067DF" w14:textId="77777777" w:rsidR="0001230E" w:rsidRDefault="00000000">
      <w:pPr>
        <w:spacing w:before="315" w:after="105" w:line="360" w:lineRule="auto"/>
        <w:ind w:left="-30"/>
      </w:pPr>
      <w:bookmarkStart w:id="8" w:name="phase_4_day_7_your_task_integration_demo"/>
      <w:r>
        <w:rPr>
          <w:rFonts w:ascii="source serif 4" w:eastAsia="source serif 4" w:hAnsi="source serif 4" w:cs="source serif 4"/>
          <w:b/>
          <w:color w:val="000000"/>
          <w:sz w:val="24"/>
        </w:rPr>
        <w:t>Phase 4 — Day 7 (Your task — Integration &amp; Demo)</w:t>
      </w:r>
      <w:bookmarkEnd w:id="8"/>
    </w:p>
    <w:p w14:paraId="7A3DB46B" w14:textId="77777777" w:rsidR="0001230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Export the final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global checkpoint back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OpenVINO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IR for the live demo, mirroring the existing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backend/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best_openvino_model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r>
        <w:rPr>
          <w:rFonts w:ascii="source serif 4" w:eastAsia="source serif 4" w:hAnsi="source serif 4" w:cs="source serif 4"/>
          <w:color w:val="000000"/>
        </w:rPr>
        <w:t xml:space="preserve"> export step.</w:t>
      </w:r>
    </w:p>
    <w:p w14:paraId="2C3F67FB" w14:textId="77777777" w:rsidR="0001230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Swap it into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backend/</w:t>
      </w:r>
      <w:r>
        <w:rPr>
          <w:rFonts w:ascii="source serif 4" w:eastAsia="source serif 4" w:hAnsi="source serif 4" w:cs="source serif 4"/>
          <w:color w:val="000000"/>
        </w:rPr>
        <w:t xml:space="preserve"> following the same file layout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inference.py</w:t>
      </w:r>
      <w:r>
        <w:rPr>
          <w:rFonts w:ascii="source serif 4" w:eastAsia="source serif 4" w:hAnsi="source serif 4" w:cs="source serif 4"/>
          <w:color w:val="000000"/>
        </w:rPr>
        <w:t xml:space="preserve"> already expects — no code changes needed if the export uses the same filenames.</w:t>
      </w:r>
    </w:p>
    <w:p w14:paraId="1784CC72" w14:textId="77777777" w:rsidR="0001230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Run the live PPE detection dashboard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frontend/</w:t>
      </w:r>
      <w:r>
        <w:rPr>
          <w:rFonts w:ascii="source serif 4" w:eastAsia="source serif 4" w:hAnsi="source serif 4" w:cs="source serif 4"/>
          <w:color w:val="000000"/>
        </w:rPr>
        <w:t xml:space="preserve">) against the new federated model to confirm end-to-end inference still works with the </w:t>
      </w:r>
      <w:proofErr w:type="spellStart"/>
      <w:r>
        <w:rPr>
          <w:rFonts w:ascii="source serif 4" w:eastAsia="source serif 4" w:hAnsi="source serif 4" w:cs="source serif 4"/>
          <w:color w:val="000000"/>
        </w:rPr>
        <w:t>FastAPI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pipeline.</w:t>
      </w:r>
    </w:p>
    <w:p w14:paraId="5CA3F719" w14:textId="77777777" w:rsidR="0001230E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Assemble the final comparison table (solo A, solo B, centralized, federated) into the demo narrative.</w:t>
      </w:r>
    </w:p>
    <w:p w14:paraId="194B5114" w14:textId="77777777" w:rsidR="0001230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48E07FF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721B51" w14:textId="77777777" w:rsidR="0001230E" w:rsidRDefault="00000000">
      <w:pPr>
        <w:spacing w:before="315" w:after="105" w:line="360" w:lineRule="auto"/>
        <w:ind w:left="-30"/>
      </w:pPr>
      <w:bookmarkStart w:id="9" w:name="communication_protocol"/>
      <w:r>
        <w:rPr>
          <w:rFonts w:ascii="source serif 4" w:eastAsia="source serif 4" w:hAnsi="source serif 4" w:cs="source serif 4"/>
          <w:b/>
          <w:color w:val="000000"/>
          <w:sz w:val="24"/>
        </w:rPr>
        <w:t>Communication Protocol</w:t>
      </w:r>
      <w:bookmarkEnd w:id="9"/>
    </w:p>
    <w:p w14:paraId="298EF554" w14:textId="77777777" w:rsidR="0001230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Daily 10-minute sync</w:t>
      </w:r>
      <w:r>
        <w:rPr>
          <w:rFonts w:ascii="source serif 4" w:eastAsia="source serif 4" w:hAnsi="source serif 4" w:cs="source serif 4"/>
          <w:color w:val="000000"/>
        </w:rPr>
        <w:t xml:space="preserve"> (async message is fine): each person posts one line — "on track" / "blocked on X" / "done, pushed to branch Y."</w:t>
      </w:r>
    </w:p>
    <w:p w14:paraId="6C665794" w14:textId="77777777" w:rsidR="0001230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 branch merges without the CHECKPOINT_HASH.txt check</w:t>
      </w:r>
      <w:r>
        <w:rPr>
          <w:rFonts w:ascii="source serif 4" w:eastAsia="source serif 4" w:hAnsi="source serif 4" w:cs="source serif 4"/>
          <w:color w:val="000000"/>
        </w:rPr>
        <w:t xml:space="preserve"> — if any checkpoint's hash doesn't match, stop and find out why before training on top of it.</w:t>
      </w:r>
    </w:p>
    <w:p w14:paraId="2D3AAE38" w14:textId="77777777" w:rsidR="0001230E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Single source of truth for the class list</w:t>
      </w:r>
      <w:r>
        <w:rPr>
          <w:rFonts w:ascii="source serif 4" w:eastAsia="source serif 4" w:hAnsi="source serif 4" w:cs="source serif 4"/>
          <w:color w:val="000000"/>
        </w:rPr>
        <w:t>: the 11 classes live in one place 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metadata.yaml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>); nobody retypes them into a new file without copy-pasting.</w:t>
      </w:r>
    </w:p>
    <w:p w14:paraId="3F3A7216" w14:textId="77777777" w:rsidR="0001230E" w:rsidRDefault="00000000">
      <w:pPr>
        <w:spacing w:before="315" w:after="105" w:line="360" w:lineRule="auto"/>
        <w:ind w:left="-30"/>
      </w:pPr>
      <w:bookmarkStart w:id="10" w:name="risk_log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Risk Log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524"/>
        <w:gridCol w:w="1383"/>
        <w:gridCol w:w="4597"/>
      </w:tblGrid>
      <w:tr w:rsidR="0001230E" w14:paraId="0F9483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37845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DE3D7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Owner most exposed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7A72D7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Mitigation</w:t>
            </w:r>
          </w:p>
        </w:tc>
      </w:tr>
      <w:tr w:rsidR="0001230E" w14:paraId="6F035B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8EB723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A's zone split accidentally leaks near-duplicate frames into both train/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val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48C83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5F4C6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Split by recording session, verify no two "adjacent" frames land in different splits</w:t>
            </w:r>
          </w:p>
        </w:tc>
      </w:tr>
      <w:tr w:rsidR="0001230E" w14:paraId="3F75DC8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DF9A63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Teammate B's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FedAvg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averages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OpenVINO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-exported weights instead of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PyTorch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best.pt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weights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2B2E4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059019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Dry run must use </w:t>
            </w:r>
            <w:r>
              <w:rPr>
                <w:rStyle w:val="VerbatimChar"/>
                <w:rFonts w:ascii="menlo" w:eastAsia="menlo" w:hAnsi="menlo" w:cs="menlo"/>
                <w:color w:val="000000"/>
                <w:sz w:val="18"/>
                <w:shd w:val="clear" w:color="auto" w:fill="F8F8FA"/>
              </w:rPr>
              <w:t>.pt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verified before Day 4 sync</w:t>
            </w:r>
          </w:p>
        </w:tc>
      </w:tr>
      <w:tr w:rsidR="0001230E" w14:paraId="4E239B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B2CBF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Real data federated run gives worse accuracy than solo — non-IID mismatch too severe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06A37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Everyone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C776C1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Fall back to reporting the gap honestly + showing solo vs. centralized vs. federated as three genuine data points, not hiding a bad number</w:t>
            </w:r>
          </w:p>
        </w:tc>
      </w:tr>
      <w:tr w:rsidR="0001230E" w14:paraId="2DE544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10C7ED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Day 4 sync slips because Teammate A's baseline CSV isn't ready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D2ADCE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You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62A874" w14:textId="77777777" w:rsidR="0001230E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Teammate B's dry run absorbs the slack — infra is already tested, so a 1-day data delay doesn't block infra work</w:t>
            </w:r>
          </w:p>
        </w:tc>
      </w:tr>
    </w:tbl>
    <w:p w14:paraId="4F766578" w14:textId="77777777" w:rsidR="0001230E" w:rsidRDefault="0001230E"/>
    <w:p w14:paraId="0C1F79A0" w14:textId="77777777" w:rsidR="0001230E" w:rsidRDefault="00000000">
      <w:pPr>
        <w:spacing w:before="315" w:after="105" w:line="360" w:lineRule="auto"/>
        <w:ind w:left="-30"/>
      </w:pPr>
      <w:bookmarkStart w:id="11" w:name="definition_of_done"/>
      <w:r>
        <w:rPr>
          <w:rFonts w:ascii="source serif 4" w:eastAsia="source serif 4" w:hAnsi="source serif 4" w:cs="source serif 4"/>
          <w:b/>
          <w:color w:val="000000"/>
          <w:sz w:val="24"/>
        </w:rPr>
        <w:t>Definition of Done</w:t>
      </w:r>
      <w:bookmarkEnd w:id="11"/>
    </w:p>
    <w:p w14:paraId="2E89981D" w14:textId="77777777" w:rsidR="0001230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[ ]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Both solo checkpoints trained from identical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best.pt</w:t>
      </w:r>
      <w:r>
        <w:rPr>
          <w:rFonts w:ascii="source serif 4" w:eastAsia="source serif 4" w:hAnsi="source serif 4" w:cs="source serif 4"/>
          <w:color w:val="000000"/>
        </w:rPr>
        <w:t>, hash-verified</w:t>
      </w:r>
    </w:p>
    <w:p w14:paraId="6F9D51B8" w14:textId="77777777" w:rsidR="0001230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[ ]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Cross-zone degradation documented (the reason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needed)</w:t>
      </w:r>
    </w:p>
    <w:p w14:paraId="01550119" w14:textId="77777777" w:rsidR="0001230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[ ]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dry run passes on dummy data before real data is wired in</w:t>
      </w:r>
    </w:p>
    <w:p w14:paraId="3517DC4C" w14:textId="77777777" w:rsidR="0001230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[ ]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At least 5 real </w:t>
      </w:r>
      <w:proofErr w:type="spellStart"/>
      <w:r>
        <w:rPr>
          <w:rFonts w:ascii="source serif 4" w:eastAsia="source serif 4" w:hAnsi="source serif 4" w:cs="source serif 4"/>
          <w:color w:val="000000"/>
        </w:rPr>
        <w:t>FedAvg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rounds completed on Zone A/B data</w:t>
      </w:r>
    </w:p>
    <w:p w14:paraId="6F6B1CA2" w14:textId="77777777" w:rsidR="0001230E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[ ]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Four-way comparison table (solo A, solo B, centralized, federated) produced</w:t>
      </w:r>
    </w:p>
    <w:p w14:paraId="7B367410" w14:textId="77777777" w:rsidR="0001230E" w:rsidRPr="009213D4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[ ]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Federated global model re-exported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OpenVINO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confirmed working in the existing </w:t>
      </w:r>
      <w:proofErr w:type="spellStart"/>
      <w:r>
        <w:rPr>
          <w:rFonts w:ascii="source serif 4" w:eastAsia="source serif 4" w:hAnsi="source serif 4" w:cs="source serif 4"/>
          <w:color w:val="000000"/>
        </w:rPr>
        <w:t>FastAPI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+ React dashboard</w:t>
      </w:r>
    </w:p>
    <w:p w14:paraId="108C4B95" w14:textId="77777777" w:rsidR="009213D4" w:rsidRDefault="009213D4" w:rsidP="009213D4">
      <w:pPr>
        <w:spacing w:before="105" w:after="105" w:line="360" w:lineRule="auto"/>
        <w:rPr>
          <w:rFonts w:ascii="source serif 4" w:eastAsia="source serif 4" w:hAnsi="source serif 4" w:cs="source serif 4"/>
          <w:color w:val="000000"/>
        </w:rPr>
      </w:pPr>
    </w:p>
    <w:p w14:paraId="1053239F" w14:textId="77777777" w:rsidR="00DF07D7" w:rsidRDefault="00DF07D7" w:rsidP="009213D4">
      <w:pPr>
        <w:spacing w:before="105" w:after="105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br w:type="page"/>
      </w:r>
    </w:p>
    <w:p w14:paraId="7A2A73D2" w14:textId="7285C13D" w:rsidR="009213D4" w:rsidRDefault="009213D4" w:rsidP="009213D4">
      <w:pPr>
        <w:spacing w:before="105" w:after="105" w:line="360" w:lineRule="auto"/>
        <w:rPr>
          <w:rFonts w:ascii="source serif 4" w:eastAsia="source serif 4" w:hAnsi="source serif 4" w:cs="source serif 4"/>
          <w:color w:val="000000"/>
        </w:rPr>
      </w:pPr>
      <w:r>
        <w:rPr>
          <w:rFonts w:ascii="source serif 4" w:eastAsia="source serif 4" w:hAnsi="source serif 4" w:cs="source serif 4"/>
          <w:color w:val="000000"/>
        </w:rPr>
        <w:lastRenderedPageBreak/>
        <w:t>Appendix</w:t>
      </w:r>
    </w:p>
    <w:p w14:paraId="1B43940D" w14:textId="77777777" w:rsidR="009213D4" w:rsidRDefault="009213D4" w:rsidP="009213D4">
      <w:r>
        <w:t>Paper</w:t>
      </w:r>
    </w:p>
    <w:p w14:paraId="009A9078" w14:textId="64A92646" w:rsidR="00DF07D7" w:rsidRPr="00DF07D7" w:rsidRDefault="00DF07D7" w:rsidP="00DF07D7">
      <w:pPr>
        <w:rPr>
          <w:lang w:val="en-IN"/>
        </w:rPr>
      </w:pPr>
      <w:r w:rsidRPr="00DF07D7">
        <w:rPr>
          <w:lang w:val="en-IN"/>
        </w:rPr>
        <w:drawing>
          <wp:inline distT="0" distB="0" distL="0" distR="0" wp14:anchorId="43C1E5D2" wp14:editId="402EF63C">
            <wp:extent cx="6038850" cy="1923415"/>
            <wp:effectExtent l="0" t="0" r="0" b="635"/>
            <wp:docPr id="1373197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DF4E7" w14:textId="77777777" w:rsidR="00DF07D7" w:rsidRDefault="00DF07D7" w:rsidP="009213D4"/>
    <w:p w14:paraId="0A938972" w14:textId="77777777" w:rsidR="009213D4" w:rsidRDefault="009213D4" w:rsidP="009213D4">
      <w:hyperlink r:id="rId6" w:history="1">
        <w:r w:rsidRPr="00CC35D2">
          <w:rPr>
            <w:rStyle w:val="Hyperlink"/>
          </w:rPr>
          <w:t>https://pubs.aip.org/aip/acp/article-abstract/3220/1/050006/3315947/Detecting-personal-protective-equipment-PPE?redirectedFrom=PDF</w:t>
        </w:r>
      </w:hyperlink>
    </w:p>
    <w:p w14:paraId="590CA245" w14:textId="77777777" w:rsidR="009213D4" w:rsidRDefault="009213D4" w:rsidP="009213D4">
      <w:hyperlink r:id="rId7" w:history="1">
        <w:r w:rsidRPr="00977D6F">
          <w:rPr>
            <w:rStyle w:val="Hyperlink"/>
          </w:rPr>
          <w:t>https://www.semanticscholar.org/paper/Collaborative-Worker-Safety-Prediction-Mechanism-in-Moe-Kim/ef55d2d64802f652265385c4976e7bf2a005ba73/figure/3</w:t>
        </w:r>
      </w:hyperlink>
    </w:p>
    <w:p w14:paraId="54BA1253" w14:textId="77777777" w:rsidR="009213D4" w:rsidRDefault="009213D4" w:rsidP="009213D4">
      <w:r>
        <w:t>Dataset</w:t>
      </w:r>
    </w:p>
    <w:p w14:paraId="015DCB27" w14:textId="77777777" w:rsidR="009213D4" w:rsidRDefault="009213D4" w:rsidP="009213D4">
      <w:hyperlink r:id="rId8" w:history="1">
        <w:r w:rsidRPr="00977D6F">
          <w:rPr>
            <w:rStyle w:val="Hyperlink"/>
          </w:rPr>
          <w:t>https://universe.roboflow.com/ppe1-ppe2/ppe-cpxsz</w:t>
        </w:r>
      </w:hyperlink>
      <w:r>
        <w:t xml:space="preserve"> (</w:t>
      </w:r>
      <w:proofErr w:type="spellStart"/>
      <w:r>
        <w:t>dont</w:t>
      </w:r>
      <w:proofErr w:type="spellEnd"/>
      <w:r>
        <w:t xml:space="preserve"> use)</w:t>
      </w:r>
    </w:p>
    <w:p w14:paraId="06475836" w14:textId="77777777" w:rsidR="009213D4" w:rsidRDefault="009213D4" w:rsidP="009213D4">
      <w:hyperlink r:id="rId9" w:history="1">
        <w:r w:rsidRPr="00977D6F">
          <w:rPr>
            <w:rStyle w:val="Hyperlink"/>
          </w:rPr>
          <w:t>https://universe.roboflow.com/kailash-murali-t-23bai1427/ppe-construction-india</w:t>
        </w:r>
      </w:hyperlink>
    </w:p>
    <w:p w14:paraId="7A0FB634" w14:textId="77777777" w:rsidR="009213D4" w:rsidRDefault="009213D4" w:rsidP="009213D4"/>
    <w:p w14:paraId="47CDE322" w14:textId="77777777" w:rsidR="009213D4" w:rsidRDefault="009213D4" w:rsidP="009213D4"/>
    <w:p w14:paraId="408F5BB4" w14:textId="77777777" w:rsidR="009213D4" w:rsidRDefault="009213D4" w:rsidP="009213D4"/>
    <w:p w14:paraId="0AE200C1" w14:textId="77777777" w:rsidR="009213D4" w:rsidRDefault="009213D4" w:rsidP="009213D4">
      <w:pPr>
        <w:spacing w:before="105" w:after="105" w:line="360" w:lineRule="auto"/>
      </w:pPr>
    </w:p>
    <w:sectPr w:rsidR="009213D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588"/>
    <w:multiLevelType w:val="hybridMultilevel"/>
    <w:tmpl w:val="2F263052"/>
    <w:lvl w:ilvl="0" w:tplc="21342D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0CD80C">
      <w:numFmt w:val="decimal"/>
      <w:lvlText w:val=""/>
      <w:lvlJc w:val="left"/>
    </w:lvl>
    <w:lvl w:ilvl="2" w:tplc="01D81552">
      <w:numFmt w:val="decimal"/>
      <w:lvlText w:val=""/>
      <w:lvlJc w:val="left"/>
    </w:lvl>
    <w:lvl w:ilvl="3" w:tplc="66C29A96">
      <w:numFmt w:val="decimal"/>
      <w:lvlText w:val=""/>
      <w:lvlJc w:val="left"/>
    </w:lvl>
    <w:lvl w:ilvl="4" w:tplc="FCDC485E">
      <w:numFmt w:val="decimal"/>
      <w:lvlText w:val=""/>
      <w:lvlJc w:val="left"/>
    </w:lvl>
    <w:lvl w:ilvl="5" w:tplc="A9CEF864">
      <w:numFmt w:val="decimal"/>
      <w:lvlText w:val=""/>
      <w:lvlJc w:val="left"/>
    </w:lvl>
    <w:lvl w:ilvl="6" w:tplc="9C88B142">
      <w:numFmt w:val="decimal"/>
      <w:lvlText w:val=""/>
      <w:lvlJc w:val="left"/>
    </w:lvl>
    <w:lvl w:ilvl="7" w:tplc="D332D9B8">
      <w:numFmt w:val="decimal"/>
      <w:lvlText w:val=""/>
      <w:lvlJc w:val="left"/>
    </w:lvl>
    <w:lvl w:ilvl="8" w:tplc="183AE45A">
      <w:numFmt w:val="decimal"/>
      <w:lvlText w:val=""/>
      <w:lvlJc w:val="left"/>
    </w:lvl>
  </w:abstractNum>
  <w:abstractNum w:abstractNumId="1" w15:restartNumberingAfterBreak="0">
    <w:nsid w:val="1A13076D"/>
    <w:multiLevelType w:val="hybridMultilevel"/>
    <w:tmpl w:val="38FA419C"/>
    <w:lvl w:ilvl="0" w:tplc="8202189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32216D6">
      <w:numFmt w:val="decimal"/>
      <w:lvlText w:val=""/>
      <w:lvlJc w:val="left"/>
    </w:lvl>
    <w:lvl w:ilvl="2" w:tplc="631EF7EC">
      <w:numFmt w:val="decimal"/>
      <w:lvlText w:val=""/>
      <w:lvlJc w:val="left"/>
    </w:lvl>
    <w:lvl w:ilvl="3" w:tplc="A340805A">
      <w:numFmt w:val="decimal"/>
      <w:lvlText w:val=""/>
      <w:lvlJc w:val="left"/>
    </w:lvl>
    <w:lvl w:ilvl="4" w:tplc="680E70B8">
      <w:numFmt w:val="decimal"/>
      <w:lvlText w:val=""/>
      <w:lvlJc w:val="left"/>
    </w:lvl>
    <w:lvl w:ilvl="5" w:tplc="BB3226EC">
      <w:numFmt w:val="decimal"/>
      <w:lvlText w:val=""/>
      <w:lvlJc w:val="left"/>
    </w:lvl>
    <w:lvl w:ilvl="6" w:tplc="7B9A3732">
      <w:numFmt w:val="decimal"/>
      <w:lvlText w:val=""/>
      <w:lvlJc w:val="left"/>
    </w:lvl>
    <w:lvl w:ilvl="7" w:tplc="E95AA58A">
      <w:numFmt w:val="decimal"/>
      <w:lvlText w:val=""/>
      <w:lvlJc w:val="left"/>
    </w:lvl>
    <w:lvl w:ilvl="8" w:tplc="0BFE7F0E">
      <w:numFmt w:val="decimal"/>
      <w:lvlText w:val=""/>
      <w:lvlJc w:val="left"/>
    </w:lvl>
  </w:abstractNum>
  <w:abstractNum w:abstractNumId="2" w15:restartNumberingAfterBreak="0">
    <w:nsid w:val="277315FB"/>
    <w:multiLevelType w:val="hybridMultilevel"/>
    <w:tmpl w:val="EDF09240"/>
    <w:lvl w:ilvl="0" w:tplc="1AB0114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A9E865C">
      <w:numFmt w:val="decimal"/>
      <w:lvlText w:val=""/>
      <w:lvlJc w:val="left"/>
    </w:lvl>
    <w:lvl w:ilvl="2" w:tplc="F3080CEA">
      <w:numFmt w:val="decimal"/>
      <w:lvlText w:val=""/>
      <w:lvlJc w:val="left"/>
    </w:lvl>
    <w:lvl w:ilvl="3" w:tplc="E3BC5F84">
      <w:numFmt w:val="decimal"/>
      <w:lvlText w:val=""/>
      <w:lvlJc w:val="left"/>
    </w:lvl>
    <w:lvl w:ilvl="4" w:tplc="DA3CB808">
      <w:numFmt w:val="decimal"/>
      <w:lvlText w:val=""/>
      <w:lvlJc w:val="left"/>
    </w:lvl>
    <w:lvl w:ilvl="5" w:tplc="8FECB2E6">
      <w:numFmt w:val="decimal"/>
      <w:lvlText w:val=""/>
      <w:lvlJc w:val="left"/>
    </w:lvl>
    <w:lvl w:ilvl="6" w:tplc="BEAC66D6">
      <w:numFmt w:val="decimal"/>
      <w:lvlText w:val=""/>
      <w:lvlJc w:val="left"/>
    </w:lvl>
    <w:lvl w:ilvl="7" w:tplc="ACCA48CE">
      <w:numFmt w:val="decimal"/>
      <w:lvlText w:val=""/>
      <w:lvlJc w:val="left"/>
    </w:lvl>
    <w:lvl w:ilvl="8" w:tplc="713A280E">
      <w:numFmt w:val="decimal"/>
      <w:lvlText w:val=""/>
      <w:lvlJc w:val="left"/>
    </w:lvl>
  </w:abstractNum>
  <w:abstractNum w:abstractNumId="3" w15:restartNumberingAfterBreak="0">
    <w:nsid w:val="73AB3479"/>
    <w:multiLevelType w:val="hybridMultilevel"/>
    <w:tmpl w:val="83B2BC66"/>
    <w:lvl w:ilvl="0" w:tplc="250229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FEEEE4">
      <w:numFmt w:val="decimal"/>
      <w:lvlText w:val=""/>
      <w:lvlJc w:val="left"/>
    </w:lvl>
    <w:lvl w:ilvl="2" w:tplc="463AB6DA">
      <w:numFmt w:val="decimal"/>
      <w:lvlText w:val=""/>
      <w:lvlJc w:val="left"/>
    </w:lvl>
    <w:lvl w:ilvl="3" w:tplc="69A8DC92">
      <w:numFmt w:val="decimal"/>
      <w:lvlText w:val=""/>
      <w:lvlJc w:val="left"/>
    </w:lvl>
    <w:lvl w:ilvl="4" w:tplc="80CEE000">
      <w:numFmt w:val="decimal"/>
      <w:lvlText w:val=""/>
      <w:lvlJc w:val="left"/>
    </w:lvl>
    <w:lvl w:ilvl="5" w:tplc="15CCAC82">
      <w:numFmt w:val="decimal"/>
      <w:lvlText w:val=""/>
      <w:lvlJc w:val="left"/>
    </w:lvl>
    <w:lvl w:ilvl="6" w:tplc="6D163DFE">
      <w:numFmt w:val="decimal"/>
      <w:lvlText w:val=""/>
      <w:lvlJc w:val="left"/>
    </w:lvl>
    <w:lvl w:ilvl="7" w:tplc="9DC89B50">
      <w:numFmt w:val="decimal"/>
      <w:lvlText w:val=""/>
      <w:lvlJc w:val="left"/>
    </w:lvl>
    <w:lvl w:ilvl="8" w:tplc="E8A81A48">
      <w:numFmt w:val="decimal"/>
      <w:lvlText w:val=""/>
      <w:lvlJc w:val="left"/>
    </w:lvl>
  </w:abstractNum>
  <w:abstractNum w:abstractNumId="4" w15:restartNumberingAfterBreak="0">
    <w:nsid w:val="755A5D9E"/>
    <w:multiLevelType w:val="hybridMultilevel"/>
    <w:tmpl w:val="7AF8E0E0"/>
    <w:lvl w:ilvl="0" w:tplc="6DDC2D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DAAD96">
      <w:numFmt w:val="decimal"/>
      <w:lvlText w:val=""/>
      <w:lvlJc w:val="left"/>
    </w:lvl>
    <w:lvl w:ilvl="2" w:tplc="CC346B34">
      <w:numFmt w:val="decimal"/>
      <w:lvlText w:val=""/>
      <w:lvlJc w:val="left"/>
    </w:lvl>
    <w:lvl w:ilvl="3" w:tplc="37A07448">
      <w:numFmt w:val="decimal"/>
      <w:lvlText w:val=""/>
      <w:lvlJc w:val="left"/>
    </w:lvl>
    <w:lvl w:ilvl="4" w:tplc="8C3202C4">
      <w:numFmt w:val="decimal"/>
      <w:lvlText w:val=""/>
      <w:lvlJc w:val="left"/>
    </w:lvl>
    <w:lvl w:ilvl="5" w:tplc="50DEE238">
      <w:numFmt w:val="decimal"/>
      <w:lvlText w:val=""/>
      <w:lvlJc w:val="left"/>
    </w:lvl>
    <w:lvl w:ilvl="6" w:tplc="40266318">
      <w:numFmt w:val="decimal"/>
      <w:lvlText w:val=""/>
      <w:lvlJc w:val="left"/>
    </w:lvl>
    <w:lvl w:ilvl="7" w:tplc="E9EEF1BA">
      <w:numFmt w:val="decimal"/>
      <w:lvlText w:val=""/>
      <w:lvlJc w:val="left"/>
    </w:lvl>
    <w:lvl w:ilvl="8" w:tplc="EFB69A02">
      <w:numFmt w:val="decimal"/>
      <w:lvlText w:val=""/>
      <w:lvlJc w:val="left"/>
    </w:lvl>
  </w:abstractNum>
  <w:num w:numId="1" w16cid:durableId="1214806377">
    <w:abstractNumId w:val="1"/>
  </w:num>
  <w:num w:numId="2" w16cid:durableId="1438066364">
    <w:abstractNumId w:val="0"/>
  </w:num>
  <w:num w:numId="3" w16cid:durableId="1159465063">
    <w:abstractNumId w:val="2"/>
  </w:num>
  <w:num w:numId="4" w16cid:durableId="552622873">
    <w:abstractNumId w:val="4"/>
  </w:num>
  <w:num w:numId="5" w16cid:durableId="914627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30E"/>
    <w:rsid w:val="0001230E"/>
    <w:rsid w:val="00340E29"/>
    <w:rsid w:val="009213D4"/>
    <w:rsid w:val="00DF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13F5217"/>
  <w15:docId w15:val="{F0EB2B5F-5488-468E-83A2-C21DA41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9213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e.roboflow.com/ppe1-ppe2/ppe-cpxsz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manticscholar.org/paper/Collaborative-Worker-Safety-Prediction-Mechanism-in-Moe-Kim/ef55d2d64802f652265385c4976e7bf2a005ba73/figure/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s.aip.org/aip/acp/article-abstract/3220/1/050006/3315947/Detecting-personal-protective-equipment-PPE?redirectedFrom=PD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iverse.roboflow.com/kailash-murali-t-23bai1427/ppe-construction-in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1297</Words>
  <Characters>7396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Kailash Murali T</cp:lastModifiedBy>
  <cp:revision>3</cp:revision>
  <dcterms:created xsi:type="dcterms:W3CDTF">2026-08-24T03:25:00Z</dcterms:created>
  <dcterms:modified xsi:type="dcterms:W3CDTF">2026-08-24T03:29:00Z</dcterms:modified>
</cp:coreProperties>
</file>